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2BB1" w:rsidRDefault="00022BB1" w:rsidP="008762E0">
      <w:pPr>
        <w:jc w:val="center"/>
        <w:rPr>
          <w:rFonts w:ascii="Verdana" w:eastAsia="標楷體" w:hAnsi="Verdana"/>
          <w:b/>
          <w:bCs/>
          <w:color w:val="000000" w:themeColor="text1"/>
          <w:sz w:val="36"/>
          <w:szCs w:val="36"/>
          <w:shd w:val="clear" w:color="auto" w:fill="FFFFFF"/>
        </w:rPr>
      </w:pPr>
      <w:r>
        <w:rPr>
          <w:rFonts w:ascii="Verdana" w:eastAsia="標楷體" w:hAnsi="Verdana"/>
          <w:b/>
          <w:bCs/>
          <w:noProof/>
          <w:color w:val="000000" w:themeColor="text1"/>
          <w:sz w:val="36"/>
          <w:szCs w:val="36"/>
          <w:shd w:val="clear" w:color="auto" w:fill="FFFFFF"/>
        </w:rPr>
        <w:drawing>
          <wp:inline distT="0" distB="0" distL="0" distR="0">
            <wp:extent cx="2543175" cy="673042"/>
            <wp:effectExtent l="19050" t="0" r="9525" b="0"/>
            <wp:docPr id="1" name="圖片 0" descr="圖片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1.jpg"/>
                    <pic:cNvPicPr/>
                  </pic:nvPicPr>
                  <pic:blipFill>
                    <a:blip r:embed="rId9"/>
                    <a:stretch>
                      <a:fillRect/>
                    </a:stretch>
                  </pic:blipFill>
                  <pic:spPr>
                    <a:xfrm>
                      <a:off x="0" y="0"/>
                      <a:ext cx="2541570" cy="672617"/>
                    </a:xfrm>
                    <a:prstGeom prst="rect">
                      <a:avLst/>
                    </a:prstGeom>
                  </pic:spPr>
                </pic:pic>
              </a:graphicData>
            </a:graphic>
          </wp:inline>
        </w:drawing>
      </w:r>
    </w:p>
    <w:p w:rsidR="008762E0" w:rsidRPr="006C2512" w:rsidRDefault="008762E0" w:rsidP="008762E0">
      <w:pPr>
        <w:jc w:val="center"/>
        <w:rPr>
          <w:rFonts w:ascii="Verdana" w:eastAsia="標楷體" w:hAnsi="Verdana"/>
          <w:b/>
          <w:bCs/>
          <w:color w:val="000000" w:themeColor="text1"/>
          <w:sz w:val="40"/>
          <w:szCs w:val="40"/>
          <w:shd w:val="clear" w:color="auto" w:fill="FFFFFF"/>
        </w:rPr>
      </w:pPr>
      <w:bookmarkStart w:id="0" w:name="_GoBack"/>
      <w:r w:rsidRPr="006C2512">
        <w:rPr>
          <w:rFonts w:ascii="Verdana" w:eastAsia="標楷體" w:hAnsi="Verdana"/>
          <w:b/>
          <w:bCs/>
          <w:color w:val="000000" w:themeColor="text1"/>
          <w:sz w:val="40"/>
          <w:szCs w:val="40"/>
          <w:shd w:val="clear" w:color="auto" w:fill="FFFFFF"/>
        </w:rPr>
        <w:t>文化</w:t>
      </w:r>
      <w:proofErr w:type="gramStart"/>
      <w:r w:rsidRPr="006C2512">
        <w:rPr>
          <w:rFonts w:ascii="Verdana" w:eastAsia="標楷體" w:hAnsi="Verdana"/>
          <w:b/>
          <w:bCs/>
          <w:color w:val="000000" w:themeColor="text1"/>
          <w:sz w:val="40"/>
          <w:szCs w:val="40"/>
          <w:shd w:val="clear" w:color="auto" w:fill="FFFFFF"/>
        </w:rPr>
        <w:t>部</w:t>
      </w:r>
      <w:r w:rsidRPr="006C2512">
        <w:rPr>
          <w:rFonts w:ascii="Verdana" w:eastAsia="標楷體" w:hAnsi="Verdana" w:hint="eastAsia"/>
          <w:b/>
          <w:bCs/>
          <w:color w:val="000000" w:themeColor="text1"/>
          <w:sz w:val="40"/>
          <w:szCs w:val="40"/>
          <w:shd w:val="clear" w:color="auto" w:fill="FFFFFF"/>
        </w:rPr>
        <w:t>跨域合</w:t>
      </w:r>
      <w:proofErr w:type="gramEnd"/>
      <w:r w:rsidRPr="006C2512">
        <w:rPr>
          <w:rFonts w:ascii="Verdana" w:eastAsia="標楷體" w:hAnsi="Verdana" w:hint="eastAsia"/>
          <w:b/>
          <w:bCs/>
          <w:color w:val="000000" w:themeColor="text1"/>
          <w:sz w:val="40"/>
          <w:szCs w:val="40"/>
          <w:shd w:val="clear" w:color="auto" w:fill="FFFFFF"/>
        </w:rPr>
        <w:t>創計畫</w:t>
      </w:r>
      <w:r w:rsidRPr="006C2512">
        <w:rPr>
          <w:rFonts w:ascii="Verdana" w:eastAsia="標楷體" w:hAnsi="Verdana"/>
          <w:b/>
          <w:bCs/>
          <w:color w:val="000000" w:themeColor="text1"/>
          <w:sz w:val="40"/>
          <w:szCs w:val="40"/>
          <w:shd w:val="clear" w:color="auto" w:fill="FFFFFF"/>
        </w:rPr>
        <w:t>補助</w:t>
      </w:r>
      <w:r w:rsidRPr="006C2512">
        <w:rPr>
          <w:rFonts w:ascii="Verdana" w:eastAsia="標楷體" w:hAnsi="Verdana" w:hint="eastAsia"/>
          <w:b/>
          <w:bCs/>
          <w:color w:val="000000" w:themeColor="text1"/>
          <w:sz w:val="40"/>
          <w:szCs w:val="40"/>
          <w:shd w:val="clear" w:color="auto" w:fill="FFFFFF"/>
        </w:rPr>
        <w:t>作業</w:t>
      </w:r>
      <w:r w:rsidRPr="006C2512">
        <w:rPr>
          <w:rFonts w:ascii="Verdana" w:eastAsia="標楷體" w:hAnsi="Verdana"/>
          <w:b/>
          <w:bCs/>
          <w:color w:val="000000" w:themeColor="text1"/>
          <w:sz w:val="40"/>
          <w:szCs w:val="40"/>
          <w:shd w:val="clear" w:color="auto" w:fill="FFFFFF"/>
        </w:rPr>
        <w:t>要點</w:t>
      </w:r>
      <w:bookmarkEnd w:id="0"/>
    </w:p>
    <w:p w:rsidR="008762E0" w:rsidRPr="00DE178B" w:rsidRDefault="008762E0" w:rsidP="006C2512">
      <w:pPr>
        <w:spacing w:line="560" w:lineRule="exact"/>
        <w:ind w:leftChars="50" w:left="120" w:rightChars="50" w:right="120"/>
        <w:jc w:val="center"/>
        <w:rPr>
          <w:rFonts w:ascii="Times New Roman" w:eastAsia="標楷體" w:hAnsi="Times New Roman"/>
          <w:color w:val="000000" w:themeColor="text1"/>
        </w:rPr>
      </w:pPr>
    </w:p>
    <w:p w:rsidR="008762E0" w:rsidRPr="00DE178B" w:rsidRDefault="008762E0" w:rsidP="006C2512">
      <w:pPr>
        <w:pStyle w:val="a4"/>
        <w:widowControl w:val="0"/>
        <w:autoSpaceDE w:val="0"/>
        <w:autoSpaceDN w:val="0"/>
        <w:adjustRightInd w:val="0"/>
        <w:spacing w:line="560" w:lineRule="exact"/>
        <w:ind w:leftChars="0" w:left="640" w:hangingChars="200" w:hanging="640"/>
        <w:outlineLvl w:val="0"/>
        <w:rPr>
          <w:rFonts w:ascii="標楷體" w:eastAsia="標楷體" w:hAnsi="標楷體" w:cs="標楷體"/>
          <w:snapToGrid w:val="0"/>
          <w:color w:val="000000" w:themeColor="text1"/>
          <w:sz w:val="32"/>
          <w:lang w:val="zh-TW"/>
        </w:rPr>
      </w:pPr>
      <w:r w:rsidRPr="00DE178B">
        <w:rPr>
          <w:rFonts w:ascii="標楷體" w:eastAsia="標楷體" w:hAnsi="標楷體" w:cs="標楷體" w:hint="eastAsia"/>
          <w:snapToGrid w:val="0"/>
          <w:color w:val="000000" w:themeColor="text1"/>
          <w:sz w:val="32"/>
        </w:rPr>
        <w:t>一、</w:t>
      </w:r>
      <w:r w:rsidRPr="00DE178B">
        <w:rPr>
          <w:rFonts w:ascii="標楷體" w:eastAsia="標楷體" w:hAnsi="標楷體" w:cs="標楷體" w:hint="eastAsia"/>
          <w:snapToGrid w:val="0"/>
          <w:color w:val="000000" w:themeColor="text1"/>
          <w:sz w:val="32"/>
          <w:lang w:val="zh-TW"/>
        </w:rPr>
        <w:t>文化部（以下簡稱本部）為鼓勵國內民間團體與國際藝文機構</w:t>
      </w:r>
      <w:proofErr w:type="gramStart"/>
      <w:r w:rsidRPr="00DE178B">
        <w:rPr>
          <w:rFonts w:ascii="標楷體" w:eastAsia="標楷體" w:hAnsi="標楷體" w:cs="標楷體" w:hint="eastAsia"/>
          <w:snapToGrid w:val="0"/>
          <w:color w:val="000000" w:themeColor="text1"/>
          <w:sz w:val="32"/>
          <w:lang w:val="zh-TW"/>
        </w:rPr>
        <w:t>從事跨域文化</w:t>
      </w:r>
      <w:proofErr w:type="gramEnd"/>
      <w:r w:rsidRPr="00DE178B">
        <w:rPr>
          <w:rFonts w:ascii="標楷體" w:eastAsia="標楷體" w:hAnsi="標楷體" w:cs="標楷體" w:hint="eastAsia"/>
          <w:snapToGrid w:val="0"/>
          <w:color w:val="000000" w:themeColor="text1"/>
          <w:sz w:val="32"/>
          <w:lang w:val="zh-TW"/>
        </w:rPr>
        <w:t>專業合作與交流，以開創文化創製多元面向、發展深化區域連結網絡、促進合創成果的跨境流通傳佈，特訂定本要點。</w:t>
      </w:r>
    </w:p>
    <w:p w:rsidR="008762E0" w:rsidRPr="00DE178B" w:rsidRDefault="008762E0" w:rsidP="006C2512">
      <w:pPr>
        <w:autoSpaceDE w:val="0"/>
        <w:autoSpaceDN w:val="0"/>
        <w:adjustRightInd w:val="0"/>
        <w:spacing w:line="560" w:lineRule="exact"/>
        <w:ind w:left="640" w:hangingChars="200" w:hanging="640"/>
        <w:outlineLvl w:val="0"/>
        <w:rPr>
          <w:rFonts w:ascii="標楷體" w:eastAsia="標楷體" w:hAnsi="標楷體" w:cs="標楷體"/>
          <w:snapToGrid w:val="0"/>
          <w:color w:val="000000" w:themeColor="text1"/>
          <w:sz w:val="32"/>
          <w:lang w:val="zh-TW"/>
        </w:rPr>
      </w:pPr>
    </w:p>
    <w:p w:rsidR="008762E0" w:rsidRPr="00DE178B" w:rsidRDefault="008762E0" w:rsidP="006C2512">
      <w:pPr>
        <w:autoSpaceDE w:val="0"/>
        <w:autoSpaceDN w:val="0"/>
        <w:adjustRightInd w:val="0"/>
        <w:spacing w:line="560" w:lineRule="exact"/>
        <w:ind w:left="640" w:hangingChars="200" w:hanging="640"/>
        <w:outlineLvl w:val="0"/>
        <w:rPr>
          <w:rFonts w:ascii="標楷體" w:eastAsia="標楷體" w:hAnsi="標楷體" w:cs="標楷體"/>
          <w:snapToGrid w:val="0"/>
          <w:color w:val="000000" w:themeColor="text1"/>
          <w:sz w:val="32"/>
          <w:lang w:val="zh-TW"/>
        </w:rPr>
      </w:pPr>
      <w:r w:rsidRPr="00DE178B">
        <w:rPr>
          <w:rFonts w:ascii="標楷體" w:eastAsia="標楷體" w:hAnsi="標楷體" w:cs="標楷體" w:hint="eastAsia"/>
          <w:snapToGrid w:val="0"/>
          <w:color w:val="000000" w:themeColor="text1"/>
          <w:sz w:val="32"/>
          <w:lang w:val="zh-TW"/>
        </w:rPr>
        <w:t>二、補助計畫類別：</w:t>
      </w:r>
    </w:p>
    <w:p w:rsidR="008762E0" w:rsidRPr="00DE178B" w:rsidRDefault="008762E0" w:rsidP="006C2512">
      <w:pPr>
        <w:autoSpaceDE w:val="0"/>
        <w:autoSpaceDN w:val="0"/>
        <w:adjustRightInd w:val="0"/>
        <w:spacing w:line="560" w:lineRule="exact"/>
        <w:ind w:leftChars="300" w:left="720"/>
        <w:rPr>
          <w:rFonts w:ascii="標楷體" w:eastAsia="標楷體" w:hAnsi="標楷體" w:cs="標楷體"/>
          <w:snapToGrid w:val="0"/>
          <w:color w:val="000000" w:themeColor="text1"/>
          <w:sz w:val="32"/>
        </w:rPr>
      </w:pPr>
      <w:r w:rsidRPr="00DE178B">
        <w:rPr>
          <w:rFonts w:ascii="標楷體" w:eastAsia="標楷體" w:hAnsi="標楷體" w:cs="標楷體" w:hint="eastAsia"/>
          <w:snapToGrid w:val="0"/>
          <w:color w:val="000000" w:themeColor="text1"/>
          <w:sz w:val="32"/>
        </w:rPr>
        <w:t>人文、藝術、社區營造、文化資產、工藝、</w:t>
      </w:r>
      <w:proofErr w:type="gramStart"/>
      <w:r w:rsidRPr="00DE178B">
        <w:rPr>
          <w:rFonts w:ascii="標楷體" w:eastAsia="標楷體" w:hAnsi="標楷體" w:cs="標楷體" w:hint="eastAsia"/>
          <w:snapToGrid w:val="0"/>
          <w:color w:val="000000" w:themeColor="text1"/>
          <w:sz w:val="32"/>
        </w:rPr>
        <w:t>動漫</w:t>
      </w:r>
      <w:proofErr w:type="gramEnd"/>
      <w:r w:rsidRPr="00DE178B">
        <w:rPr>
          <w:rFonts w:ascii="標楷體" w:eastAsia="標楷體" w:hAnsi="標楷體" w:cs="標楷體" w:hint="eastAsia"/>
          <w:snapToGrid w:val="0"/>
          <w:color w:val="000000" w:themeColor="text1"/>
          <w:sz w:val="32"/>
        </w:rPr>
        <w:t>、影視及流行音樂等，或跨前述領域之創製、策辦、研究、保存、維護、推廣、人才與技術交流培訓。</w:t>
      </w:r>
    </w:p>
    <w:p w:rsidR="008762E0" w:rsidRPr="00DE178B" w:rsidRDefault="008762E0" w:rsidP="006C2512">
      <w:pPr>
        <w:autoSpaceDE w:val="0"/>
        <w:autoSpaceDN w:val="0"/>
        <w:adjustRightInd w:val="0"/>
        <w:spacing w:line="560" w:lineRule="exact"/>
        <w:ind w:leftChars="300" w:left="720"/>
        <w:outlineLvl w:val="0"/>
        <w:rPr>
          <w:rFonts w:ascii="標楷體" w:eastAsia="標楷體" w:hAnsi="標楷體" w:cs="標楷體"/>
          <w:snapToGrid w:val="0"/>
          <w:color w:val="000000" w:themeColor="text1"/>
          <w:sz w:val="32"/>
        </w:rPr>
      </w:pPr>
    </w:p>
    <w:p w:rsidR="008762E0" w:rsidRPr="00DE178B" w:rsidRDefault="008762E0" w:rsidP="006C2512">
      <w:pPr>
        <w:autoSpaceDE w:val="0"/>
        <w:autoSpaceDN w:val="0"/>
        <w:adjustRightInd w:val="0"/>
        <w:spacing w:line="560" w:lineRule="exact"/>
        <w:ind w:left="640" w:hangingChars="200" w:hanging="640"/>
        <w:outlineLvl w:val="0"/>
        <w:rPr>
          <w:rFonts w:ascii="標楷體" w:eastAsia="標楷體" w:hAnsi="標楷體" w:cs="標楷體"/>
          <w:snapToGrid w:val="0"/>
          <w:color w:val="000000" w:themeColor="text1"/>
          <w:sz w:val="32"/>
          <w:lang w:val="zh-TW"/>
        </w:rPr>
      </w:pPr>
      <w:r w:rsidRPr="00DE178B">
        <w:rPr>
          <w:rFonts w:ascii="標楷體" w:eastAsia="標楷體" w:hAnsi="標楷體" w:cs="標楷體" w:hint="eastAsia"/>
          <w:snapToGrid w:val="0"/>
          <w:color w:val="000000" w:themeColor="text1"/>
          <w:sz w:val="32"/>
          <w:lang w:val="zh-TW"/>
        </w:rPr>
        <w:t>三、補助對象：</w:t>
      </w:r>
    </w:p>
    <w:p w:rsidR="008762E0" w:rsidRPr="00DE178B" w:rsidRDefault="008762E0" w:rsidP="006C2512">
      <w:pPr>
        <w:autoSpaceDE w:val="0"/>
        <w:autoSpaceDN w:val="0"/>
        <w:adjustRightInd w:val="0"/>
        <w:spacing w:line="560" w:lineRule="exact"/>
        <w:ind w:left="640" w:hangingChars="200" w:hanging="640"/>
        <w:rPr>
          <w:rFonts w:ascii="標楷體" w:eastAsia="標楷體" w:hAnsi="標楷體" w:cs="標楷體"/>
          <w:snapToGrid w:val="0"/>
          <w:color w:val="000000" w:themeColor="text1"/>
          <w:sz w:val="32"/>
          <w:lang w:val="zh-TW"/>
        </w:rPr>
      </w:pPr>
      <w:r w:rsidRPr="00DE178B">
        <w:rPr>
          <w:rFonts w:ascii="標楷體" w:eastAsia="標楷體" w:hAnsi="標楷體" w:cs="標楷體" w:hint="eastAsia"/>
          <w:snapToGrid w:val="0"/>
          <w:color w:val="000000" w:themeColor="text1"/>
          <w:sz w:val="32"/>
          <w:lang w:val="zh-TW"/>
        </w:rPr>
        <w:t xml:space="preserve">    依我國法令設立登記或立案之法人、公私立大專校院、民間團體；政黨社團除外。</w:t>
      </w:r>
    </w:p>
    <w:p w:rsidR="008762E0" w:rsidRPr="00DE178B" w:rsidRDefault="008762E0" w:rsidP="006C2512">
      <w:pPr>
        <w:autoSpaceDE w:val="0"/>
        <w:autoSpaceDN w:val="0"/>
        <w:adjustRightInd w:val="0"/>
        <w:spacing w:line="560" w:lineRule="exact"/>
        <w:ind w:leftChars="59" w:left="142" w:rightChars="50" w:right="120"/>
        <w:outlineLvl w:val="0"/>
        <w:rPr>
          <w:rFonts w:ascii="標楷體" w:eastAsia="標楷體" w:hAnsi="標楷體" w:cs="標楷體"/>
          <w:snapToGrid w:val="0"/>
          <w:color w:val="000000" w:themeColor="text1"/>
          <w:sz w:val="32"/>
          <w:lang w:val="zh-TW"/>
        </w:rPr>
      </w:pPr>
    </w:p>
    <w:p w:rsidR="008762E0" w:rsidRPr="00DE178B" w:rsidRDefault="008762E0" w:rsidP="006C2512">
      <w:pPr>
        <w:autoSpaceDE w:val="0"/>
        <w:autoSpaceDN w:val="0"/>
        <w:adjustRightInd w:val="0"/>
        <w:spacing w:line="560" w:lineRule="exact"/>
        <w:ind w:left="115" w:rightChars="50" w:right="120" w:hangingChars="36" w:hanging="115"/>
        <w:outlineLvl w:val="0"/>
        <w:rPr>
          <w:rFonts w:ascii="標楷體" w:eastAsia="標楷體" w:hAnsi="標楷體" w:cs="標楷體"/>
          <w:snapToGrid w:val="0"/>
          <w:color w:val="000000" w:themeColor="text1"/>
          <w:sz w:val="32"/>
          <w:lang w:val="zh-TW"/>
        </w:rPr>
      </w:pPr>
      <w:r w:rsidRPr="00DE178B">
        <w:rPr>
          <w:rFonts w:ascii="標楷體" w:eastAsia="標楷體" w:hAnsi="標楷體" w:cs="標楷體" w:hint="eastAsia"/>
          <w:snapToGrid w:val="0"/>
          <w:color w:val="000000" w:themeColor="text1"/>
          <w:sz w:val="32"/>
          <w:lang w:val="zh-TW"/>
        </w:rPr>
        <w:t>四、申請案應具備下列條件：</w:t>
      </w:r>
    </w:p>
    <w:p w:rsidR="008762E0" w:rsidRPr="00DE178B" w:rsidRDefault="008762E0" w:rsidP="006C2512">
      <w:pPr>
        <w:autoSpaceDE w:val="0"/>
        <w:autoSpaceDN w:val="0"/>
        <w:adjustRightInd w:val="0"/>
        <w:spacing w:line="560" w:lineRule="exact"/>
        <w:ind w:leftChars="300" w:left="1360" w:rightChars="50" w:right="120" w:hangingChars="200" w:hanging="640"/>
        <w:outlineLvl w:val="0"/>
        <w:rPr>
          <w:rFonts w:ascii="標楷體" w:eastAsia="標楷體" w:hAnsi="標楷體" w:cs="標楷體"/>
          <w:snapToGrid w:val="0"/>
          <w:color w:val="000000" w:themeColor="text1"/>
          <w:sz w:val="32"/>
          <w:lang w:val="zh-TW"/>
        </w:rPr>
      </w:pPr>
      <w:r w:rsidRPr="00DE178B">
        <w:rPr>
          <w:rFonts w:ascii="標楷體" w:eastAsia="標楷體" w:hAnsi="標楷體" w:cs="標楷體"/>
          <w:snapToGrid w:val="0"/>
          <w:color w:val="000000" w:themeColor="text1"/>
          <w:sz w:val="32"/>
          <w:lang w:val="zh-TW"/>
        </w:rPr>
        <w:t>(</w:t>
      </w:r>
      <w:r w:rsidRPr="00DE178B">
        <w:rPr>
          <w:rFonts w:ascii="標楷體" w:eastAsia="標楷體" w:hAnsi="標楷體" w:cs="標楷體" w:hint="eastAsia"/>
          <w:snapToGrid w:val="0"/>
          <w:color w:val="000000" w:themeColor="text1"/>
          <w:sz w:val="32"/>
          <w:lang w:val="zh-TW"/>
        </w:rPr>
        <w:t>一</w:t>
      </w:r>
      <w:r w:rsidRPr="00DE178B">
        <w:rPr>
          <w:rFonts w:ascii="標楷體" w:eastAsia="標楷體" w:hAnsi="標楷體" w:cs="標楷體"/>
          <w:snapToGrid w:val="0"/>
          <w:color w:val="000000" w:themeColor="text1"/>
          <w:sz w:val="32"/>
          <w:lang w:val="zh-TW"/>
        </w:rPr>
        <w:t>)</w:t>
      </w:r>
      <w:r w:rsidRPr="00DE178B">
        <w:rPr>
          <w:rFonts w:ascii="標楷體" w:eastAsia="標楷體" w:hAnsi="標楷體" w:cs="標楷體" w:hint="eastAsia"/>
          <w:snapToGrid w:val="0"/>
          <w:color w:val="000000" w:themeColor="text1"/>
          <w:sz w:val="32"/>
          <w:lang w:val="zh-TW"/>
        </w:rPr>
        <w:t>所提計畫須已經申請人</w:t>
      </w:r>
      <w:proofErr w:type="gramStart"/>
      <w:r w:rsidRPr="00DE178B">
        <w:rPr>
          <w:rFonts w:ascii="標楷體" w:eastAsia="標楷體" w:hAnsi="標楷體" w:cs="標楷體" w:hint="eastAsia"/>
          <w:snapToGrid w:val="0"/>
          <w:color w:val="000000" w:themeColor="text1"/>
          <w:sz w:val="32"/>
          <w:lang w:val="zh-TW"/>
        </w:rPr>
        <w:t>與跨域合作</w:t>
      </w:r>
      <w:proofErr w:type="gramEnd"/>
      <w:r w:rsidRPr="00DE178B">
        <w:rPr>
          <w:rFonts w:ascii="標楷體" w:eastAsia="標楷體" w:hAnsi="標楷體" w:cs="標楷體" w:hint="eastAsia"/>
          <w:snapToGrid w:val="0"/>
          <w:color w:val="000000" w:themeColor="text1"/>
          <w:sz w:val="32"/>
          <w:lang w:val="zh-TW"/>
        </w:rPr>
        <w:t>對象完成簽署協議。</w:t>
      </w:r>
    </w:p>
    <w:p w:rsidR="008762E0" w:rsidRPr="00DE178B" w:rsidRDefault="008762E0" w:rsidP="006C2512">
      <w:pPr>
        <w:autoSpaceDE w:val="0"/>
        <w:autoSpaceDN w:val="0"/>
        <w:adjustRightInd w:val="0"/>
        <w:spacing w:line="560" w:lineRule="exact"/>
        <w:ind w:leftChars="300" w:left="1360" w:rightChars="50" w:right="120" w:hangingChars="200" w:hanging="640"/>
        <w:outlineLvl w:val="0"/>
        <w:rPr>
          <w:rFonts w:ascii="標楷體" w:eastAsia="標楷體" w:hAnsi="標楷體" w:cs="標楷體"/>
          <w:snapToGrid w:val="0"/>
          <w:color w:val="000000" w:themeColor="text1"/>
          <w:sz w:val="32"/>
          <w:lang w:val="zh-TW"/>
        </w:rPr>
      </w:pPr>
      <w:r w:rsidRPr="00DE178B">
        <w:rPr>
          <w:rFonts w:ascii="標楷體" w:eastAsia="標楷體" w:hAnsi="標楷體" w:cs="標楷體" w:hint="eastAsia"/>
          <w:snapToGrid w:val="0"/>
          <w:color w:val="000000" w:themeColor="text1"/>
          <w:sz w:val="32"/>
          <w:lang w:val="zh-TW"/>
        </w:rPr>
        <w:t>(二)申請案之申請人及其合作對象，其中一方依法首先設立之總機構(部)應設在我國，另一方之總機構(部)應在其他國家或中國大陸、香港、澳門。</w:t>
      </w:r>
    </w:p>
    <w:p w:rsidR="008762E0" w:rsidRPr="00DE178B" w:rsidRDefault="008762E0" w:rsidP="006C2512">
      <w:pPr>
        <w:autoSpaceDE w:val="0"/>
        <w:autoSpaceDN w:val="0"/>
        <w:adjustRightInd w:val="0"/>
        <w:spacing w:line="560" w:lineRule="exact"/>
        <w:ind w:leftChars="300" w:left="1360" w:rightChars="50" w:right="120" w:hangingChars="200" w:hanging="640"/>
        <w:outlineLvl w:val="0"/>
        <w:rPr>
          <w:rFonts w:ascii="標楷體" w:eastAsia="標楷體" w:hAnsi="標楷體" w:cs="標楷體"/>
          <w:snapToGrid w:val="0"/>
          <w:color w:val="000000" w:themeColor="text1"/>
          <w:sz w:val="32"/>
          <w:lang w:val="zh-TW"/>
        </w:rPr>
      </w:pPr>
      <w:r w:rsidRPr="00DE178B">
        <w:rPr>
          <w:rFonts w:ascii="標楷體" w:eastAsia="標楷體" w:hAnsi="標楷體" w:cs="標楷體"/>
          <w:snapToGrid w:val="0"/>
          <w:color w:val="000000" w:themeColor="text1"/>
          <w:sz w:val="32"/>
          <w:lang w:val="zh-TW"/>
        </w:rPr>
        <w:t>(</w:t>
      </w:r>
      <w:r w:rsidRPr="00DE178B">
        <w:rPr>
          <w:rFonts w:ascii="標楷體" w:eastAsia="標楷體" w:hAnsi="標楷體" w:cs="標楷體" w:hint="eastAsia"/>
          <w:snapToGrid w:val="0"/>
          <w:color w:val="000000" w:themeColor="text1"/>
          <w:sz w:val="32"/>
          <w:lang w:val="zh-TW"/>
        </w:rPr>
        <w:t>三</w:t>
      </w:r>
      <w:r w:rsidRPr="00DE178B">
        <w:rPr>
          <w:rFonts w:ascii="標楷體" w:eastAsia="標楷體" w:hAnsi="標楷體" w:cs="標楷體"/>
          <w:snapToGrid w:val="0"/>
          <w:color w:val="000000" w:themeColor="text1"/>
          <w:sz w:val="32"/>
          <w:lang w:val="zh-TW"/>
        </w:rPr>
        <w:t>)</w:t>
      </w:r>
      <w:r w:rsidRPr="00DE178B">
        <w:rPr>
          <w:rFonts w:ascii="標楷體" w:eastAsia="標楷體" w:hAnsi="標楷體" w:cs="標楷體" w:hint="eastAsia"/>
          <w:snapToGrid w:val="0"/>
          <w:color w:val="000000" w:themeColor="text1"/>
          <w:sz w:val="32"/>
          <w:lang w:val="zh-TW"/>
        </w:rPr>
        <w:t>申請補助額度須在新臺幣</w:t>
      </w:r>
      <w:proofErr w:type="gramStart"/>
      <w:r w:rsidRPr="00DE178B">
        <w:rPr>
          <w:rFonts w:ascii="標楷體" w:eastAsia="標楷體" w:hAnsi="標楷體" w:cs="標楷體" w:hint="eastAsia"/>
          <w:snapToGrid w:val="0"/>
          <w:color w:val="000000" w:themeColor="text1"/>
          <w:sz w:val="32"/>
          <w:lang w:val="zh-TW"/>
        </w:rPr>
        <w:t>三</w:t>
      </w:r>
      <w:proofErr w:type="gramEnd"/>
      <w:r w:rsidRPr="00DE178B">
        <w:rPr>
          <w:rFonts w:ascii="標楷體" w:eastAsia="標楷體" w:hAnsi="標楷體" w:cs="標楷體" w:hint="eastAsia"/>
          <w:snapToGrid w:val="0"/>
          <w:color w:val="000000" w:themeColor="text1"/>
          <w:sz w:val="32"/>
          <w:lang w:val="zh-TW"/>
        </w:rPr>
        <w:t>百萬元以上至新臺幣一千萬元。</w:t>
      </w:r>
    </w:p>
    <w:p w:rsidR="008762E0" w:rsidRPr="00DE178B" w:rsidRDefault="008762E0" w:rsidP="006C2512">
      <w:pPr>
        <w:autoSpaceDE w:val="0"/>
        <w:autoSpaceDN w:val="0"/>
        <w:adjustRightInd w:val="0"/>
        <w:spacing w:line="560" w:lineRule="exact"/>
        <w:ind w:leftChars="300" w:left="1360" w:rightChars="50" w:right="120" w:hangingChars="200" w:hanging="640"/>
        <w:outlineLvl w:val="0"/>
        <w:rPr>
          <w:rFonts w:ascii="標楷體" w:eastAsia="標楷體" w:hAnsi="標楷體" w:cs="標楷體"/>
          <w:snapToGrid w:val="0"/>
          <w:color w:val="000000" w:themeColor="text1"/>
          <w:sz w:val="32"/>
          <w:lang w:val="zh-TW"/>
        </w:rPr>
      </w:pPr>
      <w:r w:rsidRPr="00DE178B">
        <w:rPr>
          <w:rFonts w:ascii="標楷體" w:eastAsia="標楷體" w:hAnsi="標楷體" w:cs="標楷體"/>
          <w:snapToGrid w:val="0"/>
          <w:color w:val="000000" w:themeColor="text1"/>
          <w:sz w:val="32"/>
          <w:lang w:val="zh-TW"/>
        </w:rPr>
        <w:t>(</w:t>
      </w:r>
      <w:r w:rsidRPr="00DE178B">
        <w:rPr>
          <w:rFonts w:ascii="標楷體" w:eastAsia="標楷體" w:hAnsi="標楷體" w:cs="標楷體" w:hint="eastAsia"/>
          <w:snapToGrid w:val="0"/>
          <w:color w:val="000000" w:themeColor="text1"/>
          <w:sz w:val="32"/>
          <w:lang w:val="zh-TW"/>
        </w:rPr>
        <w:t>四</w:t>
      </w:r>
      <w:r w:rsidRPr="00DE178B">
        <w:rPr>
          <w:rFonts w:ascii="標楷體" w:eastAsia="標楷體" w:hAnsi="標楷體" w:cs="標楷體"/>
          <w:snapToGrid w:val="0"/>
          <w:color w:val="000000" w:themeColor="text1"/>
          <w:sz w:val="32"/>
          <w:lang w:val="zh-TW"/>
        </w:rPr>
        <w:t>)</w:t>
      </w:r>
      <w:r w:rsidRPr="00DE178B">
        <w:rPr>
          <w:rFonts w:ascii="標楷體" w:eastAsia="標楷體" w:hAnsi="標楷體" w:cs="標楷體" w:hint="eastAsia"/>
          <w:snapToGrid w:val="0"/>
          <w:color w:val="000000" w:themeColor="text1"/>
          <w:sz w:val="32"/>
          <w:lang w:val="zh-TW"/>
        </w:rPr>
        <w:t>所附計畫書應辦理之活動至少百分之五十須在我國執行。</w:t>
      </w:r>
    </w:p>
    <w:p w:rsidR="008762E0" w:rsidRPr="00DE178B" w:rsidRDefault="008762E0" w:rsidP="006C2512">
      <w:pPr>
        <w:autoSpaceDE w:val="0"/>
        <w:autoSpaceDN w:val="0"/>
        <w:adjustRightInd w:val="0"/>
        <w:spacing w:line="560" w:lineRule="exact"/>
        <w:ind w:leftChars="300" w:left="1360" w:rightChars="50" w:right="120" w:hangingChars="200" w:hanging="640"/>
        <w:outlineLvl w:val="0"/>
        <w:rPr>
          <w:rFonts w:ascii="標楷體" w:eastAsia="標楷體" w:hAnsi="標楷體" w:cs="標楷體"/>
          <w:snapToGrid w:val="0"/>
          <w:color w:val="000000" w:themeColor="text1"/>
          <w:sz w:val="32"/>
          <w:lang w:val="zh-TW"/>
        </w:rPr>
      </w:pPr>
      <w:r w:rsidRPr="00DE178B">
        <w:rPr>
          <w:rFonts w:ascii="標楷體" w:eastAsia="標楷體" w:hAnsi="標楷體" w:cs="標楷體" w:hint="eastAsia"/>
          <w:snapToGrid w:val="0"/>
          <w:color w:val="000000" w:themeColor="text1"/>
          <w:sz w:val="32"/>
          <w:lang w:val="zh-TW"/>
        </w:rPr>
        <w:lastRenderedPageBreak/>
        <w:t>(五)執行期限以二十四</w:t>
      </w:r>
      <w:proofErr w:type="gramStart"/>
      <w:r w:rsidRPr="00DE178B">
        <w:rPr>
          <w:rFonts w:ascii="標楷體" w:eastAsia="標楷體" w:hAnsi="標楷體" w:cs="標楷體" w:hint="eastAsia"/>
          <w:snapToGrid w:val="0"/>
          <w:color w:val="000000" w:themeColor="text1"/>
          <w:sz w:val="32"/>
          <w:lang w:val="zh-TW"/>
        </w:rPr>
        <w:t>個</w:t>
      </w:r>
      <w:proofErr w:type="gramEnd"/>
      <w:r w:rsidRPr="00DE178B">
        <w:rPr>
          <w:rFonts w:ascii="標楷體" w:eastAsia="標楷體" w:hAnsi="標楷體" w:cs="標楷體" w:hint="eastAsia"/>
          <w:snapToGrid w:val="0"/>
          <w:color w:val="000000" w:themeColor="text1"/>
          <w:sz w:val="32"/>
          <w:lang w:val="zh-TW"/>
        </w:rPr>
        <w:t>月為限，計畫之開始日依補助契約約定辦理。</w:t>
      </w:r>
    </w:p>
    <w:p w:rsidR="008762E0" w:rsidRPr="00DE178B" w:rsidRDefault="008762E0" w:rsidP="006C2512">
      <w:pPr>
        <w:autoSpaceDE w:val="0"/>
        <w:autoSpaceDN w:val="0"/>
        <w:adjustRightInd w:val="0"/>
        <w:spacing w:line="560" w:lineRule="exact"/>
        <w:ind w:leftChars="300" w:left="1360" w:rightChars="50" w:right="120" w:hangingChars="200" w:hanging="640"/>
        <w:outlineLvl w:val="0"/>
        <w:rPr>
          <w:rFonts w:ascii="標楷體" w:eastAsia="標楷體" w:hAnsi="標楷體" w:cs="標楷體"/>
          <w:snapToGrid w:val="0"/>
          <w:color w:val="000000" w:themeColor="text1"/>
          <w:sz w:val="32"/>
          <w:lang w:val="zh-TW"/>
        </w:rPr>
      </w:pPr>
      <w:r w:rsidRPr="00DE178B">
        <w:rPr>
          <w:rFonts w:ascii="標楷體" w:eastAsia="標楷體" w:hAnsi="標楷體" w:cs="標楷體" w:hint="eastAsia"/>
          <w:snapToGrid w:val="0"/>
          <w:color w:val="000000" w:themeColor="text1"/>
          <w:sz w:val="32"/>
          <w:lang w:val="zh-TW"/>
        </w:rPr>
        <w:t>(六)申請補助之同一或類似計畫書未獲本部及其所屬機關(構)或財團法人國家文化藝術基金會補助。</w:t>
      </w:r>
      <w:r w:rsidRPr="00DE178B" w:rsidDel="00B20E67">
        <w:rPr>
          <w:rFonts w:ascii="標楷體" w:eastAsia="標楷體" w:hAnsi="標楷體" w:cs="標楷體" w:hint="eastAsia"/>
          <w:snapToGrid w:val="0"/>
          <w:color w:val="000000" w:themeColor="text1"/>
          <w:sz w:val="32"/>
          <w:lang w:val="zh-TW"/>
        </w:rPr>
        <w:t xml:space="preserve"> </w:t>
      </w:r>
    </w:p>
    <w:p w:rsidR="008762E0" w:rsidRPr="00DE178B" w:rsidRDefault="008762E0" w:rsidP="006C2512">
      <w:pPr>
        <w:autoSpaceDE w:val="0"/>
        <w:autoSpaceDN w:val="0"/>
        <w:adjustRightInd w:val="0"/>
        <w:spacing w:line="560" w:lineRule="exact"/>
        <w:ind w:leftChars="50" w:left="120" w:rightChars="50" w:right="120"/>
        <w:outlineLvl w:val="0"/>
        <w:rPr>
          <w:rFonts w:ascii="標楷體" w:eastAsia="標楷體" w:hAnsi="標楷體" w:cs="標楷體"/>
          <w:snapToGrid w:val="0"/>
          <w:color w:val="000000" w:themeColor="text1"/>
          <w:sz w:val="32"/>
          <w:lang w:val="zh-TW"/>
        </w:rPr>
      </w:pPr>
    </w:p>
    <w:p w:rsidR="008762E0" w:rsidRPr="00DE178B" w:rsidRDefault="008762E0" w:rsidP="006C2512">
      <w:pPr>
        <w:autoSpaceDE w:val="0"/>
        <w:autoSpaceDN w:val="0"/>
        <w:adjustRightInd w:val="0"/>
        <w:spacing w:line="560" w:lineRule="exact"/>
        <w:ind w:leftChars="50" w:left="120" w:rightChars="50" w:right="120"/>
        <w:outlineLvl w:val="0"/>
        <w:rPr>
          <w:rFonts w:ascii="標楷體" w:eastAsia="標楷體" w:hAnsi="標楷體" w:cs="標楷體"/>
          <w:snapToGrid w:val="0"/>
          <w:color w:val="000000" w:themeColor="text1"/>
          <w:sz w:val="32"/>
          <w:lang w:val="zh-TW"/>
        </w:rPr>
      </w:pPr>
      <w:r w:rsidRPr="00DE178B">
        <w:rPr>
          <w:rFonts w:ascii="標楷體" w:eastAsia="標楷體" w:hAnsi="標楷體" w:cs="標楷體" w:hint="eastAsia"/>
          <w:snapToGrid w:val="0"/>
          <w:color w:val="000000" w:themeColor="text1"/>
          <w:sz w:val="32"/>
          <w:lang w:val="zh-TW"/>
        </w:rPr>
        <w:t>五、補助原則及項目：</w:t>
      </w:r>
    </w:p>
    <w:p w:rsidR="008762E0" w:rsidRPr="00DE178B" w:rsidRDefault="008762E0" w:rsidP="006C2512">
      <w:pPr>
        <w:autoSpaceDE w:val="0"/>
        <w:autoSpaceDN w:val="0"/>
        <w:adjustRightInd w:val="0"/>
        <w:spacing w:line="560" w:lineRule="exact"/>
        <w:ind w:leftChars="300" w:left="1360" w:rightChars="50" w:right="120" w:hangingChars="200" w:hanging="640"/>
        <w:outlineLvl w:val="0"/>
        <w:rPr>
          <w:rFonts w:ascii="標楷體" w:eastAsia="標楷體" w:hAnsi="標楷體"/>
          <w:color w:val="000000" w:themeColor="text1"/>
          <w:sz w:val="32"/>
          <w:szCs w:val="32"/>
        </w:rPr>
      </w:pPr>
      <w:r w:rsidRPr="00DE178B">
        <w:rPr>
          <w:rFonts w:ascii="標楷體" w:eastAsia="標楷體" w:hAnsi="標楷體" w:cs="標楷體" w:hint="eastAsia"/>
          <w:snapToGrid w:val="0"/>
          <w:color w:val="000000" w:themeColor="text1"/>
          <w:sz w:val="32"/>
          <w:lang w:val="zh-TW"/>
        </w:rPr>
        <w:t>(</w:t>
      </w:r>
      <w:proofErr w:type="gramStart"/>
      <w:r w:rsidRPr="00DE178B">
        <w:rPr>
          <w:rFonts w:ascii="標楷體" w:eastAsia="標楷體" w:hAnsi="標楷體" w:cs="標楷體" w:hint="eastAsia"/>
          <w:snapToGrid w:val="0"/>
          <w:color w:val="000000" w:themeColor="text1"/>
          <w:sz w:val="32"/>
          <w:lang w:val="zh-TW"/>
        </w:rPr>
        <w:t>一</w:t>
      </w:r>
      <w:proofErr w:type="gramEnd"/>
      <w:r w:rsidRPr="00DE178B">
        <w:rPr>
          <w:rFonts w:ascii="標楷體" w:eastAsia="標楷體" w:hAnsi="標楷體" w:cs="標楷體" w:hint="eastAsia"/>
          <w:snapToGrid w:val="0"/>
          <w:color w:val="000000" w:themeColor="text1"/>
          <w:sz w:val="32"/>
          <w:lang w:val="zh-TW"/>
        </w:rPr>
        <w:t>)每一申請案之補助額度以</w:t>
      </w:r>
      <w:proofErr w:type="gramStart"/>
      <w:r w:rsidRPr="00DE178B">
        <w:rPr>
          <w:rFonts w:ascii="標楷體" w:eastAsia="標楷體" w:hAnsi="標楷體" w:hint="eastAsia"/>
          <w:color w:val="000000" w:themeColor="text1"/>
          <w:sz w:val="32"/>
          <w:szCs w:val="32"/>
        </w:rPr>
        <w:t>不</w:t>
      </w:r>
      <w:proofErr w:type="gramEnd"/>
      <w:r w:rsidRPr="00DE178B">
        <w:rPr>
          <w:rFonts w:ascii="標楷體" w:eastAsia="標楷體" w:hAnsi="標楷體" w:hint="eastAsia"/>
          <w:color w:val="000000" w:themeColor="text1"/>
          <w:sz w:val="32"/>
          <w:szCs w:val="32"/>
        </w:rPr>
        <w:t>逾</w:t>
      </w:r>
      <w:r w:rsidRPr="00DE178B">
        <w:rPr>
          <w:rFonts w:ascii="標楷體" w:eastAsia="標楷體" w:hAnsi="標楷體" w:cs="標楷體" w:hint="eastAsia"/>
          <w:snapToGrid w:val="0"/>
          <w:color w:val="000000" w:themeColor="text1"/>
          <w:sz w:val="32"/>
          <w:szCs w:val="32"/>
          <w:lang w:val="zh-TW"/>
        </w:rPr>
        <w:t>申請案預算總經費</w:t>
      </w:r>
      <w:r w:rsidRPr="00DE178B">
        <w:rPr>
          <w:rFonts w:ascii="標楷體" w:eastAsia="標楷體" w:hAnsi="標楷體" w:hint="eastAsia"/>
          <w:color w:val="000000" w:themeColor="text1"/>
          <w:sz w:val="32"/>
          <w:szCs w:val="32"/>
        </w:rPr>
        <w:t>百分之五十，且以新臺幣一千萬元為上限。</w:t>
      </w:r>
    </w:p>
    <w:p w:rsidR="008762E0" w:rsidRPr="00DE178B" w:rsidRDefault="008762E0" w:rsidP="006C2512">
      <w:pPr>
        <w:autoSpaceDE w:val="0"/>
        <w:autoSpaceDN w:val="0"/>
        <w:adjustRightInd w:val="0"/>
        <w:spacing w:line="560" w:lineRule="exact"/>
        <w:ind w:leftChars="300" w:left="1360" w:rightChars="50" w:right="120" w:hangingChars="200" w:hanging="640"/>
        <w:outlineLvl w:val="0"/>
        <w:rPr>
          <w:rFonts w:ascii="標楷體" w:eastAsia="標楷體" w:hAnsi="標楷體" w:cs="標楷體"/>
          <w:snapToGrid w:val="0"/>
          <w:color w:val="000000" w:themeColor="text1"/>
          <w:sz w:val="32"/>
          <w:lang w:val="zh-TW"/>
        </w:rPr>
      </w:pPr>
      <w:r w:rsidRPr="00DE178B">
        <w:rPr>
          <w:rFonts w:ascii="標楷體" w:eastAsia="標楷體" w:hAnsi="標楷體" w:cs="標楷體" w:hint="eastAsia"/>
          <w:snapToGrid w:val="0"/>
          <w:color w:val="000000" w:themeColor="text1"/>
          <w:sz w:val="32"/>
        </w:rPr>
        <w:t>(二)經核定之補助</w:t>
      </w:r>
      <w:r w:rsidRPr="00DE178B">
        <w:rPr>
          <w:rFonts w:ascii="標楷體" w:eastAsia="標楷體" w:hAnsi="標楷體" w:cs="標楷體" w:hint="eastAsia"/>
          <w:snapToGrid w:val="0"/>
          <w:color w:val="000000" w:themeColor="text1"/>
          <w:sz w:val="32"/>
          <w:lang w:val="zh-TW"/>
        </w:rPr>
        <w:t>計畫</w:t>
      </w:r>
      <w:proofErr w:type="gramStart"/>
      <w:r w:rsidRPr="00DE178B">
        <w:rPr>
          <w:rFonts w:ascii="標楷體" w:eastAsia="標楷體" w:hAnsi="標楷體" w:cs="標楷體" w:hint="eastAsia"/>
          <w:snapToGrid w:val="0"/>
          <w:color w:val="000000" w:themeColor="text1"/>
          <w:sz w:val="32"/>
          <w:lang w:val="zh-TW"/>
        </w:rPr>
        <w:t>期間，</w:t>
      </w:r>
      <w:proofErr w:type="gramEnd"/>
      <w:r w:rsidRPr="00DE178B">
        <w:rPr>
          <w:rFonts w:ascii="標楷體" w:eastAsia="標楷體" w:hAnsi="標楷體" w:cs="標楷體" w:hint="eastAsia"/>
          <w:snapToGrid w:val="0"/>
          <w:color w:val="000000" w:themeColor="text1"/>
          <w:sz w:val="32"/>
          <w:lang w:val="zh-TW"/>
        </w:rPr>
        <w:t>於獲補助者及其合作對象所在國家或中國大陸、香港、澳門因執行本計畫所發生之實際支出，但不包括硬體建築、設備採購及投資費用等資本門支出。</w:t>
      </w:r>
    </w:p>
    <w:p w:rsidR="008762E0" w:rsidRPr="00DE178B" w:rsidRDefault="008762E0" w:rsidP="006C2512">
      <w:pPr>
        <w:autoSpaceDE w:val="0"/>
        <w:autoSpaceDN w:val="0"/>
        <w:adjustRightInd w:val="0"/>
        <w:spacing w:line="560" w:lineRule="exact"/>
        <w:ind w:leftChars="300" w:left="1360" w:rightChars="50" w:right="120" w:hangingChars="200" w:hanging="640"/>
        <w:outlineLvl w:val="0"/>
        <w:rPr>
          <w:rFonts w:ascii="標楷體" w:eastAsia="標楷體" w:hAnsi="標楷體" w:cs="標楷體"/>
          <w:snapToGrid w:val="0"/>
          <w:color w:val="000000" w:themeColor="text1"/>
          <w:sz w:val="32"/>
          <w:lang w:val="zh-TW"/>
        </w:rPr>
      </w:pPr>
      <w:r w:rsidRPr="00DE178B">
        <w:rPr>
          <w:rFonts w:ascii="標楷體" w:eastAsia="標楷體" w:hAnsi="標楷體" w:cs="標楷體" w:hint="eastAsia"/>
          <w:snapToGrid w:val="0"/>
          <w:color w:val="000000" w:themeColor="text1"/>
          <w:sz w:val="32"/>
          <w:lang w:val="zh-TW"/>
        </w:rPr>
        <w:t>(三)與計畫執行直接相關之人事費、旅運費及獲補助者及其合作對象所在國家或中國大陸、香港、澳門生活費，但每一申請案人數應依核定之補助計畫實際需要編列，且不得逾計畫預估之總預算金額百分之五十。</w:t>
      </w:r>
    </w:p>
    <w:p w:rsidR="008762E0" w:rsidRPr="00DE178B" w:rsidRDefault="008762E0" w:rsidP="006C2512">
      <w:pPr>
        <w:autoSpaceDE w:val="0"/>
        <w:autoSpaceDN w:val="0"/>
        <w:spacing w:line="560" w:lineRule="exact"/>
        <w:ind w:leftChars="300" w:left="1360" w:rightChars="50" w:right="120" w:hangingChars="200" w:hanging="640"/>
        <w:rPr>
          <w:rFonts w:ascii="標楷體" w:eastAsia="標楷體" w:hAnsi="標楷體" w:cs="標楷體"/>
          <w:snapToGrid w:val="0"/>
          <w:color w:val="000000" w:themeColor="text1"/>
          <w:sz w:val="32"/>
          <w:lang w:val="zh-TW"/>
        </w:rPr>
      </w:pPr>
      <w:r w:rsidRPr="00DE178B">
        <w:rPr>
          <w:rFonts w:ascii="標楷體" w:eastAsia="標楷體" w:hAnsi="標楷體" w:cs="標楷體" w:hint="eastAsia"/>
          <w:snapToGrid w:val="0"/>
          <w:color w:val="000000" w:themeColor="text1"/>
          <w:sz w:val="32"/>
          <w:lang w:val="zh-TW"/>
        </w:rPr>
        <w:t>(四)</w:t>
      </w:r>
      <w:r w:rsidRPr="00DE178B">
        <w:rPr>
          <w:rFonts w:ascii="標楷體" w:eastAsia="標楷體" w:hAnsi="標楷體" w:hint="eastAsia"/>
          <w:snapToGrid w:val="0"/>
          <w:color w:val="000000" w:themeColor="text1"/>
          <w:sz w:val="32"/>
          <w:szCs w:val="32"/>
        </w:rPr>
        <w:t>擬委託第三人提供具高度專業性之勞務費用。</w:t>
      </w:r>
    </w:p>
    <w:p w:rsidR="008762E0" w:rsidRPr="00DE178B" w:rsidRDefault="008762E0" w:rsidP="006C2512">
      <w:pPr>
        <w:autoSpaceDE w:val="0"/>
        <w:autoSpaceDN w:val="0"/>
        <w:adjustRightInd w:val="0"/>
        <w:spacing w:line="560" w:lineRule="exact"/>
        <w:ind w:leftChars="300" w:left="1360" w:rightChars="50" w:right="120" w:hangingChars="200" w:hanging="640"/>
        <w:outlineLvl w:val="0"/>
        <w:rPr>
          <w:rFonts w:ascii="標楷體" w:eastAsia="標楷體" w:hAnsi="標楷體" w:cs="標楷體"/>
          <w:snapToGrid w:val="0"/>
          <w:color w:val="000000" w:themeColor="text1"/>
          <w:sz w:val="32"/>
          <w:lang w:val="zh-TW"/>
        </w:rPr>
      </w:pPr>
      <w:r w:rsidRPr="00DE178B">
        <w:rPr>
          <w:rFonts w:ascii="標楷體" w:eastAsia="標楷體" w:hAnsi="標楷體" w:cs="標楷體" w:hint="eastAsia"/>
          <w:snapToGrid w:val="0"/>
          <w:color w:val="000000" w:themeColor="text1"/>
          <w:sz w:val="32"/>
          <w:lang w:val="zh-TW"/>
        </w:rPr>
        <w:t>(五)以補助金辦理採購，如構成符合政府採購法第四條規定之要件者，獲補助者應依政府採購法規定辦理；獲補助者向第三人採購之金額逾核定補助計畫預算總金額百分之五十，其超出部分不列入補助額度。</w:t>
      </w:r>
    </w:p>
    <w:p w:rsidR="008762E0" w:rsidRPr="00DE178B" w:rsidRDefault="008762E0" w:rsidP="006C2512">
      <w:pPr>
        <w:autoSpaceDE w:val="0"/>
        <w:autoSpaceDN w:val="0"/>
        <w:adjustRightInd w:val="0"/>
        <w:spacing w:line="560" w:lineRule="exact"/>
        <w:ind w:leftChars="300" w:left="1360" w:rightChars="50" w:right="120" w:hangingChars="200" w:hanging="640"/>
        <w:outlineLvl w:val="0"/>
        <w:rPr>
          <w:rFonts w:ascii="標楷體" w:eastAsia="標楷體" w:hAnsi="標楷體" w:cs="標楷體"/>
          <w:snapToGrid w:val="0"/>
          <w:color w:val="000000" w:themeColor="text1"/>
          <w:sz w:val="32"/>
          <w:lang w:val="zh-TW"/>
        </w:rPr>
      </w:pPr>
      <w:r w:rsidRPr="00DE178B">
        <w:rPr>
          <w:rFonts w:ascii="標楷體" w:eastAsia="標楷體" w:hAnsi="標楷體" w:cs="標楷體" w:hint="eastAsia"/>
          <w:snapToGrid w:val="0"/>
          <w:color w:val="000000" w:themeColor="text1"/>
          <w:sz w:val="32"/>
          <w:lang w:val="zh-TW"/>
        </w:rPr>
        <w:t>(六)本要點所需經費預算須</w:t>
      </w:r>
      <w:proofErr w:type="gramStart"/>
      <w:r w:rsidRPr="00DE178B">
        <w:rPr>
          <w:rFonts w:ascii="標楷體" w:eastAsia="標楷體" w:hAnsi="標楷體" w:cs="標楷體" w:hint="eastAsia"/>
          <w:snapToGrid w:val="0"/>
          <w:color w:val="000000" w:themeColor="text1"/>
          <w:sz w:val="32"/>
          <w:lang w:val="zh-TW"/>
        </w:rPr>
        <w:t>俟</w:t>
      </w:r>
      <w:proofErr w:type="gramEnd"/>
      <w:r w:rsidRPr="00DE178B">
        <w:rPr>
          <w:rFonts w:ascii="標楷體" w:eastAsia="標楷體" w:hAnsi="標楷體" w:cs="標楷體" w:hint="eastAsia"/>
          <w:snapToGrid w:val="0"/>
          <w:color w:val="000000" w:themeColor="text1"/>
          <w:sz w:val="32"/>
          <w:lang w:val="zh-TW"/>
        </w:rPr>
        <w:t>立法院審議結果而定，本部得視實際情況酌減或停止原核定補助，獲補助者不得請求補償或賠償。</w:t>
      </w:r>
    </w:p>
    <w:p w:rsidR="008762E0" w:rsidRPr="00DE178B" w:rsidRDefault="008762E0" w:rsidP="006C2512">
      <w:pPr>
        <w:autoSpaceDE w:val="0"/>
        <w:autoSpaceDN w:val="0"/>
        <w:adjustRightInd w:val="0"/>
        <w:spacing w:line="560" w:lineRule="exact"/>
        <w:ind w:leftChars="300" w:left="720" w:rightChars="50" w:right="120"/>
        <w:outlineLvl w:val="0"/>
        <w:rPr>
          <w:rFonts w:ascii="標楷體" w:eastAsia="標楷體" w:hAnsi="標楷體" w:cs="標楷體"/>
          <w:snapToGrid w:val="0"/>
          <w:color w:val="000000" w:themeColor="text1"/>
          <w:sz w:val="32"/>
          <w:lang w:val="zh-TW"/>
        </w:rPr>
      </w:pPr>
    </w:p>
    <w:p w:rsidR="008762E0" w:rsidRPr="00DE178B" w:rsidRDefault="008762E0" w:rsidP="006C2512">
      <w:pPr>
        <w:autoSpaceDE w:val="0"/>
        <w:autoSpaceDN w:val="0"/>
        <w:adjustRightInd w:val="0"/>
        <w:spacing w:line="560" w:lineRule="exact"/>
        <w:ind w:leftChars="50" w:left="120" w:rightChars="50" w:right="120"/>
        <w:outlineLvl w:val="0"/>
        <w:rPr>
          <w:rFonts w:ascii="標楷體" w:eastAsia="標楷體" w:hAnsi="標楷體" w:cs="標楷體"/>
          <w:snapToGrid w:val="0"/>
          <w:color w:val="000000" w:themeColor="text1"/>
          <w:sz w:val="32"/>
          <w:lang w:val="zh-TW"/>
        </w:rPr>
      </w:pPr>
      <w:r w:rsidRPr="00DE178B">
        <w:rPr>
          <w:rFonts w:ascii="標楷體" w:eastAsia="標楷體" w:hAnsi="標楷體" w:cs="標楷體" w:hint="eastAsia"/>
          <w:snapToGrid w:val="0"/>
          <w:color w:val="000000" w:themeColor="text1"/>
          <w:sz w:val="32"/>
          <w:lang w:val="zh-TW"/>
        </w:rPr>
        <w:t>六、申請作業：</w:t>
      </w:r>
    </w:p>
    <w:p w:rsidR="008762E0" w:rsidRPr="00DE178B" w:rsidRDefault="008762E0" w:rsidP="006C2512">
      <w:pPr>
        <w:autoSpaceDE w:val="0"/>
        <w:autoSpaceDN w:val="0"/>
        <w:adjustRightInd w:val="0"/>
        <w:spacing w:line="560" w:lineRule="exact"/>
        <w:ind w:leftChars="300" w:left="1360" w:rightChars="50" w:right="120" w:hangingChars="200" w:hanging="640"/>
        <w:outlineLvl w:val="0"/>
        <w:rPr>
          <w:rFonts w:ascii="標楷體" w:eastAsia="標楷體" w:hAnsi="標楷體" w:cs="標楷體"/>
          <w:snapToGrid w:val="0"/>
          <w:color w:val="000000" w:themeColor="text1"/>
          <w:sz w:val="32"/>
          <w:lang w:val="zh-TW"/>
        </w:rPr>
      </w:pPr>
      <w:r w:rsidRPr="00DE178B">
        <w:rPr>
          <w:rFonts w:ascii="標楷體" w:eastAsia="標楷體" w:hAnsi="標楷體" w:cs="標楷體"/>
          <w:snapToGrid w:val="0"/>
          <w:color w:val="000000" w:themeColor="text1"/>
          <w:sz w:val="32"/>
          <w:lang w:val="zh-TW"/>
        </w:rPr>
        <w:t>(</w:t>
      </w:r>
      <w:proofErr w:type="gramStart"/>
      <w:r w:rsidRPr="00DE178B">
        <w:rPr>
          <w:rFonts w:ascii="標楷體" w:eastAsia="標楷體" w:hAnsi="標楷體" w:cs="標楷體" w:hint="eastAsia"/>
          <w:snapToGrid w:val="0"/>
          <w:color w:val="000000" w:themeColor="text1"/>
          <w:sz w:val="32"/>
          <w:lang w:val="zh-TW"/>
        </w:rPr>
        <w:t>一</w:t>
      </w:r>
      <w:proofErr w:type="gramEnd"/>
      <w:r w:rsidRPr="00DE178B">
        <w:rPr>
          <w:rFonts w:ascii="標楷體" w:eastAsia="標楷體" w:hAnsi="標楷體" w:cs="標楷體"/>
          <w:snapToGrid w:val="0"/>
          <w:color w:val="000000" w:themeColor="text1"/>
          <w:sz w:val="32"/>
          <w:lang w:val="zh-TW"/>
        </w:rPr>
        <w:t>)</w:t>
      </w:r>
      <w:r w:rsidRPr="00DE178B">
        <w:rPr>
          <w:rFonts w:ascii="標楷體" w:eastAsia="標楷體" w:hAnsi="標楷體" w:cs="標楷體" w:hint="eastAsia"/>
          <w:snapToGrid w:val="0"/>
          <w:color w:val="000000" w:themeColor="text1"/>
          <w:sz w:val="32"/>
          <w:lang w:val="zh-TW"/>
        </w:rPr>
        <w:t>申請人應檢具之申請表、各項文件、資料應依附件及第二款規定辦理。</w:t>
      </w:r>
    </w:p>
    <w:p w:rsidR="008762E0" w:rsidRPr="00DE178B" w:rsidRDefault="008762E0" w:rsidP="006C2512">
      <w:pPr>
        <w:autoSpaceDE w:val="0"/>
        <w:autoSpaceDN w:val="0"/>
        <w:adjustRightInd w:val="0"/>
        <w:spacing w:line="560" w:lineRule="exact"/>
        <w:ind w:leftChars="300" w:left="1360" w:rightChars="50" w:right="120" w:hangingChars="200" w:hanging="640"/>
        <w:outlineLvl w:val="0"/>
        <w:rPr>
          <w:rFonts w:ascii="標楷體" w:eastAsia="標楷體" w:hAnsi="標楷體" w:cs="標楷體"/>
          <w:snapToGrid w:val="0"/>
          <w:color w:val="000000" w:themeColor="text1"/>
          <w:sz w:val="32"/>
          <w:lang w:val="zh-TW"/>
        </w:rPr>
      </w:pPr>
      <w:r w:rsidRPr="00DE178B">
        <w:rPr>
          <w:rFonts w:ascii="標楷體" w:eastAsia="標楷體" w:hAnsi="標楷體" w:cs="標楷體"/>
          <w:snapToGrid w:val="0"/>
          <w:color w:val="000000" w:themeColor="text1"/>
          <w:sz w:val="32"/>
          <w:lang w:val="zh-TW"/>
        </w:rPr>
        <w:lastRenderedPageBreak/>
        <w:t>(</w:t>
      </w:r>
      <w:r w:rsidRPr="00DE178B">
        <w:rPr>
          <w:rFonts w:ascii="標楷體" w:eastAsia="標楷體" w:hAnsi="標楷體" w:cs="標楷體" w:hint="eastAsia"/>
          <w:snapToGrid w:val="0"/>
          <w:color w:val="000000" w:themeColor="text1"/>
          <w:sz w:val="32"/>
          <w:lang w:val="zh-TW"/>
        </w:rPr>
        <w:t>二</w:t>
      </w:r>
      <w:r w:rsidRPr="00DE178B">
        <w:rPr>
          <w:rFonts w:ascii="標楷體" w:eastAsia="標楷體" w:hAnsi="標楷體" w:cs="標楷體"/>
          <w:snapToGrid w:val="0"/>
          <w:color w:val="000000" w:themeColor="text1"/>
          <w:sz w:val="32"/>
          <w:lang w:val="zh-TW"/>
        </w:rPr>
        <w:t>)</w:t>
      </w:r>
      <w:r w:rsidRPr="00DE178B">
        <w:rPr>
          <w:rFonts w:ascii="標楷體" w:eastAsia="標楷體" w:hAnsi="標楷體" w:cs="標楷體" w:hint="eastAsia"/>
          <w:snapToGrid w:val="0"/>
          <w:color w:val="000000" w:themeColor="text1"/>
          <w:sz w:val="32"/>
          <w:lang w:val="zh-TW"/>
        </w:rPr>
        <w:t>申請時間及方式：</w:t>
      </w:r>
    </w:p>
    <w:p w:rsidR="008762E0" w:rsidRPr="00DE178B" w:rsidRDefault="008762E0" w:rsidP="006C2512">
      <w:pPr>
        <w:autoSpaceDE w:val="0"/>
        <w:autoSpaceDN w:val="0"/>
        <w:adjustRightInd w:val="0"/>
        <w:spacing w:line="560" w:lineRule="exact"/>
        <w:ind w:leftChars="300" w:left="1360" w:rightChars="50" w:right="120" w:hangingChars="200" w:hanging="640"/>
        <w:outlineLvl w:val="0"/>
        <w:rPr>
          <w:rFonts w:ascii="標楷體" w:eastAsia="標楷體" w:hAnsi="標楷體" w:cs="標楷體"/>
          <w:snapToGrid w:val="0"/>
          <w:color w:val="000000" w:themeColor="text1"/>
          <w:sz w:val="32"/>
          <w:lang w:val="zh-TW"/>
        </w:rPr>
      </w:pPr>
      <w:r w:rsidRPr="00DE178B">
        <w:rPr>
          <w:rFonts w:ascii="標楷體" w:eastAsia="標楷體" w:hAnsi="標楷體" w:cs="標楷體" w:hint="eastAsia"/>
          <w:snapToGrid w:val="0"/>
          <w:color w:val="000000" w:themeColor="text1"/>
          <w:sz w:val="32"/>
          <w:lang w:val="zh-TW"/>
        </w:rPr>
        <w:t xml:space="preserve">    原則上每年受理申請一次，其申請期間由本部另公告之。申請人應於本部公告受理期間內，檢具申請計畫書及相關申請文件一式十份，光碟資料一份，以掛號郵寄或親送本部申請，以郵寄方式送達者，以截止日當日郵戳為</w:t>
      </w:r>
      <w:proofErr w:type="gramStart"/>
      <w:r w:rsidRPr="00DE178B">
        <w:rPr>
          <w:rFonts w:ascii="標楷體" w:eastAsia="標楷體" w:hAnsi="標楷體" w:cs="標楷體" w:hint="eastAsia"/>
          <w:snapToGrid w:val="0"/>
          <w:color w:val="000000" w:themeColor="text1"/>
          <w:sz w:val="32"/>
          <w:lang w:val="zh-TW"/>
        </w:rPr>
        <w:t>憑</w:t>
      </w:r>
      <w:proofErr w:type="gramEnd"/>
      <w:r w:rsidRPr="00DE178B">
        <w:rPr>
          <w:rFonts w:ascii="標楷體" w:eastAsia="標楷體" w:hAnsi="標楷體" w:cs="標楷體" w:hint="eastAsia"/>
          <w:snapToGrid w:val="0"/>
          <w:color w:val="000000" w:themeColor="text1"/>
          <w:sz w:val="32"/>
          <w:lang w:val="zh-TW"/>
        </w:rPr>
        <w:t>；截止日如遇例假日或因不可抗力因素而無法於規定期限遞送申請資料時，依行政程序法相關規定辦理。本部不論是否給予補助，均</w:t>
      </w:r>
      <w:proofErr w:type="gramStart"/>
      <w:r w:rsidRPr="00DE178B">
        <w:rPr>
          <w:rFonts w:ascii="標楷體" w:eastAsia="標楷體" w:hAnsi="標楷體" w:cs="標楷體" w:hint="eastAsia"/>
          <w:snapToGrid w:val="0"/>
          <w:color w:val="000000" w:themeColor="text1"/>
          <w:sz w:val="32"/>
          <w:lang w:val="zh-TW"/>
        </w:rPr>
        <w:t>不予退</w:t>
      </w:r>
      <w:proofErr w:type="gramEnd"/>
      <w:r w:rsidRPr="00DE178B">
        <w:rPr>
          <w:rFonts w:ascii="標楷體" w:eastAsia="標楷體" w:hAnsi="標楷體" w:cs="標楷體" w:hint="eastAsia"/>
          <w:snapToGrid w:val="0"/>
          <w:color w:val="000000" w:themeColor="text1"/>
          <w:sz w:val="32"/>
          <w:lang w:val="zh-TW"/>
        </w:rPr>
        <w:t>件，申請單位亦不得要求退還。</w:t>
      </w:r>
    </w:p>
    <w:p w:rsidR="008762E0" w:rsidRPr="00DE178B" w:rsidRDefault="008762E0" w:rsidP="006C2512">
      <w:pPr>
        <w:autoSpaceDE w:val="0"/>
        <w:autoSpaceDN w:val="0"/>
        <w:adjustRightInd w:val="0"/>
        <w:spacing w:line="560" w:lineRule="exact"/>
        <w:ind w:leftChars="300" w:left="1360" w:rightChars="50" w:right="120" w:hangingChars="200" w:hanging="640"/>
        <w:outlineLvl w:val="0"/>
        <w:rPr>
          <w:rFonts w:ascii="標楷體" w:eastAsia="標楷體" w:hAnsi="標楷體" w:cs="標楷體"/>
          <w:snapToGrid w:val="0"/>
          <w:color w:val="000000" w:themeColor="text1"/>
          <w:sz w:val="32"/>
          <w:lang w:val="zh-TW"/>
        </w:rPr>
      </w:pPr>
      <w:r w:rsidRPr="00DE178B">
        <w:rPr>
          <w:rFonts w:ascii="標楷體" w:eastAsia="標楷體" w:hAnsi="標楷體" w:cs="標楷體" w:hint="eastAsia"/>
          <w:snapToGrid w:val="0"/>
          <w:color w:val="000000" w:themeColor="text1"/>
          <w:sz w:val="32"/>
          <w:lang w:val="zh-TW"/>
        </w:rPr>
        <w:t>(三)</w:t>
      </w:r>
      <w:proofErr w:type="gramStart"/>
      <w:r w:rsidRPr="00DE178B">
        <w:rPr>
          <w:rFonts w:ascii="標楷體" w:eastAsia="標楷體" w:hAnsi="標楷體" w:cs="標楷體" w:hint="eastAsia"/>
          <w:snapToGrid w:val="0"/>
          <w:color w:val="000000" w:themeColor="text1"/>
          <w:sz w:val="32"/>
          <w:lang w:val="zh-TW"/>
        </w:rPr>
        <w:t>計畫書須以</w:t>
      </w:r>
      <w:proofErr w:type="gramEnd"/>
      <w:r w:rsidRPr="00DE178B">
        <w:rPr>
          <w:rFonts w:ascii="標楷體" w:eastAsia="標楷體" w:hAnsi="標楷體" w:cs="標楷體" w:hint="eastAsia"/>
          <w:snapToGrid w:val="0"/>
          <w:color w:val="000000" w:themeColor="text1"/>
          <w:sz w:val="32"/>
          <w:lang w:val="zh-TW"/>
        </w:rPr>
        <w:t>中文書寫。</w:t>
      </w:r>
    </w:p>
    <w:p w:rsidR="008762E0" w:rsidRPr="00DE178B" w:rsidRDefault="008762E0" w:rsidP="006C2512">
      <w:pPr>
        <w:autoSpaceDE w:val="0"/>
        <w:autoSpaceDN w:val="0"/>
        <w:adjustRightInd w:val="0"/>
        <w:spacing w:line="560" w:lineRule="exact"/>
        <w:ind w:leftChars="50" w:left="120" w:rightChars="50" w:right="120"/>
        <w:outlineLvl w:val="0"/>
        <w:rPr>
          <w:rFonts w:ascii="標楷體" w:eastAsia="標楷體" w:hAnsi="標楷體" w:cs="標楷體"/>
          <w:snapToGrid w:val="0"/>
          <w:color w:val="000000" w:themeColor="text1"/>
          <w:sz w:val="32"/>
          <w:lang w:val="zh-TW"/>
        </w:rPr>
      </w:pPr>
    </w:p>
    <w:p w:rsidR="008762E0" w:rsidRPr="00DE178B" w:rsidRDefault="008762E0" w:rsidP="006C2512">
      <w:pPr>
        <w:autoSpaceDE w:val="0"/>
        <w:autoSpaceDN w:val="0"/>
        <w:adjustRightInd w:val="0"/>
        <w:spacing w:line="560" w:lineRule="exact"/>
        <w:ind w:leftChars="50" w:left="120" w:rightChars="50" w:right="120"/>
        <w:outlineLvl w:val="0"/>
        <w:rPr>
          <w:rFonts w:ascii="標楷體" w:eastAsia="標楷體" w:hAnsi="標楷體" w:cs="標楷體"/>
          <w:snapToGrid w:val="0"/>
          <w:color w:val="000000" w:themeColor="text1"/>
          <w:sz w:val="32"/>
          <w:lang w:val="zh-TW"/>
        </w:rPr>
      </w:pPr>
      <w:r w:rsidRPr="00DE178B">
        <w:rPr>
          <w:rFonts w:ascii="標楷體" w:eastAsia="標楷體" w:hAnsi="標楷體" w:cs="標楷體" w:hint="eastAsia"/>
          <w:snapToGrid w:val="0"/>
          <w:color w:val="000000" w:themeColor="text1"/>
          <w:sz w:val="32"/>
          <w:lang w:val="zh-TW"/>
        </w:rPr>
        <w:t>七、評審：</w:t>
      </w:r>
    </w:p>
    <w:p w:rsidR="008762E0" w:rsidRPr="00DE178B" w:rsidRDefault="008762E0" w:rsidP="006C2512">
      <w:pPr>
        <w:autoSpaceDE w:val="0"/>
        <w:autoSpaceDN w:val="0"/>
        <w:adjustRightInd w:val="0"/>
        <w:spacing w:line="560" w:lineRule="exact"/>
        <w:ind w:leftChars="300" w:left="1360" w:rightChars="50" w:right="120" w:hangingChars="200" w:hanging="640"/>
        <w:outlineLvl w:val="0"/>
        <w:rPr>
          <w:rFonts w:ascii="標楷體" w:eastAsia="標楷體" w:hAnsi="標楷體" w:cs="標楷體"/>
          <w:snapToGrid w:val="0"/>
          <w:color w:val="000000" w:themeColor="text1"/>
          <w:sz w:val="32"/>
          <w:lang w:val="zh-TW"/>
        </w:rPr>
      </w:pPr>
      <w:r w:rsidRPr="00DE178B">
        <w:rPr>
          <w:rFonts w:ascii="標楷體" w:eastAsia="標楷體" w:hAnsi="標楷體" w:cs="標楷體"/>
          <w:snapToGrid w:val="0"/>
          <w:color w:val="000000" w:themeColor="text1"/>
          <w:sz w:val="32"/>
          <w:lang w:val="zh-TW"/>
        </w:rPr>
        <w:t>(</w:t>
      </w:r>
      <w:proofErr w:type="gramStart"/>
      <w:r w:rsidRPr="00DE178B">
        <w:rPr>
          <w:rFonts w:ascii="標楷體" w:eastAsia="標楷體" w:hAnsi="標楷體" w:cs="標楷體" w:hint="eastAsia"/>
          <w:snapToGrid w:val="0"/>
          <w:color w:val="000000" w:themeColor="text1"/>
          <w:sz w:val="32"/>
          <w:lang w:val="zh-TW"/>
        </w:rPr>
        <w:t>一</w:t>
      </w:r>
      <w:proofErr w:type="gramEnd"/>
      <w:r w:rsidRPr="00DE178B">
        <w:rPr>
          <w:rFonts w:ascii="標楷體" w:eastAsia="標楷體" w:hAnsi="標楷體" w:cs="標楷體"/>
          <w:snapToGrid w:val="0"/>
          <w:color w:val="000000" w:themeColor="text1"/>
          <w:sz w:val="32"/>
          <w:lang w:val="zh-TW"/>
        </w:rPr>
        <w:t>)</w:t>
      </w:r>
      <w:r w:rsidRPr="00DE178B">
        <w:rPr>
          <w:rFonts w:ascii="標楷體" w:eastAsia="標楷體" w:hAnsi="標楷體" w:cs="標楷體" w:hint="eastAsia"/>
          <w:snapToGrid w:val="0"/>
          <w:color w:val="000000" w:themeColor="text1"/>
          <w:sz w:val="32"/>
          <w:lang w:val="zh-TW"/>
        </w:rPr>
        <w:t>本部應先就申請單位應備文件資料及應載內容進行書面審核，並</w:t>
      </w:r>
      <w:r w:rsidRPr="00DE178B">
        <w:rPr>
          <w:rFonts w:ascii="標楷體" w:eastAsia="標楷體" w:hAnsi="標楷體" w:hint="eastAsia"/>
          <w:bCs/>
          <w:color w:val="000000" w:themeColor="text1"/>
          <w:sz w:val="32"/>
          <w:szCs w:val="32"/>
        </w:rPr>
        <w:t>得視需要進行實地訪視，</w:t>
      </w:r>
      <w:r w:rsidRPr="00DE178B">
        <w:rPr>
          <w:rFonts w:ascii="標楷體" w:eastAsia="標楷體" w:hAnsi="標楷體" w:cs="標楷體" w:hint="eastAsia"/>
          <w:snapToGrid w:val="0"/>
          <w:color w:val="000000" w:themeColor="text1"/>
          <w:sz w:val="32"/>
          <w:lang w:val="zh-TW"/>
        </w:rPr>
        <w:t>有未符合規定且可補正者，本部得通知限期補正，屆期未補正或補正不全者不予受理，補正以一次為限。</w:t>
      </w:r>
    </w:p>
    <w:p w:rsidR="008762E0" w:rsidRPr="00DE178B" w:rsidRDefault="008762E0" w:rsidP="006C2512">
      <w:pPr>
        <w:autoSpaceDE w:val="0"/>
        <w:autoSpaceDN w:val="0"/>
        <w:adjustRightInd w:val="0"/>
        <w:spacing w:line="560" w:lineRule="exact"/>
        <w:ind w:leftChars="300" w:left="1360" w:rightChars="50" w:right="120" w:hangingChars="200" w:hanging="640"/>
        <w:outlineLvl w:val="0"/>
        <w:rPr>
          <w:rFonts w:ascii="標楷體" w:eastAsia="標楷體" w:hAnsi="標楷體" w:cs="標楷體"/>
          <w:snapToGrid w:val="0"/>
          <w:color w:val="000000" w:themeColor="text1"/>
          <w:sz w:val="32"/>
          <w:lang w:val="zh-TW"/>
        </w:rPr>
      </w:pPr>
      <w:r w:rsidRPr="00DE178B">
        <w:rPr>
          <w:rFonts w:ascii="標楷體" w:eastAsia="標楷體" w:hAnsi="標楷體" w:cs="標楷體" w:hint="eastAsia"/>
          <w:snapToGrid w:val="0"/>
          <w:color w:val="000000" w:themeColor="text1"/>
          <w:sz w:val="32"/>
          <w:lang w:val="zh-TW"/>
        </w:rPr>
        <w:t>(二)本部得聘請專家學者及本部代表若干人組成評審小組，負責</w:t>
      </w:r>
      <w:r w:rsidRPr="00DE178B">
        <w:rPr>
          <w:rFonts w:ascii="標楷體" w:eastAsia="標楷體" w:hAnsi="標楷體" w:hint="eastAsia"/>
          <w:color w:val="000000" w:themeColor="text1"/>
          <w:sz w:val="32"/>
          <w:szCs w:val="32"/>
        </w:rPr>
        <w:t>審核申請案計畫書，並作成補助名單及補助金額之建議</w:t>
      </w:r>
      <w:r w:rsidRPr="00DE178B">
        <w:rPr>
          <w:rFonts w:ascii="標楷體" w:eastAsia="標楷體" w:hAnsi="標楷體" w:cs="標楷體" w:hint="eastAsia"/>
          <w:snapToGrid w:val="0"/>
          <w:color w:val="000000" w:themeColor="text1"/>
          <w:sz w:val="32"/>
          <w:szCs w:val="32"/>
          <w:lang w:val="zh-TW"/>
        </w:rPr>
        <w:t>，</w:t>
      </w:r>
      <w:r w:rsidRPr="00DE178B">
        <w:rPr>
          <w:rFonts w:ascii="標楷體" w:eastAsia="標楷體" w:hAnsi="標楷體" w:cs="標楷體" w:hint="eastAsia"/>
          <w:snapToGrid w:val="0"/>
          <w:color w:val="000000" w:themeColor="text1"/>
          <w:sz w:val="32"/>
          <w:lang w:val="zh-TW"/>
        </w:rPr>
        <w:t>各申請案之審核結果依總評分高低排序</w:t>
      </w:r>
      <w:r w:rsidRPr="00DE178B">
        <w:rPr>
          <w:rFonts w:ascii="標楷體" w:eastAsia="標楷體" w:hAnsi="標楷體" w:hint="eastAsia"/>
          <w:color w:val="000000" w:themeColor="text1"/>
          <w:sz w:val="32"/>
          <w:szCs w:val="32"/>
        </w:rPr>
        <w:t>。上開評審小組之</w:t>
      </w:r>
      <w:r w:rsidRPr="00DE178B">
        <w:rPr>
          <w:rFonts w:ascii="標楷體" w:eastAsia="標楷體" w:hAnsi="標楷體" w:cs="標楷體" w:hint="eastAsia"/>
          <w:snapToGrid w:val="0"/>
          <w:color w:val="000000" w:themeColor="text1"/>
          <w:sz w:val="32"/>
          <w:lang w:val="zh-TW"/>
        </w:rPr>
        <w:t>外聘委員人數應為評審小組成員二分之一以上。評審會議應有全體委員總額二分之一以上出席；審查會議之召開，應作成會議紀錄，簽報本部首長或其授權人核定，必要時本部得安排面談。評審委員如有行政程序法第三十二、三十三條規定情形者，應予迴避。</w:t>
      </w:r>
    </w:p>
    <w:p w:rsidR="008762E0" w:rsidRPr="00DE178B" w:rsidRDefault="008762E0" w:rsidP="006C2512">
      <w:pPr>
        <w:autoSpaceDE w:val="0"/>
        <w:autoSpaceDN w:val="0"/>
        <w:adjustRightInd w:val="0"/>
        <w:spacing w:line="560" w:lineRule="exact"/>
        <w:ind w:leftChars="300" w:left="1360" w:rightChars="50" w:right="120" w:hangingChars="200" w:hanging="640"/>
        <w:outlineLvl w:val="0"/>
        <w:rPr>
          <w:rFonts w:ascii="標楷體" w:eastAsia="標楷體" w:hAnsi="標楷體" w:cs="標楷體"/>
          <w:snapToGrid w:val="0"/>
          <w:color w:val="000000" w:themeColor="text1"/>
          <w:sz w:val="32"/>
          <w:lang w:val="zh-TW"/>
        </w:rPr>
      </w:pPr>
      <w:r w:rsidRPr="00DE178B">
        <w:rPr>
          <w:rFonts w:ascii="標楷體" w:eastAsia="標楷體" w:hAnsi="標楷體" w:cs="標楷體" w:hint="eastAsia"/>
          <w:snapToGrid w:val="0"/>
          <w:color w:val="000000" w:themeColor="text1"/>
          <w:sz w:val="32"/>
          <w:lang w:val="zh-TW"/>
        </w:rPr>
        <w:t>(三)評審標準：</w:t>
      </w:r>
      <w:proofErr w:type="gramStart"/>
      <w:r w:rsidRPr="00DE178B">
        <w:rPr>
          <w:rFonts w:ascii="標楷體" w:eastAsia="標楷體" w:hAnsi="標楷體" w:cs="標楷體" w:hint="eastAsia"/>
          <w:snapToGrid w:val="0"/>
          <w:color w:val="000000" w:themeColor="text1"/>
          <w:sz w:val="32"/>
          <w:lang w:val="zh-TW"/>
        </w:rPr>
        <w:t>採</w:t>
      </w:r>
      <w:proofErr w:type="gramEnd"/>
      <w:r w:rsidRPr="00DE178B">
        <w:rPr>
          <w:rFonts w:ascii="標楷體" w:eastAsia="標楷體" w:hAnsi="標楷體" w:cs="標楷體" w:hint="eastAsia"/>
          <w:snapToGrid w:val="0"/>
          <w:color w:val="000000" w:themeColor="text1"/>
          <w:sz w:val="32"/>
          <w:lang w:val="zh-TW"/>
        </w:rPr>
        <w:t>競爭性評選，視計畫內容國際連結程度、品質、合作對象之專業營運、財務管理執行能力及經費編列合理性、計畫規模與深度、計畫效益等綜合考量。</w:t>
      </w:r>
    </w:p>
    <w:p w:rsidR="008762E0" w:rsidRPr="00DE178B" w:rsidRDefault="008762E0" w:rsidP="006C2512">
      <w:pPr>
        <w:autoSpaceDE w:val="0"/>
        <w:autoSpaceDN w:val="0"/>
        <w:adjustRightInd w:val="0"/>
        <w:spacing w:line="560" w:lineRule="exact"/>
        <w:ind w:leftChars="300" w:left="1360" w:rightChars="50" w:right="120" w:hangingChars="200" w:hanging="640"/>
        <w:outlineLvl w:val="0"/>
        <w:rPr>
          <w:rFonts w:ascii="標楷體" w:eastAsia="標楷體" w:hAnsi="標楷體" w:cs="標楷體"/>
          <w:snapToGrid w:val="0"/>
          <w:color w:val="000000" w:themeColor="text1"/>
          <w:sz w:val="32"/>
          <w:lang w:val="zh-TW"/>
        </w:rPr>
      </w:pPr>
      <w:r w:rsidRPr="00DE178B">
        <w:rPr>
          <w:rFonts w:ascii="標楷體" w:eastAsia="標楷體" w:hAnsi="標楷體" w:cs="標楷體"/>
          <w:snapToGrid w:val="0"/>
          <w:color w:val="000000" w:themeColor="text1"/>
          <w:sz w:val="32"/>
          <w:lang w:val="zh-TW"/>
        </w:rPr>
        <w:lastRenderedPageBreak/>
        <w:t>(</w:t>
      </w:r>
      <w:r w:rsidRPr="00DE178B">
        <w:rPr>
          <w:rFonts w:ascii="標楷體" w:eastAsia="標楷體" w:hAnsi="標楷體" w:cs="標楷體" w:hint="eastAsia"/>
          <w:snapToGrid w:val="0"/>
          <w:color w:val="000000" w:themeColor="text1"/>
          <w:sz w:val="32"/>
          <w:lang w:val="zh-TW"/>
        </w:rPr>
        <w:t>四</w:t>
      </w:r>
      <w:r w:rsidRPr="00DE178B">
        <w:rPr>
          <w:rFonts w:ascii="標楷體" w:eastAsia="標楷體" w:hAnsi="標楷體" w:cs="標楷體"/>
          <w:snapToGrid w:val="0"/>
          <w:color w:val="000000" w:themeColor="text1"/>
          <w:sz w:val="32"/>
          <w:lang w:val="zh-TW"/>
        </w:rPr>
        <w:t>)</w:t>
      </w:r>
      <w:r w:rsidRPr="00DE178B">
        <w:rPr>
          <w:rFonts w:ascii="標楷體" w:eastAsia="標楷體" w:hAnsi="標楷體" w:cs="標楷體" w:hint="eastAsia"/>
          <w:snapToGrid w:val="0"/>
          <w:color w:val="000000" w:themeColor="text1"/>
          <w:sz w:val="32"/>
          <w:lang w:val="zh-TW"/>
        </w:rPr>
        <w:t>獲補助名單、補助金額由本部公告之，另以書面通知獲補助者，獲補助者應於</w:t>
      </w:r>
      <w:proofErr w:type="gramStart"/>
      <w:r w:rsidRPr="00DE178B">
        <w:rPr>
          <w:rFonts w:ascii="標楷體" w:eastAsia="標楷體" w:hAnsi="標楷體" w:cs="標楷體" w:hint="eastAsia"/>
          <w:snapToGrid w:val="0"/>
          <w:color w:val="000000" w:themeColor="text1"/>
          <w:sz w:val="32"/>
          <w:lang w:val="zh-TW"/>
        </w:rPr>
        <w:t>三</w:t>
      </w:r>
      <w:proofErr w:type="gramEnd"/>
      <w:r w:rsidRPr="00DE178B">
        <w:rPr>
          <w:rFonts w:ascii="標楷體" w:eastAsia="標楷體" w:hAnsi="標楷體" w:cs="標楷體" w:hint="eastAsia"/>
          <w:snapToGrid w:val="0"/>
          <w:color w:val="000000" w:themeColor="text1"/>
          <w:sz w:val="32"/>
          <w:lang w:val="zh-TW"/>
        </w:rPr>
        <w:t>十日內與本部完成簽約；逾期未完成簽約者，視為放棄該申請案之獲補助資格。</w:t>
      </w:r>
    </w:p>
    <w:p w:rsidR="008762E0" w:rsidRPr="00DE178B" w:rsidRDefault="008762E0" w:rsidP="006C2512">
      <w:pPr>
        <w:autoSpaceDE w:val="0"/>
        <w:autoSpaceDN w:val="0"/>
        <w:adjustRightInd w:val="0"/>
        <w:spacing w:line="560" w:lineRule="exact"/>
        <w:ind w:rightChars="50" w:right="120"/>
        <w:outlineLvl w:val="0"/>
        <w:rPr>
          <w:rFonts w:ascii="標楷體" w:eastAsia="標楷體" w:hAnsi="標楷體" w:cs="標楷體"/>
          <w:snapToGrid w:val="0"/>
          <w:color w:val="000000" w:themeColor="text1"/>
          <w:sz w:val="32"/>
          <w:lang w:val="zh-TW"/>
        </w:rPr>
      </w:pPr>
    </w:p>
    <w:p w:rsidR="008762E0" w:rsidRPr="00DE178B" w:rsidRDefault="008762E0" w:rsidP="006C2512">
      <w:pPr>
        <w:autoSpaceDE w:val="0"/>
        <w:autoSpaceDN w:val="0"/>
        <w:adjustRightInd w:val="0"/>
        <w:spacing w:line="560" w:lineRule="exact"/>
        <w:ind w:rightChars="50" w:right="120"/>
        <w:outlineLvl w:val="0"/>
        <w:rPr>
          <w:rFonts w:ascii="標楷體" w:eastAsia="標楷體" w:hAnsi="標楷體" w:cs="標楷體"/>
          <w:snapToGrid w:val="0"/>
          <w:color w:val="000000" w:themeColor="text1"/>
          <w:sz w:val="32"/>
          <w:lang w:val="zh-TW"/>
        </w:rPr>
      </w:pPr>
      <w:r w:rsidRPr="00DE178B">
        <w:rPr>
          <w:rFonts w:ascii="標楷體" w:eastAsia="標楷體" w:hAnsi="標楷體" w:cs="標楷體" w:hint="eastAsia"/>
          <w:snapToGrid w:val="0"/>
          <w:color w:val="000000" w:themeColor="text1"/>
          <w:sz w:val="32"/>
          <w:lang w:val="zh-TW"/>
        </w:rPr>
        <w:t>八、補助金之撥款及核銷：</w:t>
      </w:r>
    </w:p>
    <w:p w:rsidR="008762E0" w:rsidRPr="00DE178B" w:rsidRDefault="008762E0" w:rsidP="006C2512">
      <w:pPr>
        <w:autoSpaceDE w:val="0"/>
        <w:autoSpaceDN w:val="0"/>
        <w:adjustRightInd w:val="0"/>
        <w:spacing w:line="560" w:lineRule="exact"/>
        <w:ind w:leftChars="300" w:left="1360" w:rightChars="50" w:right="120" w:hangingChars="200" w:hanging="640"/>
        <w:outlineLvl w:val="0"/>
        <w:rPr>
          <w:rFonts w:ascii="標楷體" w:eastAsia="標楷體" w:hAnsi="標楷體" w:cs="標楷體"/>
          <w:snapToGrid w:val="0"/>
          <w:color w:val="000000" w:themeColor="text1"/>
          <w:sz w:val="32"/>
          <w:lang w:val="zh-TW"/>
        </w:rPr>
      </w:pPr>
      <w:r w:rsidRPr="00DE178B">
        <w:rPr>
          <w:rFonts w:ascii="標楷體" w:eastAsia="標楷體" w:hAnsi="標楷體" w:cs="標楷體"/>
          <w:snapToGrid w:val="0"/>
          <w:color w:val="000000" w:themeColor="text1"/>
          <w:sz w:val="32"/>
          <w:lang w:val="zh-TW"/>
        </w:rPr>
        <w:t>(</w:t>
      </w:r>
      <w:proofErr w:type="gramStart"/>
      <w:r w:rsidRPr="00DE178B">
        <w:rPr>
          <w:rFonts w:ascii="標楷體" w:eastAsia="標楷體" w:hAnsi="標楷體" w:cs="標楷體" w:hint="eastAsia"/>
          <w:snapToGrid w:val="0"/>
          <w:color w:val="000000" w:themeColor="text1"/>
          <w:sz w:val="32"/>
          <w:lang w:val="zh-TW"/>
        </w:rPr>
        <w:t>一</w:t>
      </w:r>
      <w:proofErr w:type="gramEnd"/>
      <w:r w:rsidRPr="00DE178B">
        <w:rPr>
          <w:rFonts w:ascii="標楷體" w:eastAsia="標楷體" w:hAnsi="標楷體" w:cs="標楷體"/>
          <w:snapToGrid w:val="0"/>
          <w:color w:val="000000" w:themeColor="text1"/>
          <w:sz w:val="32"/>
          <w:lang w:val="zh-TW"/>
        </w:rPr>
        <w:t>)</w:t>
      </w:r>
      <w:r w:rsidRPr="00DE178B">
        <w:rPr>
          <w:rFonts w:ascii="標楷體" w:eastAsia="標楷體" w:hAnsi="標楷體" w:cs="標楷體" w:hint="eastAsia"/>
          <w:snapToGrid w:val="0"/>
          <w:color w:val="000000" w:themeColor="text1"/>
          <w:sz w:val="32"/>
          <w:lang w:val="zh-TW"/>
        </w:rPr>
        <w:t>補助金之撥款申請：</w:t>
      </w:r>
    </w:p>
    <w:p w:rsidR="008762E0" w:rsidRPr="00DE178B" w:rsidRDefault="008762E0" w:rsidP="006C2512">
      <w:pPr>
        <w:numPr>
          <w:ilvl w:val="0"/>
          <w:numId w:val="1"/>
        </w:numPr>
        <w:autoSpaceDE w:val="0"/>
        <w:autoSpaceDN w:val="0"/>
        <w:adjustRightInd w:val="0"/>
        <w:spacing w:line="560" w:lineRule="exact"/>
        <w:outlineLvl w:val="0"/>
        <w:rPr>
          <w:rFonts w:ascii="標楷體" w:eastAsia="標楷體" w:hAnsi="標楷體" w:cs="標楷體"/>
          <w:snapToGrid w:val="0"/>
          <w:color w:val="000000" w:themeColor="text1"/>
          <w:sz w:val="32"/>
          <w:lang w:val="zh-TW"/>
        </w:rPr>
      </w:pPr>
      <w:r w:rsidRPr="00DE178B">
        <w:rPr>
          <w:rFonts w:ascii="標楷體" w:eastAsia="標楷體" w:hAnsi="標楷體" w:cs="標楷體" w:hint="eastAsia"/>
          <w:snapToGrid w:val="0"/>
          <w:color w:val="000000" w:themeColor="text1"/>
          <w:sz w:val="32"/>
          <w:lang w:val="zh-TW"/>
        </w:rPr>
        <w:t>第一期款(總補助金額百分之三十)：於獲補助者與本部完成簽約，並檢具第一期款收據，經本部審查合格後原則於三十日內撥付之。</w:t>
      </w:r>
    </w:p>
    <w:p w:rsidR="008762E0" w:rsidRPr="00DE178B" w:rsidRDefault="008762E0" w:rsidP="006C2512">
      <w:pPr>
        <w:numPr>
          <w:ilvl w:val="0"/>
          <w:numId w:val="1"/>
        </w:numPr>
        <w:autoSpaceDE w:val="0"/>
        <w:autoSpaceDN w:val="0"/>
        <w:adjustRightInd w:val="0"/>
        <w:spacing w:line="560" w:lineRule="exact"/>
        <w:outlineLvl w:val="0"/>
        <w:rPr>
          <w:rFonts w:ascii="標楷體" w:eastAsia="標楷體" w:hAnsi="標楷體" w:cs="標楷體"/>
          <w:snapToGrid w:val="0"/>
          <w:color w:val="000000" w:themeColor="text1"/>
          <w:sz w:val="32"/>
          <w:lang w:val="zh-TW"/>
        </w:rPr>
      </w:pPr>
      <w:r w:rsidRPr="00DE178B">
        <w:rPr>
          <w:rFonts w:ascii="標楷體" w:eastAsia="標楷體" w:hAnsi="標楷體" w:cs="標楷體" w:hint="eastAsia"/>
          <w:snapToGrid w:val="0"/>
          <w:color w:val="000000" w:themeColor="text1"/>
          <w:sz w:val="32"/>
          <w:lang w:val="zh-TW"/>
        </w:rPr>
        <w:t>第二期(總補助金額之百分之二十)及第三期(總補助金額百分之二十)款需</w:t>
      </w:r>
      <w:proofErr w:type="gramStart"/>
      <w:r w:rsidRPr="00DE178B">
        <w:rPr>
          <w:rFonts w:ascii="標楷體" w:eastAsia="標楷體" w:hAnsi="標楷體" w:cs="標楷體" w:hint="eastAsia"/>
          <w:snapToGrid w:val="0"/>
          <w:color w:val="000000" w:themeColor="text1"/>
          <w:sz w:val="32"/>
          <w:lang w:val="zh-TW"/>
        </w:rPr>
        <w:t>俟</w:t>
      </w:r>
      <w:proofErr w:type="gramEnd"/>
      <w:r w:rsidRPr="00DE178B">
        <w:rPr>
          <w:rFonts w:ascii="標楷體" w:eastAsia="標楷體" w:hAnsi="標楷體" w:cs="標楷體" w:hint="eastAsia"/>
          <w:snapToGrid w:val="0"/>
          <w:color w:val="000000" w:themeColor="text1"/>
          <w:sz w:val="32"/>
          <w:lang w:val="zh-TW"/>
        </w:rPr>
        <w:t>期中報告、會計師簽證之前一期實支經費明細及原始支出憑證等經本部審核通過後，原則於四十五日內撥付之，惟第二期、第三期款撥付前，前一期款項</w:t>
      </w:r>
      <w:proofErr w:type="gramStart"/>
      <w:r w:rsidRPr="00DE178B">
        <w:rPr>
          <w:rFonts w:ascii="標楷體" w:eastAsia="標楷體" w:hAnsi="標楷體" w:cs="標楷體" w:hint="eastAsia"/>
          <w:snapToGrid w:val="0"/>
          <w:color w:val="000000" w:themeColor="text1"/>
          <w:sz w:val="32"/>
          <w:lang w:val="zh-TW"/>
        </w:rPr>
        <w:t>百分之七十均需經</w:t>
      </w:r>
      <w:proofErr w:type="gramEnd"/>
      <w:r w:rsidRPr="00DE178B">
        <w:rPr>
          <w:rFonts w:ascii="標楷體" w:eastAsia="標楷體" w:hAnsi="標楷體" w:cs="標楷體" w:hint="eastAsia"/>
          <w:snapToGrid w:val="0"/>
          <w:color w:val="000000" w:themeColor="text1"/>
          <w:sz w:val="32"/>
          <w:lang w:val="zh-TW"/>
        </w:rPr>
        <w:t>本部完成核銷作業。</w:t>
      </w:r>
    </w:p>
    <w:p w:rsidR="008762E0" w:rsidRPr="00DE178B" w:rsidRDefault="008762E0" w:rsidP="006C2512">
      <w:pPr>
        <w:numPr>
          <w:ilvl w:val="0"/>
          <w:numId w:val="1"/>
        </w:numPr>
        <w:autoSpaceDE w:val="0"/>
        <w:autoSpaceDN w:val="0"/>
        <w:adjustRightInd w:val="0"/>
        <w:spacing w:line="560" w:lineRule="exact"/>
        <w:outlineLvl w:val="0"/>
        <w:rPr>
          <w:rFonts w:ascii="標楷體" w:eastAsia="標楷體" w:hAnsi="標楷體" w:cs="標楷體"/>
          <w:snapToGrid w:val="0"/>
          <w:color w:val="000000" w:themeColor="text1"/>
          <w:sz w:val="32"/>
          <w:lang w:val="zh-TW"/>
        </w:rPr>
      </w:pPr>
      <w:r w:rsidRPr="00DE178B">
        <w:rPr>
          <w:rFonts w:ascii="標楷體" w:eastAsia="標楷體" w:hAnsi="標楷體" w:cs="標楷體" w:hint="eastAsia"/>
          <w:snapToGrid w:val="0"/>
          <w:color w:val="000000" w:themeColor="text1"/>
          <w:sz w:val="32"/>
          <w:lang w:val="zh-TW"/>
        </w:rPr>
        <w:t>第四期款：依補助契約結案期限前，檢具結案成果報告</w:t>
      </w:r>
      <w:proofErr w:type="gramStart"/>
      <w:r w:rsidRPr="00DE178B">
        <w:rPr>
          <w:rFonts w:ascii="標楷體" w:eastAsia="標楷體" w:hAnsi="標楷體" w:cs="標楷體" w:hint="eastAsia"/>
          <w:snapToGrid w:val="0"/>
          <w:color w:val="000000" w:themeColor="text1"/>
          <w:sz w:val="32"/>
          <w:lang w:val="zh-TW"/>
        </w:rPr>
        <w:t>併</w:t>
      </w:r>
      <w:proofErr w:type="gramEnd"/>
      <w:r w:rsidRPr="00DE178B">
        <w:rPr>
          <w:rFonts w:ascii="標楷體" w:eastAsia="標楷體" w:hAnsi="標楷體" w:cs="標楷體" w:hint="eastAsia"/>
          <w:snapToGrid w:val="0"/>
          <w:color w:val="000000" w:themeColor="text1"/>
          <w:sz w:val="32"/>
          <w:lang w:val="zh-TW"/>
        </w:rPr>
        <w:t>經會計師簽證之第三、四期實支經費明細及原始支出憑證，經本部審查合格後，原則於四十五日內核實撥付之。實際支出金額低於核定補助計畫書所載總預算金額時，得按原補助比例調降。</w:t>
      </w:r>
    </w:p>
    <w:p w:rsidR="008762E0" w:rsidRPr="00DE178B" w:rsidRDefault="008762E0" w:rsidP="006C2512">
      <w:pPr>
        <w:autoSpaceDE w:val="0"/>
        <w:autoSpaceDN w:val="0"/>
        <w:adjustRightInd w:val="0"/>
        <w:spacing w:line="560" w:lineRule="exact"/>
        <w:ind w:leftChars="300" w:left="1360" w:rightChars="50" w:right="120" w:hangingChars="200" w:hanging="640"/>
        <w:outlineLvl w:val="0"/>
        <w:rPr>
          <w:rFonts w:ascii="標楷體" w:eastAsia="標楷體" w:hAnsi="標楷體" w:cs="標楷體"/>
          <w:snapToGrid w:val="0"/>
          <w:color w:val="000000" w:themeColor="text1"/>
          <w:sz w:val="32"/>
          <w:lang w:val="zh-TW"/>
        </w:rPr>
      </w:pPr>
      <w:r w:rsidRPr="00DE178B">
        <w:rPr>
          <w:rFonts w:ascii="標楷體" w:eastAsia="標楷體" w:hAnsi="標楷體" w:cs="標楷體" w:hint="eastAsia"/>
          <w:snapToGrid w:val="0"/>
          <w:color w:val="000000" w:themeColor="text1"/>
          <w:sz w:val="32"/>
          <w:lang w:val="zh-TW"/>
        </w:rPr>
        <w:t>(二)核銷作業應依行政院「中央政府各機關對民間團體及個人補（捐）助預算執行應注意事項」、「支出憑證處理要點」等相關規定辦理；原始支出憑證必須在同一年度十二月十五日前，</w:t>
      </w:r>
      <w:proofErr w:type="gramStart"/>
      <w:r w:rsidRPr="00DE178B">
        <w:rPr>
          <w:rFonts w:ascii="標楷體" w:eastAsia="標楷體" w:hAnsi="標楷體" w:cs="標楷體" w:hint="eastAsia"/>
          <w:snapToGrid w:val="0"/>
          <w:color w:val="000000" w:themeColor="text1"/>
          <w:sz w:val="32"/>
          <w:lang w:val="zh-TW"/>
        </w:rPr>
        <w:t>併</w:t>
      </w:r>
      <w:proofErr w:type="gramEnd"/>
      <w:r w:rsidRPr="00DE178B">
        <w:rPr>
          <w:rFonts w:ascii="標楷體" w:eastAsia="標楷體" w:hAnsi="標楷體" w:cs="標楷體" w:hint="eastAsia"/>
          <w:snapToGrid w:val="0"/>
          <w:color w:val="000000" w:themeColor="text1"/>
          <w:sz w:val="32"/>
          <w:lang w:val="zh-TW"/>
        </w:rPr>
        <w:t>支出清單、期中報告或結案成果報告送達本部核銷。</w:t>
      </w:r>
      <w:r w:rsidRPr="00DE178B">
        <w:rPr>
          <w:rFonts w:ascii="標楷體" w:eastAsia="標楷體" w:hAnsi="標楷體" w:cs="標楷體"/>
          <w:snapToGrid w:val="0"/>
          <w:color w:val="000000" w:themeColor="text1"/>
          <w:sz w:val="32"/>
        </w:rPr>
        <w:t>逾期送件致影響會計年度結報者，本部得廢止補助。</w:t>
      </w:r>
    </w:p>
    <w:p w:rsidR="008762E0" w:rsidRPr="00DE178B" w:rsidRDefault="008762E0" w:rsidP="006C2512">
      <w:pPr>
        <w:autoSpaceDE w:val="0"/>
        <w:autoSpaceDN w:val="0"/>
        <w:adjustRightInd w:val="0"/>
        <w:spacing w:line="560" w:lineRule="exact"/>
        <w:ind w:leftChars="300" w:left="1360" w:rightChars="50" w:right="120" w:hangingChars="200" w:hanging="640"/>
        <w:outlineLvl w:val="0"/>
        <w:rPr>
          <w:rFonts w:ascii="標楷體" w:eastAsia="標楷體" w:hAnsi="標楷體" w:cs="標楷體"/>
          <w:snapToGrid w:val="0"/>
          <w:color w:val="000000" w:themeColor="text1"/>
          <w:sz w:val="32"/>
          <w:lang w:val="zh-TW"/>
        </w:rPr>
      </w:pPr>
      <w:r w:rsidRPr="00DE178B">
        <w:rPr>
          <w:rFonts w:ascii="標楷體" w:eastAsia="標楷體" w:hAnsi="標楷體" w:cs="標楷體" w:hint="eastAsia"/>
          <w:snapToGrid w:val="0"/>
          <w:color w:val="000000" w:themeColor="text1"/>
          <w:sz w:val="32"/>
          <w:lang w:val="zh-TW"/>
        </w:rPr>
        <w:t>(三)支出憑證或單據需與核定計畫書直接相關，且已列在核定補助計畫經費預估表之內，並</w:t>
      </w:r>
      <w:proofErr w:type="gramStart"/>
      <w:r w:rsidRPr="00DE178B">
        <w:rPr>
          <w:rFonts w:ascii="標楷體" w:eastAsia="標楷體" w:hAnsi="標楷體" w:cs="標楷體" w:hint="eastAsia"/>
          <w:snapToGrid w:val="0"/>
          <w:color w:val="000000" w:themeColor="text1"/>
          <w:sz w:val="32"/>
          <w:lang w:val="zh-TW"/>
        </w:rPr>
        <w:t>載明可供</w:t>
      </w:r>
      <w:proofErr w:type="gramEnd"/>
      <w:r w:rsidRPr="00DE178B">
        <w:rPr>
          <w:rFonts w:ascii="標楷體" w:eastAsia="標楷體" w:hAnsi="標楷體" w:cs="標楷體" w:hint="eastAsia"/>
          <w:snapToGrid w:val="0"/>
          <w:color w:val="000000" w:themeColor="text1"/>
          <w:sz w:val="32"/>
          <w:lang w:val="zh-TW"/>
        </w:rPr>
        <w:t>查證且可辨識之資訊、加</w:t>
      </w:r>
      <w:proofErr w:type="gramStart"/>
      <w:r w:rsidRPr="00DE178B">
        <w:rPr>
          <w:rFonts w:ascii="標楷體" w:eastAsia="標楷體" w:hAnsi="標楷體" w:cs="標楷體" w:hint="eastAsia"/>
          <w:snapToGrid w:val="0"/>
          <w:color w:val="000000" w:themeColor="text1"/>
          <w:sz w:val="32"/>
          <w:lang w:val="zh-TW"/>
        </w:rPr>
        <w:t>註</w:t>
      </w:r>
      <w:proofErr w:type="gramEnd"/>
      <w:r w:rsidRPr="00DE178B">
        <w:rPr>
          <w:rFonts w:ascii="標楷體" w:eastAsia="標楷體" w:hAnsi="標楷體" w:cs="標楷體" w:hint="eastAsia"/>
          <w:snapToGrid w:val="0"/>
          <w:color w:val="000000" w:themeColor="text1"/>
          <w:sz w:val="32"/>
          <w:lang w:val="zh-TW"/>
        </w:rPr>
        <w:t>中文說明。</w:t>
      </w:r>
    </w:p>
    <w:p w:rsidR="008762E0" w:rsidRPr="00DE178B" w:rsidRDefault="008762E0" w:rsidP="006C2512">
      <w:pPr>
        <w:autoSpaceDE w:val="0"/>
        <w:autoSpaceDN w:val="0"/>
        <w:adjustRightInd w:val="0"/>
        <w:spacing w:line="560" w:lineRule="exact"/>
        <w:ind w:leftChars="300" w:left="1360" w:rightChars="50" w:right="120" w:hangingChars="200" w:hanging="640"/>
        <w:outlineLvl w:val="0"/>
        <w:rPr>
          <w:rFonts w:ascii="標楷體" w:eastAsia="標楷體" w:hAnsi="標楷體" w:cs="標楷體"/>
          <w:snapToGrid w:val="0"/>
          <w:color w:val="000000" w:themeColor="text1"/>
          <w:sz w:val="32"/>
          <w:lang w:val="zh-TW"/>
        </w:rPr>
      </w:pPr>
    </w:p>
    <w:p w:rsidR="008762E0" w:rsidRPr="00DE178B" w:rsidRDefault="008762E0" w:rsidP="006C2512">
      <w:pPr>
        <w:autoSpaceDE w:val="0"/>
        <w:autoSpaceDN w:val="0"/>
        <w:adjustRightInd w:val="0"/>
        <w:spacing w:line="560" w:lineRule="exact"/>
        <w:ind w:leftChars="50" w:left="120" w:rightChars="50" w:right="120"/>
        <w:outlineLvl w:val="0"/>
        <w:rPr>
          <w:rFonts w:ascii="標楷體" w:eastAsia="標楷體" w:hAnsi="標楷體" w:cs="標楷體"/>
          <w:snapToGrid w:val="0"/>
          <w:color w:val="000000" w:themeColor="text1"/>
          <w:sz w:val="32"/>
          <w:lang w:val="zh-TW"/>
        </w:rPr>
      </w:pPr>
      <w:r w:rsidRPr="00DE178B">
        <w:rPr>
          <w:rFonts w:ascii="標楷體" w:eastAsia="標楷體" w:hAnsi="標楷體" w:cs="標楷體" w:hint="eastAsia"/>
          <w:snapToGrid w:val="0"/>
          <w:color w:val="000000" w:themeColor="text1"/>
          <w:sz w:val="32"/>
          <w:lang w:val="zh-TW"/>
        </w:rPr>
        <w:lastRenderedPageBreak/>
        <w:t>九、考評</w:t>
      </w:r>
    </w:p>
    <w:p w:rsidR="008762E0" w:rsidRPr="00DE178B" w:rsidRDefault="008762E0" w:rsidP="006C2512">
      <w:pPr>
        <w:autoSpaceDE w:val="0"/>
        <w:autoSpaceDN w:val="0"/>
        <w:adjustRightInd w:val="0"/>
        <w:spacing w:line="560" w:lineRule="exact"/>
        <w:ind w:leftChars="300" w:left="1360" w:rightChars="50" w:right="120" w:hangingChars="200" w:hanging="640"/>
        <w:outlineLvl w:val="0"/>
        <w:rPr>
          <w:rFonts w:ascii="標楷體" w:eastAsia="標楷體" w:hAnsi="標楷體" w:cs="標楷體"/>
          <w:snapToGrid w:val="0"/>
          <w:color w:val="000000" w:themeColor="text1"/>
          <w:sz w:val="32"/>
          <w:lang w:val="zh-TW"/>
        </w:rPr>
      </w:pPr>
      <w:r w:rsidRPr="00DE178B">
        <w:rPr>
          <w:rFonts w:ascii="標楷體" w:eastAsia="標楷體" w:hAnsi="標楷體" w:cs="標楷體"/>
          <w:snapToGrid w:val="0"/>
          <w:color w:val="000000" w:themeColor="text1"/>
          <w:sz w:val="32"/>
          <w:lang w:val="zh-TW"/>
        </w:rPr>
        <w:t>(</w:t>
      </w:r>
      <w:proofErr w:type="gramStart"/>
      <w:r w:rsidRPr="00DE178B">
        <w:rPr>
          <w:rFonts w:ascii="標楷體" w:eastAsia="標楷體" w:hAnsi="標楷體" w:cs="標楷體" w:hint="eastAsia"/>
          <w:snapToGrid w:val="0"/>
          <w:color w:val="000000" w:themeColor="text1"/>
          <w:sz w:val="32"/>
          <w:lang w:val="zh-TW"/>
        </w:rPr>
        <w:t>一</w:t>
      </w:r>
      <w:proofErr w:type="gramEnd"/>
      <w:r w:rsidRPr="00DE178B">
        <w:rPr>
          <w:rFonts w:ascii="標楷體" w:eastAsia="標楷體" w:hAnsi="標楷體" w:cs="標楷體"/>
          <w:snapToGrid w:val="0"/>
          <w:color w:val="000000" w:themeColor="text1"/>
          <w:sz w:val="32"/>
          <w:lang w:val="zh-TW"/>
        </w:rPr>
        <w:t>)</w:t>
      </w:r>
      <w:r w:rsidRPr="00DE178B">
        <w:rPr>
          <w:rFonts w:ascii="標楷體" w:eastAsia="標楷體" w:hAnsi="標楷體" w:cs="標楷體" w:hint="eastAsia"/>
          <w:snapToGrid w:val="0"/>
          <w:color w:val="000000" w:themeColor="text1"/>
          <w:sz w:val="32"/>
          <w:lang w:val="zh-TW"/>
        </w:rPr>
        <w:t>本部得要求於相關資料註明本部為指導或贊助單位。</w:t>
      </w:r>
    </w:p>
    <w:p w:rsidR="008762E0" w:rsidRPr="00DE178B" w:rsidRDefault="008762E0" w:rsidP="006C2512">
      <w:pPr>
        <w:autoSpaceDE w:val="0"/>
        <w:autoSpaceDN w:val="0"/>
        <w:adjustRightInd w:val="0"/>
        <w:spacing w:line="560" w:lineRule="exact"/>
        <w:ind w:leftChars="300" w:left="1360" w:rightChars="50" w:right="120" w:hangingChars="200" w:hanging="640"/>
        <w:outlineLvl w:val="0"/>
        <w:rPr>
          <w:rFonts w:ascii="標楷體" w:eastAsia="標楷體" w:hAnsi="標楷體" w:cs="標楷體"/>
          <w:snapToGrid w:val="0"/>
          <w:color w:val="000000" w:themeColor="text1"/>
          <w:sz w:val="32"/>
          <w:lang w:val="zh-TW"/>
        </w:rPr>
      </w:pPr>
      <w:r w:rsidRPr="00DE178B">
        <w:rPr>
          <w:rFonts w:ascii="標楷體" w:eastAsia="標楷體" w:hAnsi="標楷體" w:cs="標楷體" w:hint="eastAsia"/>
          <w:snapToGrid w:val="0"/>
          <w:color w:val="000000" w:themeColor="text1"/>
          <w:sz w:val="32"/>
          <w:lang w:val="zh-TW"/>
        </w:rPr>
        <w:t>(二)</w:t>
      </w:r>
      <w:r w:rsidRPr="00DE178B">
        <w:rPr>
          <w:rFonts w:ascii="標楷體" w:eastAsia="標楷體" w:hAnsi="標楷體" w:cs="標楷體"/>
          <w:snapToGrid w:val="0"/>
          <w:color w:val="000000" w:themeColor="text1"/>
          <w:sz w:val="32"/>
        </w:rPr>
        <w:t>經核定補助之案件，本部得就計畫之執行進行考評，並列為未來補助審核之依據。</w:t>
      </w:r>
    </w:p>
    <w:p w:rsidR="008762E0" w:rsidRPr="00DE178B" w:rsidRDefault="008762E0" w:rsidP="006C2512">
      <w:pPr>
        <w:autoSpaceDE w:val="0"/>
        <w:autoSpaceDN w:val="0"/>
        <w:adjustRightInd w:val="0"/>
        <w:spacing w:line="560" w:lineRule="exact"/>
        <w:ind w:leftChars="300" w:left="1360" w:rightChars="50" w:right="120" w:hangingChars="200" w:hanging="640"/>
        <w:outlineLvl w:val="0"/>
        <w:rPr>
          <w:rFonts w:ascii="標楷體" w:eastAsia="標楷體" w:hAnsi="標楷體" w:cs="標楷體"/>
          <w:snapToGrid w:val="0"/>
          <w:color w:val="000000" w:themeColor="text1"/>
          <w:sz w:val="32"/>
          <w:lang w:val="zh-TW"/>
        </w:rPr>
      </w:pPr>
      <w:r w:rsidRPr="00DE178B">
        <w:rPr>
          <w:rFonts w:ascii="標楷體" w:eastAsia="標楷體" w:hAnsi="標楷體" w:cs="標楷體"/>
          <w:snapToGrid w:val="0"/>
          <w:color w:val="000000" w:themeColor="text1"/>
          <w:sz w:val="32"/>
          <w:lang w:val="zh-TW"/>
        </w:rPr>
        <w:t>(</w:t>
      </w:r>
      <w:r w:rsidRPr="00DE178B">
        <w:rPr>
          <w:rFonts w:ascii="標楷體" w:eastAsia="標楷體" w:hAnsi="標楷體" w:cs="標楷體" w:hint="eastAsia"/>
          <w:snapToGrid w:val="0"/>
          <w:color w:val="000000" w:themeColor="text1"/>
          <w:sz w:val="32"/>
          <w:lang w:val="zh-TW"/>
        </w:rPr>
        <w:t>三</w:t>
      </w:r>
      <w:r w:rsidRPr="00DE178B">
        <w:rPr>
          <w:rFonts w:ascii="標楷體" w:eastAsia="標楷體" w:hAnsi="標楷體" w:cs="標楷體"/>
          <w:snapToGrid w:val="0"/>
          <w:color w:val="000000" w:themeColor="text1"/>
          <w:sz w:val="32"/>
          <w:lang w:val="zh-TW"/>
        </w:rPr>
        <w:t>)</w:t>
      </w:r>
      <w:r w:rsidRPr="00DE178B">
        <w:rPr>
          <w:rFonts w:ascii="標楷體" w:eastAsia="標楷體" w:hAnsi="標楷體" w:cs="標楷體" w:hint="eastAsia"/>
          <w:snapToGrid w:val="0"/>
          <w:color w:val="000000" w:themeColor="text1"/>
          <w:sz w:val="32"/>
          <w:lang w:val="zh-TW"/>
        </w:rPr>
        <w:t>獲補助者有隨時向本部說明計畫進度、配合本部辦理成果發表之義務。</w:t>
      </w:r>
    </w:p>
    <w:p w:rsidR="008762E0" w:rsidRPr="00DE178B" w:rsidRDefault="008762E0" w:rsidP="006C2512">
      <w:pPr>
        <w:spacing w:line="560" w:lineRule="exact"/>
        <w:ind w:leftChars="300" w:left="1360" w:rightChars="50" w:right="120" w:hangingChars="200" w:hanging="640"/>
        <w:rPr>
          <w:rFonts w:ascii="標楷體" w:eastAsia="標楷體" w:hAnsi="標楷體" w:cs="標楷體"/>
          <w:snapToGrid w:val="0"/>
          <w:color w:val="000000" w:themeColor="text1"/>
          <w:sz w:val="32"/>
          <w:lang w:val="zh-TW"/>
        </w:rPr>
      </w:pPr>
      <w:r w:rsidRPr="00DE178B">
        <w:rPr>
          <w:rFonts w:ascii="標楷體" w:eastAsia="標楷體" w:hAnsi="標楷體" w:cs="標楷體"/>
          <w:snapToGrid w:val="0"/>
          <w:color w:val="000000" w:themeColor="text1"/>
          <w:sz w:val="32"/>
          <w:lang w:val="zh-TW"/>
        </w:rPr>
        <w:t>(</w:t>
      </w:r>
      <w:r w:rsidRPr="00DE178B">
        <w:rPr>
          <w:rFonts w:ascii="標楷體" w:eastAsia="標楷體" w:hAnsi="標楷體" w:cs="標楷體" w:hint="eastAsia"/>
          <w:snapToGrid w:val="0"/>
          <w:color w:val="000000" w:themeColor="text1"/>
          <w:sz w:val="32"/>
          <w:lang w:val="zh-TW"/>
        </w:rPr>
        <w:t>四</w:t>
      </w:r>
      <w:r w:rsidRPr="00DE178B">
        <w:rPr>
          <w:rFonts w:ascii="標楷體" w:eastAsia="標楷體" w:hAnsi="標楷體" w:cs="標楷體"/>
          <w:snapToGrid w:val="0"/>
          <w:color w:val="000000" w:themeColor="text1"/>
          <w:sz w:val="32"/>
          <w:lang w:val="zh-TW"/>
        </w:rPr>
        <w:t>)</w:t>
      </w:r>
      <w:r w:rsidRPr="00DE178B">
        <w:rPr>
          <w:rFonts w:ascii="標楷體" w:eastAsia="標楷體" w:hAnsi="標楷體" w:cs="標楷體" w:hint="eastAsia"/>
          <w:snapToGrid w:val="0"/>
          <w:color w:val="000000" w:themeColor="text1"/>
          <w:sz w:val="32"/>
          <w:lang w:val="zh-TW"/>
        </w:rPr>
        <w:t>獲補助者應依核定之補助計畫書確實執行。因執行需求須變更計畫內容或因故無法履行者，應立即以書面述明理由及提出變更方式或措施，報經本部核准後，始得變更或終止計畫。計畫變更同一年度以二次為限。</w:t>
      </w:r>
    </w:p>
    <w:p w:rsidR="008762E0" w:rsidRPr="00DE178B" w:rsidRDefault="008762E0" w:rsidP="006C2512">
      <w:pPr>
        <w:spacing w:line="560" w:lineRule="exact"/>
        <w:ind w:leftChars="300" w:left="720" w:rightChars="50" w:right="120"/>
        <w:rPr>
          <w:rFonts w:ascii="標楷體" w:eastAsia="標楷體" w:hAnsi="標楷體" w:cs="標楷體"/>
          <w:snapToGrid w:val="0"/>
          <w:color w:val="000000" w:themeColor="text1"/>
          <w:sz w:val="32"/>
          <w:lang w:val="zh-TW"/>
        </w:rPr>
      </w:pPr>
    </w:p>
    <w:p w:rsidR="008762E0" w:rsidRPr="00DE178B" w:rsidRDefault="008762E0" w:rsidP="006C2512">
      <w:pPr>
        <w:autoSpaceDE w:val="0"/>
        <w:autoSpaceDN w:val="0"/>
        <w:adjustRightInd w:val="0"/>
        <w:spacing w:line="560" w:lineRule="exact"/>
        <w:ind w:rightChars="50" w:right="120"/>
        <w:outlineLvl w:val="0"/>
        <w:rPr>
          <w:rFonts w:ascii="標楷體" w:eastAsia="標楷體" w:hAnsi="標楷體" w:cs="標楷體"/>
          <w:snapToGrid w:val="0"/>
          <w:color w:val="000000" w:themeColor="text1"/>
          <w:sz w:val="32"/>
          <w:lang w:val="zh-TW"/>
        </w:rPr>
      </w:pPr>
      <w:r w:rsidRPr="00DE178B">
        <w:rPr>
          <w:rFonts w:ascii="標楷體" w:eastAsia="標楷體" w:hAnsi="標楷體" w:cs="標楷體" w:hint="eastAsia"/>
          <w:snapToGrid w:val="0"/>
          <w:color w:val="000000" w:themeColor="text1"/>
          <w:sz w:val="32"/>
          <w:lang w:val="zh-TW"/>
        </w:rPr>
        <w:t>十、其他</w:t>
      </w:r>
    </w:p>
    <w:p w:rsidR="008762E0" w:rsidRPr="00DE178B" w:rsidRDefault="008762E0" w:rsidP="006C2512">
      <w:pPr>
        <w:autoSpaceDE w:val="0"/>
        <w:autoSpaceDN w:val="0"/>
        <w:adjustRightInd w:val="0"/>
        <w:spacing w:line="560" w:lineRule="exact"/>
        <w:ind w:leftChars="299" w:left="1416" w:rightChars="50" w:right="120" w:hangingChars="218" w:hanging="698"/>
        <w:outlineLvl w:val="0"/>
        <w:rPr>
          <w:rFonts w:ascii="標楷體" w:eastAsia="標楷體" w:hAnsi="標楷體" w:cs="標楷體"/>
          <w:snapToGrid w:val="0"/>
          <w:color w:val="000000" w:themeColor="text1"/>
          <w:sz w:val="32"/>
          <w:lang w:val="zh-TW"/>
        </w:rPr>
      </w:pPr>
      <w:r w:rsidRPr="00DE178B">
        <w:rPr>
          <w:rFonts w:ascii="標楷體" w:eastAsia="標楷體" w:hAnsi="標楷體" w:cs="標楷體" w:hint="eastAsia"/>
          <w:snapToGrid w:val="0"/>
          <w:color w:val="000000" w:themeColor="text1"/>
          <w:sz w:val="32"/>
          <w:lang w:val="zh-TW"/>
        </w:rPr>
        <w:t>(</w:t>
      </w:r>
      <w:proofErr w:type="gramStart"/>
      <w:r w:rsidRPr="00DE178B">
        <w:rPr>
          <w:rFonts w:ascii="標楷體" w:eastAsia="標楷體" w:hAnsi="標楷體" w:cs="標楷體" w:hint="eastAsia"/>
          <w:snapToGrid w:val="0"/>
          <w:color w:val="000000" w:themeColor="text1"/>
          <w:sz w:val="32"/>
          <w:lang w:val="zh-TW"/>
        </w:rPr>
        <w:t>一</w:t>
      </w:r>
      <w:proofErr w:type="gramEnd"/>
      <w:r w:rsidRPr="00DE178B">
        <w:rPr>
          <w:rFonts w:ascii="標楷體" w:eastAsia="標楷體" w:hAnsi="標楷體" w:cs="標楷體" w:hint="eastAsia"/>
          <w:snapToGrid w:val="0"/>
          <w:color w:val="000000" w:themeColor="text1"/>
          <w:sz w:val="32"/>
          <w:lang w:val="zh-TW"/>
        </w:rPr>
        <w:t>)申請案如有下列情形之</w:t>
      </w:r>
      <w:proofErr w:type="gramStart"/>
      <w:r w:rsidRPr="00DE178B">
        <w:rPr>
          <w:rFonts w:ascii="標楷體" w:eastAsia="標楷體" w:hAnsi="標楷體" w:cs="標楷體" w:hint="eastAsia"/>
          <w:snapToGrid w:val="0"/>
          <w:color w:val="000000" w:themeColor="text1"/>
          <w:sz w:val="32"/>
          <w:lang w:val="zh-TW"/>
        </w:rPr>
        <w:t>一</w:t>
      </w:r>
      <w:proofErr w:type="gramEnd"/>
      <w:r w:rsidRPr="00DE178B">
        <w:rPr>
          <w:rFonts w:ascii="標楷體" w:eastAsia="標楷體" w:hAnsi="標楷體" w:cs="標楷體" w:hint="eastAsia"/>
          <w:snapToGrid w:val="0"/>
          <w:color w:val="000000" w:themeColor="text1"/>
          <w:sz w:val="32"/>
          <w:lang w:val="zh-TW"/>
        </w:rPr>
        <w:t>者，不得進入審查程序。其已經審查獲補助者，本部仍得予撤銷並追繳已撥付款項，且於三年內不受理申請：</w:t>
      </w:r>
    </w:p>
    <w:p w:rsidR="008762E0" w:rsidRPr="00DE178B" w:rsidRDefault="008762E0" w:rsidP="006C2512">
      <w:pPr>
        <w:numPr>
          <w:ilvl w:val="0"/>
          <w:numId w:val="2"/>
        </w:numPr>
        <w:autoSpaceDE w:val="0"/>
        <w:autoSpaceDN w:val="0"/>
        <w:adjustRightInd w:val="0"/>
        <w:spacing w:line="560" w:lineRule="exact"/>
        <w:ind w:rightChars="50" w:right="120"/>
        <w:rPr>
          <w:rFonts w:ascii="標楷體" w:eastAsia="標楷體" w:hAnsi="標楷體" w:cs="標楷體"/>
          <w:snapToGrid w:val="0"/>
          <w:color w:val="000000" w:themeColor="text1"/>
          <w:sz w:val="32"/>
          <w:lang w:val="zh-TW"/>
        </w:rPr>
      </w:pPr>
      <w:r w:rsidRPr="00DE178B">
        <w:rPr>
          <w:rFonts w:ascii="標楷體" w:eastAsia="標楷體" w:hAnsi="標楷體" w:cs="標楷體" w:hint="eastAsia"/>
          <w:snapToGrid w:val="0"/>
          <w:color w:val="000000" w:themeColor="text1"/>
          <w:sz w:val="32"/>
          <w:lang w:val="zh-TW"/>
        </w:rPr>
        <w:t>所提供資訊、支出憑證支付事實有所不實、違反本要點或其他法令規定，情節重大經發現者。</w:t>
      </w:r>
    </w:p>
    <w:p w:rsidR="008762E0" w:rsidRPr="00DE178B" w:rsidRDefault="008762E0" w:rsidP="006C2512">
      <w:pPr>
        <w:numPr>
          <w:ilvl w:val="0"/>
          <w:numId w:val="2"/>
        </w:numPr>
        <w:autoSpaceDE w:val="0"/>
        <w:autoSpaceDN w:val="0"/>
        <w:adjustRightInd w:val="0"/>
        <w:spacing w:line="560" w:lineRule="exact"/>
        <w:ind w:rightChars="50" w:right="120"/>
        <w:rPr>
          <w:rFonts w:ascii="標楷體" w:eastAsia="標楷體" w:hAnsi="標楷體" w:cs="標楷體"/>
          <w:snapToGrid w:val="0"/>
          <w:color w:val="000000" w:themeColor="text1"/>
          <w:sz w:val="32"/>
          <w:lang w:val="zh-TW"/>
        </w:rPr>
      </w:pPr>
      <w:r w:rsidRPr="00DE178B">
        <w:rPr>
          <w:rFonts w:ascii="標楷體" w:eastAsia="標楷體" w:hAnsi="標楷體" w:cs="標楷體" w:hint="eastAsia"/>
          <w:snapToGrid w:val="0"/>
          <w:color w:val="000000" w:themeColor="text1"/>
          <w:sz w:val="32"/>
          <w:lang w:val="zh-TW"/>
        </w:rPr>
        <w:t>有第</w:t>
      </w:r>
      <w:r w:rsidRPr="005D7416">
        <w:rPr>
          <w:rFonts w:ascii="標楷體" w:eastAsia="標楷體" w:hAnsi="標楷體" w:cs="標楷體" w:hint="eastAsia"/>
          <w:snapToGrid w:val="0"/>
          <w:sz w:val="32"/>
          <w:lang w:val="zh-TW"/>
        </w:rPr>
        <w:t>七</w:t>
      </w:r>
      <w:r w:rsidR="00095F09" w:rsidRPr="005D7416">
        <w:rPr>
          <w:rFonts w:ascii="標楷體" w:eastAsia="標楷體" w:hAnsi="標楷體" w:cs="標楷體" w:hint="eastAsia"/>
          <w:snapToGrid w:val="0"/>
          <w:sz w:val="32"/>
          <w:lang w:val="zh-TW"/>
        </w:rPr>
        <w:t>點</w:t>
      </w:r>
      <w:r w:rsidRPr="005D7416">
        <w:rPr>
          <w:rFonts w:ascii="標楷體" w:eastAsia="標楷體" w:hAnsi="標楷體" w:cs="標楷體" w:hint="eastAsia"/>
          <w:snapToGrid w:val="0"/>
          <w:sz w:val="32"/>
          <w:lang w:val="zh-TW"/>
        </w:rPr>
        <w:t>第</w:t>
      </w:r>
      <w:r w:rsidRPr="00DE178B">
        <w:rPr>
          <w:rFonts w:ascii="標楷體" w:eastAsia="標楷體" w:hAnsi="標楷體" w:cs="標楷體" w:hint="eastAsia"/>
          <w:snapToGrid w:val="0"/>
          <w:color w:val="000000" w:themeColor="text1"/>
          <w:sz w:val="32"/>
          <w:lang w:val="zh-TW"/>
        </w:rPr>
        <w:t>二款，應迴避而未迴避經查證屬實。</w:t>
      </w:r>
    </w:p>
    <w:p w:rsidR="008762E0" w:rsidRPr="00DE178B" w:rsidRDefault="008762E0" w:rsidP="006C2512">
      <w:pPr>
        <w:numPr>
          <w:ilvl w:val="0"/>
          <w:numId w:val="2"/>
        </w:numPr>
        <w:autoSpaceDE w:val="0"/>
        <w:autoSpaceDN w:val="0"/>
        <w:adjustRightInd w:val="0"/>
        <w:spacing w:line="560" w:lineRule="exact"/>
        <w:ind w:rightChars="50" w:right="120"/>
        <w:rPr>
          <w:rFonts w:ascii="標楷體" w:eastAsia="標楷體" w:hAnsi="標楷體" w:cs="標楷體"/>
          <w:snapToGrid w:val="0"/>
          <w:color w:val="000000" w:themeColor="text1"/>
          <w:sz w:val="32"/>
          <w:lang w:val="zh-TW"/>
        </w:rPr>
      </w:pPr>
      <w:r w:rsidRPr="00DE178B">
        <w:rPr>
          <w:rFonts w:ascii="標楷體" w:eastAsia="標楷體" w:hAnsi="標楷體" w:cs="標楷體" w:hint="eastAsia"/>
          <w:snapToGrid w:val="0"/>
          <w:color w:val="000000" w:themeColor="text1"/>
          <w:sz w:val="32"/>
          <w:lang w:val="zh-TW"/>
        </w:rPr>
        <w:t>曾獲本部補助並簽有合約，無法履約且情節重大者。</w:t>
      </w:r>
    </w:p>
    <w:p w:rsidR="008762E0" w:rsidRPr="00DE178B" w:rsidRDefault="008762E0" w:rsidP="006C2512">
      <w:pPr>
        <w:numPr>
          <w:ilvl w:val="0"/>
          <w:numId w:val="2"/>
        </w:numPr>
        <w:autoSpaceDE w:val="0"/>
        <w:autoSpaceDN w:val="0"/>
        <w:adjustRightInd w:val="0"/>
        <w:spacing w:line="560" w:lineRule="exact"/>
        <w:ind w:rightChars="50" w:right="120"/>
        <w:rPr>
          <w:rFonts w:ascii="標楷體" w:eastAsia="標楷體" w:hAnsi="標楷體" w:cs="標楷體"/>
          <w:snapToGrid w:val="0"/>
          <w:color w:val="000000" w:themeColor="text1"/>
          <w:sz w:val="32"/>
          <w:lang w:val="zh-TW"/>
        </w:rPr>
      </w:pPr>
      <w:r w:rsidRPr="00DE178B">
        <w:rPr>
          <w:rFonts w:ascii="標楷體" w:eastAsia="標楷體" w:hAnsi="標楷體" w:cs="標楷體" w:hint="eastAsia"/>
          <w:snapToGrid w:val="0"/>
          <w:color w:val="000000" w:themeColor="text1"/>
          <w:sz w:val="32"/>
          <w:lang w:val="zh-TW"/>
        </w:rPr>
        <w:t>同一或類似申請案已獲得本部、本部所屬機關（構）或財團法人國家文化藝術基金會補助。</w:t>
      </w:r>
    </w:p>
    <w:p w:rsidR="008762E0" w:rsidRPr="00DE178B" w:rsidRDefault="008762E0" w:rsidP="006C2512">
      <w:pPr>
        <w:autoSpaceDE w:val="0"/>
        <w:autoSpaceDN w:val="0"/>
        <w:adjustRightInd w:val="0"/>
        <w:spacing w:line="560" w:lineRule="exact"/>
        <w:ind w:leftChars="300" w:left="1360" w:rightChars="50" w:right="120" w:hangingChars="200" w:hanging="640"/>
        <w:outlineLvl w:val="0"/>
        <w:rPr>
          <w:rFonts w:ascii="標楷體" w:eastAsia="標楷體" w:hAnsi="標楷體" w:cs="標楷體"/>
          <w:snapToGrid w:val="0"/>
          <w:color w:val="000000" w:themeColor="text1"/>
          <w:sz w:val="32"/>
          <w:lang w:val="zh-TW"/>
        </w:rPr>
      </w:pPr>
      <w:r w:rsidRPr="00DE178B">
        <w:rPr>
          <w:rFonts w:ascii="標楷體" w:eastAsia="標楷體" w:hAnsi="標楷體" w:cs="標楷體" w:hint="eastAsia"/>
          <w:snapToGrid w:val="0"/>
          <w:color w:val="000000" w:themeColor="text1"/>
          <w:sz w:val="32"/>
          <w:lang w:val="zh-TW"/>
        </w:rPr>
        <w:t>(二)本要點相關事項如有疑義或其他未盡事宜，依其他相關法令或由本部解釋之。</w:t>
      </w:r>
    </w:p>
    <w:p w:rsidR="008762E0" w:rsidRPr="00DE178B" w:rsidRDefault="008762E0" w:rsidP="006C2512">
      <w:pPr>
        <w:spacing w:line="560" w:lineRule="exact"/>
        <w:rPr>
          <w:rFonts w:ascii="標楷體" w:eastAsia="標楷體" w:hAnsi="標楷體" w:cs="標楷體"/>
          <w:snapToGrid w:val="0"/>
          <w:color w:val="000000" w:themeColor="text1"/>
          <w:sz w:val="32"/>
          <w:lang w:val="zh-TW"/>
        </w:rPr>
      </w:pPr>
      <w:r w:rsidRPr="00DE178B">
        <w:rPr>
          <w:rFonts w:ascii="標楷體" w:eastAsia="標楷體" w:hAnsi="標楷體" w:cs="標楷體"/>
          <w:snapToGrid w:val="0"/>
          <w:color w:val="000000" w:themeColor="text1"/>
          <w:sz w:val="32"/>
          <w:lang w:val="zh-TW"/>
        </w:rPr>
        <w:br w:type="page"/>
      </w:r>
    </w:p>
    <w:p w:rsidR="008762E0" w:rsidRPr="00721D5F" w:rsidRDefault="008762E0" w:rsidP="008762E0">
      <w:pPr>
        <w:autoSpaceDE w:val="0"/>
        <w:autoSpaceDN w:val="0"/>
        <w:adjustRightInd w:val="0"/>
        <w:spacing w:line="560" w:lineRule="exact"/>
        <w:ind w:leftChars="300" w:left="1360" w:rightChars="50" w:right="120" w:hangingChars="200" w:hanging="640"/>
        <w:outlineLvl w:val="0"/>
        <w:rPr>
          <w:rFonts w:ascii="標楷體" w:eastAsia="標楷體" w:hAnsi="標楷體" w:cs="標楷體"/>
          <w:snapToGrid w:val="0"/>
          <w:color w:val="000000" w:themeColor="text1"/>
          <w:sz w:val="32"/>
          <w:szCs w:val="32"/>
          <w:lang w:val="zh-TW"/>
        </w:rPr>
      </w:pPr>
    </w:p>
    <w:p w:rsidR="008762E0" w:rsidRPr="00721D5F" w:rsidRDefault="008762E0" w:rsidP="008762E0">
      <w:pPr>
        <w:autoSpaceDE w:val="0"/>
        <w:autoSpaceDN w:val="0"/>
        <w:adjustRightInd w:val="0"/>
        <w:spacing w:line="560" w:lineRule="exact"/>
        <w:ind w:left="1361" w:rightChars="50" w:right="120" w:hangingChars="425" w:hanging="1361"/>
        <w:outlineLvl w:val="0"/>
        <w:rPr>
          <w:rFonts w:ascii="標楷體" w:eastAsia="標楷體" w:hAnsi="標楷體"/>
          <w:b/>
          <w:color w:val="000000" w:themeColor="text1"/>
          <w:sz w:val="32"/>
          <w:szCs w:val="32"/>
        </w:rPr>
      </w:pPr>
      <w:r w:rsidRPr="00721D5F">
        <w:rPr>
          <w:rFonts w:ascii="標楷體" w:eastAsia="標楷體" w:hAnsi="標楷體" w:hint="eastAsia"/>
          <w:b/>
          <w:color w:val="000000" w:themeColor="text1"/>
          <w:sz w:val="32"/>
          <w:szCs w:val="32"/>
        </w:rPr>
        <w:t>【</w:t>
      </w:r>
      <w:r w:rsidRPr="00721D5F">
        <w:rPr>
          <w:rFonts w:ascii="標楷體" w:eastAsia="標楷體" w:hAnsi="標楷體"/>
          <w:b/>
          <w:color w:val="000000" w:themeColor="text1"/>
          <w:sz w:val="32"/>
          <w:szCs w:val="32"/>
        </w:rPr>
        <w:t>附件</w:t>
      </w:r>
      <w:r w:rsidRPr="00721D5F">
        <w:rPr>
          <w:rFonts w:ascii="標楷體" w:eastAsia="標楷體" w:hAnsi="標楷體" w:hint="eastAsia"/>
          <w:b/>
          <w:color w:val="000000" w:themeColor="text1"/>
          <w:sz w:val="32"/>
          <w:szCs w:val="32"/>
        </w:rPr>
        <w:t>】請依文件編號清單順序排列各項文件</w:t>
      </w:r>
    </w:p>
    <w:p w:rsidR="008762E0" w:rsidRPr="00721D5F" w:rsidRDefault="008762E0" w:rsidP="008762E0">
      <w:pPr>
        <w:widowControl w:val="0"/>
        <w:snapToGrid w:val="0"/>
        <w:spacing w:line="560" w:lineRule="exact"/>
        <w:rPr>
          <w:rFonts w:ascii="標楷體" w:eastAsia="標楷體" w:hAnsi="標楷體"/>
          <w:color w:val="000000" w:themeColor="text1"/>
          <w:sz w:val="32"/>
          <w:szCs w:val="32"/>
        </w:rPr>
      </w:pPr>
      <w:r w:rsidRPr="00721D5F">
        <w:rPr>
          <w:rFonts w:ascii="標楷體" w:eastAsia="標楷體" w:hAnsi="標楷體" w:hint="eastAsia"/>
          <w:color w:val="000000" w:themeColor="text1"/>
          <w:sz w:val="32"/>
          <w:szCs w:val="32"/>
        </w:rPr>
        <w:t>一、申請表（如附表A）</w:t>
      </w:r>
    </w:p>
    <w:p w:rsidR="008762E0" w:rsidRPr="00721D5F" w:rsidRDefault="008762E0" w:rsidP="008762E0">
      <w:pPr>
        <w:widowControl w:val="0"/>
        <w:snapToGrid w:val="0"/>
        <w:spacing w:line="560" w:lineRule="exact"/>
        <w:rPr>
          <w:rFonts w:ascii="標楷體" w:eastAsia="標楷體" w:hAnsi="標楷體"/>
          <w:color w:val="000000" w:themeColor="text1"/>
          <w:sz w:val="32"/>
          <w:szCs w:val="32"/>
        </w:rPr>
      </w:pPr>
      <w:r w:rsidRPr="00721D5F">
        <w:rPr>
          <w:rFonts w:ascii="標楷體" w:eastAsia="標楷體" w:hAnsi="標楷體" w:hint="eastAsia"/>
          <w:color w:val="000000" w:themeColor="text1"/>
          <w:sz w:val="32"/>
          <w:szCs w:val="32"/>
        </w:rPr>
        <w:t>二、申請案計畫書（如附表B）</w:t>
      </w:r>
    </w:p>
    <w:p w:rsidR="008762E0" w:rsidRPr="00721D5F" w:rsidRDefault="008762E0" w:rsidP="008762E0">
      <w:pPr>
        <w:widowControl w:val="0"/>
        <w:snapToGrid w:val="0"/>
        <w:spacing w:line="560" w:lineRule="exact"/>
        <w:rPr>
          <w:rFonts w:ascii="標楷體" w:eastAsia="標楷體" w:hAnsi="標楷體"/>
          <w:color w:val="000000" w:themeColor="text1"/>
          <w:sz w:val="32"/>
          <w:szCs w:val="32"/>
        </w:rPr>
      </w:pPr>
      <w:r w:rsidRPr="00721D5F">
        <w:rPr>
          <w:rFonts w:ascii="標楷體" w:eastAsia="標楷體" w:hAnsi="標楷體" w:hint="eastAsia"/>
          <w:color w:val="000000" w:themeColor="text1"/>
          <w:sz w:val="32"/>
          <w:szCs w:val="32"/>
        </w:rPr>
        <w:t>三、經費預算表（格式如附表C）</w:t>
      </w:r>
    </w:p>
    <w:p w:rsidR="008762E0" w:rsidRPr="00721D5F" w:rsidRDefault="008762E0" w:rsidP="008762E0">
      <w:pPr>
        <w:widowControl w:val="0"/>
        <w:snapToGrid w:val="0"/>
        <w:spacing w:line="560" w:lineRule="exact"/>
        <w:rPr>
          <w:rFonts w:ascii="標楷體" w:eastAsia="標楷體" w:hAnsi="標楷體"/>
          <w:color w:val="000000" w:themeColor="text1"/>
          <w:sz w:val="32"/>
          <w:szCs w:val="32"/>
        </w:rPr>
      </w:pPr>
      <w:r w:rsidRPr="00721D5F">
        <w:rPr>
          <w:rFonts w:ascii="標楷體" w:eastAsia="標楷體" w:hAnsi="標楷體" w:hint="eastAsia"/>
          <w:color w:val="000000" w:themeColor="text1"/>
          <w:sz w:val="32"/>
          <w:szCs w:val="32"/>
        </w:rPr>
        <w:t>四、切結書（格式如附表D）</w:t>
      </w:r>
    </w:p>
    <w:p w:rsidR="008762E0" w:rsidRPr="00721D5F" w:rsidRDefault="008762E0" w:rsidP="008762E0">
      <w:pPr>
        <w:widowControl w:val="0"/>
        <w:snapToGrid w:val="0"/>
        <w:spacing w:line="560" w:lineRule="exact"/>
        <w:rPr>
          <w:rFonts w:ascii="標楷體" w:eastAsia="標楷體" w:hAnsi="標楷體"/>
          <w:color w:val="000000" w:themeColor="text1"/>
          <w:sz w:val="32"/>
          <w:szCs w:val="32"/>
        </w:rPr>
      </w:pPr>
      <w:r w:rsidRPr="00721D5F">
        <w:rPr>
          <w:rFonts w:ascii="標楷體" w:eastAsia="標楷體" w:hAnsi="標楷體" w:hint="eastAsia"/>
          <w:color w:val="000000" w:themeColor="text1"/>
          <w:sz w:val="32"/>
          <w:szCs w:val="32"/>
        </w:rPr>
        <w:t>五、重要證明文件</w:t>
      </w:r>
    </w:p>
    <w:p w:rsidR="008762E0" w:rsidRPr="00721D5F" w:rsidRDefault="008762E0" w:rsidP="008762E0">
      <w:pPr>
        <w:widowControl w:val="0"/>
        <w:snapToGrid w:val="0"/>
        <w:spacing w:line="560" w:lineRule="exact"/>
        <w:rPr>
          <w:rFonts w:ascii="標楷體" w:eastAsia="標楷體" w:hAnsi="標楷體"/>
          <w:color w:val="000000" w:themeColor="text1"/>
          <w:sz w:val="32"/>
          <w:szCs w:val="32"/>
        </w:rPr>
      </w:pPr>
      <w:r w:rsidRPr="00721D5F">
        <w:rPr>
          <w:rFonts w:ascii="標楷體" w:eastAsia="標楷體" w:hAnsi="標楷體" w:hint="eastAsia"/>
          <w:color w:val="000000" w:themeColor="text1"/>
          <w:sz w:val="32"/>
          <w:szCs w:val="32"/>
        </w:rPr>
        <w:t>(</w:t>
      </w:r>
      <w:proofErr w:type="gramStart"/>
      <w:r w:rsidRPr="00721D5F">
        <w:rPr>
          <w:rFonts w:ascii="標楷體" w:eastAsia="標楷體" w:hAnsi="標楷體" w:hint="eastAsia"/>
          <w:color w:val="000000" w:themeColor="text1"/>
          <w:sz w:val="32"/>
          <w:szCs w:val="32"/>
        </w:rPr>
        <w:t>一</w:t>
      </w:r>
      <w:proofErr w:type="gramEnd"/>
      <w:r w:rsidRPr="00721D5F">
        <w:rPr>
          <w:rFonts w:ascii="標楷體" w:eastAsia="標楷體" w:hAnsi="標楷體" w:hint="eastAsia"/>
          <w:color w:val="000000" w:themeColor="text1"/>
          <w:sz w:val="32"/>
          <w:szCs w:val="32"/>
        </w:rPr>
        <w:t>)申請人立案或登記證明文件</w:t>
      </w:r>
    </w:p>
    <w:p w:rsidR="008762E0" w:rsidRPr="00721D5F" w:rsidRDefault="008762E0" w:rsidP="008762E0">
      <w:pPr>
        <w:widowControl w:val="0"/>
        <w:snapToGrid w:val="0"/>
        <w:spacing w:line="560" w:lineRule="exact"/>
        <w:ind w:left="486" w:hangingChars="152" w:hanging="486"/>
        <w:rPr>
          <w:rFonts w:ascii="標楷體" w:eastAsia="標楷體" w:hAnsi="標楷體"/>
          <w:color w:val="000000" w:themeColor="text1"/>
          <w:sz w:val="32"/>
          <w:szCs w:val="32"/>
        </w:rPr>
      </w:pPr>
      <w:r w:rsidRPr="00721D5F">
        <w:rPr>
          <w:rFonts w:ascii="標楷體" w:eastAsia="標楷體" w:hAnsi="標楷體" w:hint="eastAsia"/>
          <w:color w:val="000000" w:themeColor="text1"/>
          <w:sz w:val="32"/>
          <w:szCs w:val="32"/>
        </w:rPr>
        <w:t>(二)申請人與計畫合作單位簽署之合作協議書，</w:t>
      </w:r>
      <w:proofErr w:type="gramStart"/>
      <w:r w:rsidRPr="00721D5F">
        <w:rPr>
          <w:rFonts w:ascii="標楷體" w:eastAsia="標楷體" w:hAnsi="標楷體" w:hint="eastAsia"/>
          <w:color w:val="000000" w:themeColor="text1"/>
          <w:sz w:val="32"/>
          <w:szCs w:val="32"/>
        </w:rPr>
        <w:t>需載明</w:t>
      </w:r>
      <w:proofErr w:type="gramEnd"/>
      <w:r w:rsidRPr="00721D5F">
        <w:rPr>
          <w:rFonts w:ascii="標楷體" w:eastAsia="標楷體" w:hAnsi="標楷體" w:hint="eastAsia"/>
          <w:color w:val="000000" w:themeColor="text1"/>
          <w:sz w:val="32"/>
          <w:szCs w:val="32"/>
        </w:rPr>
        <w:t>各參與方在合作計畫中所負基本權利義務與合作性質</w:t>
      </w:r>
    </w:p>
    <w:p w:rsidR="008762E0" w:rsidRPr="00721D5F" w:rsidRDefault="008762E0" w:rsidP="008762E0">
      <w:pPr>
        <w:widowControl w:val="0"/>
        <w:snapToGrid w:val="0"/>
        <w:spacing w:line="560" w:lineRule="exact"/>
        <w:rPr>
          <w:rFonts w:ascii="標楷體" w:eastAsia="標楷體" w:hAnsi="標楷體"/>
          <w:color w:val="000000" w:themeColor="text1"/>
          <w:sz w:val="32"/>
          <w:szCs w:val="32"/>
        </w:rPr>
      </w:pPr>
      <w:r w:rsidRPr="00721D5F">
        <w:rPr>
          <w:rFonts w:ascii="標楷體" w:eastAsia="標楷體" w:hAnsi="標楷體" w:hint="eastAsia"/>
          <w:color w:val="000000" w:themeColor="text1"/>
          <w:sz w:val="32"/>
          <w:szCs w:val="32"/>
        </w:rPr>
        <w:t>(三)申請人經會計師簽證之前</w:t>
      </w:r>
      <w:proofErr w:type="gramStart"/>
      <w:r w:rsidRPr="00721D5F">
        <w:rPr>
          <w:rFonts w:ascii="標楷體" w:eastAsia="標楷體" w:hAnsi="標楷體" w:hint="eastAsia"/>
          <w:color w:val="000000" w:themeColor="text1"/>
          <w:sz w:val="32"/>
          <w:szCs w:val="32"/>
        </w:rPr>
        <w:t>一</w:t>
      </w:r>
      <w:proofErr w:type="gramEnd"/>
      <w:r w:rsidRPr="00721D5F">
        <w:rPr>
          <w:rFonts w:ascii="標楷體" w:eastAsia="標楷體" w:hAnsi="標楷體" w:hint="eastAsia"/>
          <w:color w:val="000000" w:themeColor="text1"/>
          <w:sz w:val="32"/>
          <w:szCs w:val="32"/>
        </w:rPr>
        <w:t>年度財務報告</w:t>
      </w:r>
    </w:p>
    <w:p w:rsidR="008762E0" w:rsidRPr="00721D5F" w:rsidRDefault="008762E0" w:rsidP="008762E0">
      <w:pPr>
        <w:widowControl w:val="0"/>
        <w:snapToGrid w:val="0"/>
        <w:spacing w:line="560" w:lineRule="exact"/>
        <w:rPr>
          <w:rFonts w:ascii="標楷體" w:eastAsia="標楷體" w:hAnsi="標楷體"/>
          <w:color w:val="000000" w:themeColor="text1"/>
          <w:sz w:val="32"/>
          <w:szCs w:val="32"/>
        </w:rPr>
      </w:pPr>
      <w:r w:rsidRPr="00721D5F">
        <w:rPr>
          <w:rFonts w:ascii="標楷體" w:eastAsia="標楷體" w:hAnsi="標楷體" w:hint="eastAsia"/>
          <w:color w:val="000000" w:themeColor="text1"/>
          <w:sz w:val="32"/>
          <w:szCs w:val="32"/>
        </w:rPr>
        <w:t>(四)委託第三人提供具高度專業性勞務之合作意向書</w:t>
      </w:r>
    </w:p>
    <w:p w:rsidR="008762E0" w:rsidRPr="00721D5F" w:rsidRDefault="008762E0" w:rsidP="008762E0">
      <w:pPr>
        <w:widowControl w:val="0"/>
        <w:snapToGrid w:val="0"/>
        <w:spacing w:line="560" w:lineRule="exact"/>
        <w:rPr>
          <w:rFonts w:ascii="標楷體" w:eastAsia="標楷體" w:hAnsi="標楷體"/>
          <w:color w:val="000000" w:themeColor="text1"/>
          <w:sz w:val="32"/>
          <w:szCs w:val="32"/>
        </w:rPr>
      </w:pPr>
      <w:r w:rsidRPr="00721D5F">
        <w:rPr>
          <w:rFonts w:ascii="標楷體" w:eastAsia="標楷體" w:hAnsi="標楷體" w:hint="eastAsia"/>
          <w:color w:val="000000" w:themeColor="text1"/>
          <w:sz w:val="32"/>
          <w:szCs w:val="32"/>
        </w:rPr>
        <w:t>(五)計畫執行人員專業資格證明文件</w:t>
      </w:r>
    </w:p>
    <w:p w:rsidR="008762E0" w:rsidRPr="00721D5F" w:rsidRDefault="008762E0" w:rsidP="008762E0">
      <w:pPr>
        <w:widowControl w:val="0"/>
        <w:spacing w:line="560" w:lineRule="exact"/>
        <w:rPr>
          <w:rFonts w:ascii="標楷體" w:eastAsia="標楷體" w:hAnsi="標楷體"/>
          <w:color w:val="000000" w:themeColor="text1"/>
          <w:sz w:val="32"/>
          <w:szCs w:val="32"/>
        </w:rPr>
      </w:pPr>
      <w:r w:rsidRPr="00721D5F">
        <w:rPr>
          <w:rFonts w:ascii="標楷體" w:eastAsia="標楷體" w:hAnsi="標楷體" w:hint="eastAsia"/>
          <w:color w:val="000000" w:themeColor="text1"/>
          <w:sz w:val="32"/>
          <w:szCs w:val="32"/>
        </w:rPr>
        <w:t>(六)有利計畫申請之其他證明文件，例如往年</w:t>
      </w:r>
      <w:proofErr w:type="gramStart"/>
      <w:r w:rsidRPr="00721D5F">
        <w:rPr>
          <w:rFonts w:ascii="標楷體" w:eastAsia="標楷體" w:hAnsi="標楷體" w:hint="eastAsia"/>
          <w:color w:val="000000" w:themeColor="text1"/>
          <w:sz w:val="32"/>
          <w:szCs w:val="32"/>
        </w:rPr>
        <w:t>辦理跨域文化</w:t>
      </w:r>
      <w:proofErr w:type="gramEnd"/>
      <w:r w:rsidRPr="00721D5F">
        <w:rPr>
          <w:rFonts w:ascii="標楷體" w:eastAsia="標楷體" w:hAnsi="標楷體" w:hint="eastAsia"/>
          <w:color w:val="000000" w:themeColor="text1"/>
          <w:sz w:val="32"/>
          <w:szCs w:val="32"/>
        </w:rPr>
        <w:t>專業計畫之經歷與實績</w:t>
      </w:r>
    </w:p>
    <w:p w:rsidR="008762E0" w:rsidRPr="00721D5F" w:rsidRDefault="008762E0" w:rsidP="008762E0">
      <w:pPr>
        <w:widowControl w:val="0"/>
        <w:snapToGrid w:val="0"/>
        <w:spacing w:line="560" w:lineRule="exact"/>
        <w:rPr>
          <w:rFonts w:ascii="標楷體" w:eastAsia="標楷體" w:hAnsi="標楷體"/>
          <w:color w:val="000000" w:themeColor="text1"/>
          <w:sz w:val="32"/>
          <w:szCs w:val="32"/>
        </w:rPr>
      </w:pPr>
    </w:p>
    <w:p w:rsidR="008762E0" w:rsidRPr="00721D5F" w:rsidRDefault="008762E0" w:rsidP="008762E0">
      <w:pPr>
        <w:rPr>
          <w:rFonts w:ascii="標楷體" w:eastAsia="標楷體" w:hAnsi="標楷體"/>
          <w:color w:val="000000" w:themeColor="text1"/>
          <w:sz w:val="32"/>
          <w:szCs w:val="32"/>
        </w:rPr>
      </w:pPr>
      <w:r w:rsidRPr="00721D5F">
        <w:rPr>
          <w:rFonts w:ascii="標楷體" w:eastAsia="標楷體" w:hAnsi="標楷體"/>
          <w:color w:val="000000" w:themeColor="text1"/>
          <w:sz w:val="32"/>
          <w:szCs w:val="32"/>
        </w:rPr>
        <w:br w:type="page"/>
      </w:r>
    </w:p>
    <w:p w:rsidR="008762E0" w:rsidRPr="00DE178B" w:rsidRDefault="008762E0" w:rsidP="008762E0">
      <w:pPr>
        <w:widowControl w:val="0"/>
        <w:snapToGrid w:val="0"/>
        <w:spacing w:line="560" w:lineRule="exact"/>
        <w:rPr>
          <w:rFonts w:ascii="Times New Roman" w:eastAsia="標楷體" w:hAnsi="Times New Roman"/>
          <w:b/>
          <w:color w:val="000000" w:themeColor="text1"/>
          <w:sz w:val="40"/>
          <w:szCs w:val="40"/>
        </w:rPr>
      </w:pPr>
      <w:r w:rsidRPr="00DE178B">
        <w:rPr>
          <w:rFonts w:ascii="Times New Roman" w:eastAsia="標楷體" w:hAnsi="標楷體" w:hint="eastAsia"/>
          <w:b/>
          <w:color w:val="000000" w:themeColor="text1"/>
          <w:sz w:val="40"/>
          <w:szCs w:val="40"/>
        </w:rPr>
        <w:lastRenderedPageBreak/>
        <w:t>附表</w:t>
      </w:r>
      <w:r w:rsidRPr="00DE178B">
        <w:rPr>
          <w:rFonts w:ascii="Times New Roman" w:eastAsia="標楷體" w:hAnsi="標楷體" w:hint="eastAsia"/>
          <w:b/>
          <w:color w:val="000000" w:themeColor="text1"/>
          <w:sz w:val="40"/>
          <w:szCs w:val="40"/>
        </w:rPr>
        <w:t xml:space="preserve">A                                </w:t>
      </w:r>
      <w:r w:rsidRPr="00DE178B">
        <w:rPr>
          <w:rFonts w:ascii="標楷體" w:eastAsia="標楷體" w:hAnsi="標楷體" w:cs="標楷體" w:hint="eastAsia"/>
          <w:color w:val="000000" w:themeColor="text1"/>
          <w:kern w:val="0"/>
          <w:sz w:val="28"/>
          <w:szCs w:val="28"/>
        </w:rPr>
        <w:t>計畫編號(文化部填寫)</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2604"/>
        <w:gridCol w:w="2815"/>
        <w:gridCol w:w="5179"/>
      </w:tblGrid>
      <w:tr w:rsidR="008762E0" w:rsidRPr="00DE178B" w:rsidTr="005B5AC9">
        <w:trPr>
          <w:trHeight w:val="411"/>
        </w:trPr>
        <w:tc>
          <w:tcPr>
            <w:tcW w:w="10598" w:type="dxa"/>
            <w:gridSpan w:val="3"/>
            <w:vAlign w:val="center"/>
          </w:tcPr>
          <w:p w:rsidR="008762E0" w:rsidRPr="00DE178B" w:rsidRDefault="008762E0" w:rsidP="005B5AC9">
            <w:pPr>
              <w:widowControl w:val="0"/>
              <w:snapToGrid w:val="0"/>
              <w:spacing w:line="300" w:lineRule="auto"/>
              <w:rPr>
                <w:rFonts w:ascii="Times New Roman" w:eastAsia="標楷體" w:hAnsi="Arial"/>
                <w:b/>
                <w:color w:val="000000" w:themeColor="text1"/>
                <w:w w:val="95"/>
                <w:sz w:val="28"/>
                <w:szCs w:val="28"/>
              </w:rPr>
            </w:pPr>
            <w:r w:rsidRPr="00DE178B">
              <w:rPr>
                <w:rFonts w:ascii="Times New Roman" w:eastAsia="標楷體" w:hAnsi="Arial" w:hint="eastAsia"/>
                <w:b/>
                <w:color w:val="000000" w:themeColor="text1"/>
                <w:w w:val="95"/>
                <w:sz w:val="28"/>
                <w:szCs w:val="28"/>
              </w:rPr>
              <w:t>OOO</w:t>
            </w:r>
            <w:r w:rsidRPr="00DE178B">
              <w:rPr>
                <w:rFonts w:ascii="Times New Roman" w:eastAsia="標楷體" w:hAnsi="Arial" w:hint="eastAsia"/>
                <w:b/>
                <w:color w:val="000000" w:themeColor="text1"/>
                <w:w w:val="95"/>
                <w:sz w:val="28"/>
                <w:szCs w:val="28"/>
              </w:rPr>
              <w:t>年</w:t>
            </w:r>
            <w:r w:rsidRPr="00DE178B">
              <w:rPr>
                <w:rFonts w:ascii="Times New Roman" w:eastAsia="標楷體" w:hAnsi="Arial"/>
                <w:b/>
                <w:color w:val="000000" w:themeColor="text1"/>
                <w:w w:val="95"/>
                <w:sz w:val="28"/>
                <w:szCs w:val="28"/>
              </w:rPr>
              <w:t>度</w:t>
            </w:r>
            <w:r w:rsidRPr="00DE178B">
              <w:rPr>
                <w:rFonts w:ascii="標楷體" w:eastAsia="標楷體" w:hAnsi="標楷體" w:hint="eastAsia"/>
                <w:b/>
                <w:color w:val="000000" w:themeColor="text1"/>
                <w:w w:val="95"/>
                <w:sz w:val="28"/>
                <w:szCs w:val="28"/>
              </w:rPr>
              <w:t>「</w:t>
            </w:r>
            <w:proofErr w:type="gramStart"/>
            <w:r w:rsidRPr="00DE178B">
              <w:rPr>
                <w:rFonts w:ascii="Times New Roman" w:eastAsia="標楷體" w:hAnsi="Arial" w:hint="eastAsia"/>
                <w:b/>
                <w:color w:val="000000" w:themeColor="text1"/>
                <w:w w:val="95"/>
                <w:sz w:val="28"/>
                <w:szCs w:val="28"/>
              </w:rPr>
              <w:t>跨域合</w:t>
            </w:r>
            <w:proofErr w:type="gramEnd"/>
            <w:r w:rsidRPr="00DE178B">
              <w:rPr>
                <w:rFonts w:ascii="Times New Roman" w:eastAsia="標楷體" w:hAnsi="Arial" w:hint="eastAsia"/>
                <w:b/>
                <w:color w:val="000000" w:themeColor="text1"/>
                <w:w w:val="95"/>
                <w:sz w:val="28"/>
                <w:szCs w:val="28"/>
              </w:rPr>
              <w:t>創計畫</w:t>
            </w:r>
            <w:r w:rsidRPr="00DE178B">
              <w:rPr>
                <w:rFonts w:ascii="標楷體" w:eastAsia="標楷體" w:hAnsi="標楷體" w:hint="eastAsia"/>
                <w:b/>
                <w:color w:val="000000" w:themeColor="text1"/>
                <w:w w:val="95"/>
                <w:sz w:val="28"/>
                <w:szCs w:val="28"/>
              </w:rPr>
              <w:t>」</w:t>
            </w:r>
            <w:r w:rsidRPr="00DE178B">
              <w:rPr>
                <w:rFonts w:ascii="Times New Roman" w:eastAsia="標楷體" w:hAnsi="Arial"/>
                <w:b/>
                <w:color w:val="000000" w:themeColor="text1"/>
                <w:w w:val="95"/>
                <w:sz w:val="28"/>
                <w:szCs w:val="28"/>
              </w:rPr>
              <w:t>補助申請表</w:t>
            </w:r>
          </w:p>
        </w:tc>
      </w:tr>
      <w:tr w:rsidR="008762E0" w:rsidRPr="00DE178B" w:rsidTr="005B5AC9">
        <w:tc>
          <w:tcPr>
            <w:tcW w:w="2604" w:type="dxa"/>
          </w:tcPr>
          <w:p w:rsidR="008762E0" w:rsidRPr="00DE178B" w:rsidRDefault="008762E0" w:rsidP="005B5AC9">
            <w:pPr>
              <w:widowControl w:val="0"/>
              <w:snapToGrid w:val="0"/>
              <w:spacing w:line="300" w:lineRule="auto"/>
              <w:rPr>
                <w:rFonts w:ascii="Times New Roman" w:eastAsia="標楷體" w:hAnsi="Times New Roman"/>
                <w:b/>
                <w:color w:val="000000" w:themeColor="text1"/>
                <w:sz w:val="28"/>
                <w:szCs w:val="28"/>
              </w:rPr>
            </w:pPr>
            <w:r w:rsidRPr="00DE178B">
              <w:rPr>
                <w:rFonts w:ascii="Times New Roman" w:eastAsia="標楷體" w:hAnsi="Times New Roman" w:hint="eastAsia"/>
                <w:b/>
                <w:color w:val="000000" w:themeColor="text1"/>
                <w:sz w:val="28"/>
                <w:szCs w:val="28"/>
              </w:rPr>
              <w:t>計畫名稱</w:t>
            </w:r>
          </w:p>
        </w:tc>
        <w:tc>
          <w:tcPr>
            <w:tcW w:w="7994" w:type="dxa"/>
            <w:gridSpan w:val="2"/>
          </w:tcPr>
          <w:p w:rsidR="008762E0" w:rsidRPr="00DE178B" w:rsidRDefault="008762E0" w:rsidP="005B5AC9">
            <w:pPr>
              <w:widowControl w:val="0"/>
              <w:snapToGrid w:val="0"/>
              <w:spacing w:line="300" w:lineRule="auto"/>
              <w:rPr>
                <w:rFonts w:ascii="Times New Roman" w:eastAsia="標楷體" w:hAnsi="Times New Roman"/>
                <w:b/>
                <w:color w:val="000000" w:themeColor="text1"/>
                <w:sz w:val="28"/>
                <w:szCs w:val="28"/>
              </w:rPr>
            </w:pPr>
          </w:p>
        </w:tc>
      </w:tr>
      <w:tr w:rsidR="008762E0" w:rsidRPr="00DE178B" w:rsidTr="005B5AC9">
        <w:tc>
          <w:tcPr>
            <w:tcW w:w="2604" w:type="dxa"/>
            <w:vMerge w:val="restart"/>
          </w:tcPr>
          <w:p w:rsidR="008762E0" w:rsidRPr="00DE178B" w:rsidRDefault="008762E0" w:rsidP="005B5AC9">
            <w:pPr>
              <w:widowControl w:val="0"/>
              <w:snapToGrid w:val="0"/>
              <w:spacing w:line="300" w:lineRule="auto"/>
              <w:rPr>
                <w:rFonts w:ascii="Times New Roman" w:eastAsia="標楷體" w:hAnsi="Times New Roman"/>
                <w:b/>
                <w:color w:val="000000" w:themeColor="text1"/>
                <w:sz w:val="28"/>
                <w:szCs w:val="28"/>
              </w:rPr>
            </w:pPr>
            <w:r w:rsidRPr="00DE178B">
              <w:rPr>
                <w:rFonts w:ascii="Times New Roman" w:eastAsia="標楷體" w:hAnsi="標楷體"/>
                <w:b/>
                <w:color w:val="000000" w:themeColor="text1"/>
                <w:sz w:val="28"/>
                <w:szCs w:val="28"/>
              </w:rPr>
              <w:t>申請</w:t>
            </w:r>
            <w:r w:rsidRPr="00DE178B">
              <w:rPr>
                <w:rFonts w:ascii="Times New Roman" w:eastAsia="標楷體" w:hAnsi="標楷體" w:hint="eastAsia"/>
                <w:b/>
                <w:color w:val="000000" w:themeColor="text1"/>
                <w:sz w:val="28"/>
                <w:szCs w:val="28"/>
              </w:rPr>
              <w:t>人名稱</w:t>
            </w:r>
          </w:p>
        </w:tc>
        <w:tc>
          <w:tcPr>
            <w:tcW w:w="7994" w:type="dxa"/>
            <w:gridSpan w:val="2"/>
          </w:tcPr>
          <w:p w:rsidR="008762E0" w:rsidRPr="00DE178B" w:rsidRDefault="008762E0" w:rsidP="005B5AC9">
            <w:pPr>
              <w:widowControl w:val="0"/>
              <w:snapToGrid w:val="0"/>
              <w:spacing w:line="300" w:lineRule="auto"/>
              <w:rPr>
                <w:rFonts w:ascii="Times New Roman" w:eastAsia="標楷體" w:hAnsi="Times New Roman"/>
                <w:b/>
                <w:color w:val="000000" w:themeColor="text1"/>
                <w:sz w:val="28"/>
                <w:szCs w:val="28"/>
              </w:rPr>
            </w:pPr>
            <w:r w:rsidRPr="00DE178B">
              <w:rPr>
                <w:rFonts w:ascii="Times New Roman" w:eastAsia="標楷體" w:hAnsi="Times New Roman" w:hint="eastAsia"/>
                <w:b/>
                <w:color w:val="000000" w:themeColor="text1"/>
                <w:sz w:val="28"/>
                <w:szCs w:val="28"/>
              </w:rPr>
              <w:t xml:space="preserve">                                  </w:t>
            </w:r>
            <w:r w:rsidRPr="00DE178B">
              <w:rPr>
                <w:rFonts w:ascii="Times New Roman" w:eastAsia="標楷體" w:hAnsi="Times New Roman" w:hint="eastAsia"/>
                <w:b/>
                <w:color w:val="000000" w:themeColor="text1"/>
                <w:sz w:val="28"/>
                <w:szCs w:val="28"/>
              </w:rPr>
              <w:t>□總機構</w:t>
            </w:r>
            <w:r w:rsidRPr="00DE178B">
              <w:rPr>
                <w:rFonts w:ascii="Times New Roman" w:eastAsia="標楷體" w:hAnsi="Times New Roman" w:hint="eastAsia"/>
                <w:b/>
                <w:color w:val="000000" w:themeColor="text1"/>
                <w:sz w:val="28"/>
                <w:szCs w:val="28"/>
              </w:rPr>
              <w:t>(</w:t>
            </w:r>
            <w:r w:rsidRPr="00DE178B">
              <w:rPr>
                <w:rFonts w:ascii="Times New Roman" w:eastAsia="標楷體" w:hAnsi="Times New Roman" w:hint="eastAsia"/>
                <w:b/>
                <w:color w:val="000000" w:themeColor="text1"/>
                <w:sz w:val="28"/>
                <w:szCs w:val="28"/>
              </w:rPr>
              <w:t>部</w:t>
            </w:r>
            <w:r w:rsidRPr="00DE178B">
              <w:rPr>
                <w:rFonts w:ascii="Times New Roman" w:eastAsia="標楷體" w:hAnsi="Times New Roman" w:hint="eastAsia"/>
                <w:b/>
                <w:color w:val="000000" w:themeColor="text1"/>
                <w:sz w:val="28"/>
                <w:szCs w:val="28"/>
              </w:rPr>
              <w:t>)</w:t>
            </w:r>
            <w:r w:rsidRPr="00DE178B">
              <w:rPr>
                <w:rFonts w:ascii="Times New Roman" w:eastAsia="標楷體" w:hAnsi="Times New Roman" w:hint="eastAsia"/>
                <w:b/>
                <w:color w:val="000000" w:themeColor="text1"/>
                <w:sz w:val="28"/>
                <w:szCs w:val="28"/>
              </w:rPr>
              <w:t>位在臺灣</w:t>
            </w:r>
          </w:p>
        </w:tc>
      </w:tr>
      <w:tr w:rsidR="008762E0" w:rsidRPr="00DE178B" w:rsidTr="005B5AC9">
        <w:tc>
          <w:tcPr>
            <w:tcW w:w="2604" w:type="dxa"/>
            <w:vMerge/>
          </w:tcPr>
          <w:p w:rsidR="008762E0" w:rsidRPr="00DE178B" w:rsidRDefault="008762E0" w:rsidP="005B5AC9">
            <w:pPr>
              <w:widowControl w:val="0"/>
              <w:snapToGrid w:val="0"/>
              <w:spacing w:line="300" w:lineRule="auto"/>
              <w:rPr>
                <w:rFonts w:ascii="Times New Roman" w:eastAsia="標楷體" w:hAnsi="標楷體"/>
                <w:b/>
                <w:color w:val="000000" w:themeColor="text1"/>
                <w:sz w:val="28"/>
                <w:szCs w:val="28"/>
              </w:rPr>
            </w:pPr>
          </w:p>
        </w:tc>
        <w:tc>
          <w:tcPr>
            <w:tcW w:w="7994" w:type="dxa"/>
            <w:gridSpan w:val="2"/>
          </w:tcPr>
          <w:p w:rsidR="008762E0" w:rsidRPr="00DE178B" w:rsidRDefault="008762E0" w:rsidP="005B5AC9">
            <w:pPr>
              <w:widowControl w:val="0"/>
              <w:snapToGrid w:val="0"/>
              <w:spacing w:line="300" w:lineRule="auto"/>
              <w:rPr>
                <w:rFonts w:ascii="Times New Roman" w:eastAsia="標楷體" w:hAnsi="Times New Roman"/>
                <w:b/>
                <w:color w:val="000000" w:themeColor="text1"/>
                <w:sz w:val="28"/>
                <w:szCs w:val="28"/>
              </w:rPr>
            </w:pPr>
            <w:r w:rsidRPr="00DE178B">
              <w:rPr>
                <w:rFonts w:ascii="Times New Roman" w:eastAsia="標楷體" w:hAnsi="Times New Roman" w:hint="eastAsia"/>
                <w:b/>
                <w:color w:val="000000" w:themeColor="text1"/>
                <w:sz w:val="28"/>
                <w:szCs w:val="28"/>
              </w:rPr>
              <w:t>□法人□公私立大專校院</w:t>
            </w:r>
            <w:r w:rsidRPr="00DE178B">
              <w:rPr>
                <w:rFonts w:ascii="Times New Roman" w:eastAsia="標楷體" w:hAnsi="Times New Roman" w:hint="eastAsia"/>
                <w:b/>
                <w:color w:val="000000" w:themeColor="text1"/>
                <w:sz w:val="28"/>
                <w:szCs w:val="28"/>
              </w:rPr>
              <w:t xml:space="preserve"> </w:t>
            </w:r>
            <w:r w:rsidRPr="00DE178B">
              <w:rPr>
                <w:rFonts w:ascii="Times New Roman" w:eastAsia="標楷體" w:hAnsi="Times New Roman" w:hint="eastAsia"/>
                <w:b/>
                <w:color w:val="000000" w:themeColor="text1"/>
                <w:sz w:val="28"/>
                <w:szCs w:val="28"/>
              </w:rPr>
              <w:t>□民間團體</w:t>
            </w:r>
            <w:r w:rsidRPr="00DE178B">
              <w:rPr>
                <w:rFonts w:ascii="Times New Roman" w:eastAsia="標楷體" w:hAnsi="Times New Roman" w:hint="eastAsia"/>
                <w:b/>
                <w:color w:val="000000" w:themeColor="text1"/>
                <w:sz w:val="28"/>
                <w:szCs w:val="28"/>
              </w:rPr>
              <w:t xml:space="preserve"> </w:t>
            </w:r>
          </w:p>
        </w:tc>
      </w:tr>
      <w:tr w:rsidR="008762E0" w:rsidRPr="00DE178B" w:rsidTr="005B5AC9">
        <w:tc>
          <w:tcPr>
            <w:tcW w:w="2604" w:type="dxa"/>
          </w:tcPr>
          <w:p w:rsidR="008762E0" w:rsidRPr="00DE178B" w:rsidRDefault="008762E0" w:rsidP="005B5AC9">
            <w:pPr>
              <w:widowControl w:val="0"/>
              <w:snapToGrid w:val="0"/>
              <w:spacing w:line="300" w:lineRule="auto"/>
              <w:rPr>
                <w:rFonts w:ascii="Times New Roman" w:eastAsia="標楷體" w:hAnsi="Times New Roman"/>
                <w:b/>
                <w:color w:val="000000" w:themeColor="text1"/>
                <w:sz w:val="28"/>
                <w:szCs w:val="28"/>
              </w:rPr>
            </w:pPr>
            <w:r w:rsidRPr="00DE178B">
              <w:rPr>
                <w:rFonts w:ascii="Times New Roman" w:eastAsia="標楷體" w:hAnsi="Times New Roman" w:hint="eastAsia"/>
                <w:b/>
                <w:color w:val="000000" w:themeColor="text1"/>
                <w:sz w:val="28"/>
                <w:szCs w:val="28"/>
              </w:rPr>
              <w:t>合作對象名稱</w:t>
            </w:r>
          </w:p>
          <w:p w:rsidR="008762E0" w:rsidRPr="00DE178B" w:rsidRDefault="008762E0" w:rsidP="005B5AC9">
            <w:pPr>
              <w:widowControl w:val="0"/>
              <w:snapToGrid w:val="0"/>
              <w:spacing w:line="300" w:lineRule="auto"/>
              <w:rPr>
                <w:rFonts w:ascii="Times New Roman" w:eastAsia="標楷體" w:hAnsi="Times New Roman"/>
                <w:b/>
                <w:color w:val="000000" w:themeColor="text1"/>
                <w:sz w:val="28"/>
                <w:szCs w:val="28"/>
              </w:rPr>
            </w:pPr>
            <w:r w:rsidRPr="00DE178B">
              <w:rPr>
                <w:rFonts w:ascii="Times New Roman" w:eastAsia="標楷體" w:hAnsi="Times New Roman" w:hint="eastAsia"/>
                <w:b/>
                <w:color w:val="000000" w:themeColor="text1"/>
                <w:sz w:val="28"/>
                <w:szCs w:val="28"/>
              </w:rPr>
              <w:t>(</w:t>
            </w:r>
            <w:r w:rsidRPr="00DE178B">
              <w:rPr>
                <w:rFonts w:ascii="Times New Roman" w:eastAsia="標楷體" w:hAnsi="Times New Roman" w:hint="eastAsia"/>
                <w:b/>
                <w:color w:val="000000" w:themeColor="text1"/>
                <w:sz w:val="28"/>
                <w:szCs w:val="28"/>
              </w:rPr>
              <w:t>請附英文名稱</w:t>
            </w:r>
            <w:r w:rsidRPr="00DE178B">
              <w:rPr>
                <w:rFonts w:ascii="Times New Roman" w:eastAsia="標楷體" w:hAnsi="Times New Roman" w:hint="eastAsia"/>
                <w:b/>
                <w:color w:val="000000" w:themeColor="text1"/>
                <w:sz w:val="28"/>
                <w:szCs w:val="28"/>
              </w:rPr>
              <w:t>)</w:t>
            </w:r>
          </w:p>
        </w:tc>
        <w:tc>
          <w:tcPr>
            <w:tcW w:w="7994" w:type="dxa"/>
            <w:gridSpan w:val="2"/>
          </w:tcPr>
          <w:p w:rsidR="008762E0" w:rsidRPr="00DE178B" w:rsidRDefault="008762E0" w:rsidP="005B5AC9">
            <w:pPr>
              <w:widowControl w:val="0"/>
              <w:snapToGrid w:val="0"/>
              <w:spacing w:line="300" w:lineRule="auto"/>
              <w:rPr>
                <w:rFonts w:ascii="Times New Roman" w:eastAsia="標楷體" w:hAnsi="Times New Roman"/>
                <w:b/>
                <w:color w:val="000000" w:themeColor="text1"/>
                <w:sz w:val="28"/>
                <w:szCs w:val="28"/>
              </w:rPr>
            </w:pPr>
            <w:r w:rsidRPr="00DE178B">
              <w:rPr>
                <w:rFonts w:ascii="Times New Roman" w:eastAsia="標楷體" w:hAnsi="Times New Roman" w:hint="eastAsia"/>
                <w:b/>
                <w:color w:val="000000" w:themeColor="text1"/>
                <w:sz w:val="28"/>
                <w:szCs w:val="28"/>
              </w:rPr>
              <w:t>1</w:t>
            </w:r>
            <w:r w:rsidRPr="00DE178B">
              <w:rPr>
                <w:rFonts w:ascii="標楷體" w:eastAsia="標楷體" w:hAnsi="標楷體" w:hint="eastAsia"/>
                <w:b/>
                <w:color w:val="000000" w:themeColor="text1"/>
                <w:sz w:val="28"/>
                <w:szCs w:val="28"/>
              </w:rPr>
              <w:t>、</w:t>
            </w:r>
            <w:r w:rsidR="005D7416">
              <w:rPr>
                <w:rFonts w:ascii="標楷體" w:eastAsia="標楷體" w:hAnsi="標楷體" w:hint="eastAsia"/>
                <w:b/>
                <w:color w:val="000000" w:themeColor="text1"/>
                <w:sz w:val="28"/>
                <w:szCs w:val="28"/>
              </w:rPr>
              <w:t xml:space="preserve">                          </w:t>
            </w:r>
            <w:r w:rsidRPr="00DE178B">
              <w:rPr>
                <w:rFonts w:ascii="Times New Roman" w:eastAsia="標楷體" w:hAnsi="Times New Roman" w:hint="eastAsia"/>
                <w:b/>
                <w:color w:val="000000" w:themeColor="text1"/>
                <w:sz w:val="28"/>
                <w:szCs w:val="28"/>
              </w:rPr>
              <w:t>□總機構</w:t>
            </w:r>
            <w:r w:rsidRPr="00DE178B">
              <w:rPr>
                <w:rFonts w:ascii="Times New Roman" w:eastAsia="標楷體" w:hAnsi="Times New Roman" w:hint="eastAsia"/>
                <w:b/>
                <w:color w:val="000000" w:themeColor="text1"/>
                <w:sz w:val="28"/>
                <w:szCs w:val="28"/>
              </w:rPr>
              <w:t>(</w:t>
            </w:r>
            <w:r w:rsidRPr="00DE178B">
              <w:rPr>
                <w:rFonts w:ascii="Times New Roman" w:eastAsia="標楷體" w:hAnsi="Times New Roman" w:hint="eastAsia"/>
                <w:b/>
                <w:color w:val="000000" w:themeColor="text1"/>
                <w:sz w:val="28"/>
                <w:szCs w:val="28"/>
              </w:rPr>
              <w:t>部</w:t>
            </w:r>
            <w:r w:rsidRPr="00DE178B">
              <w:rPr>
                <w:rFonts w:ascii="Times New Roman" w:eastAsia="標楷體" w:hAnsi="Times New Roman" w:hint="eastAsia"/>
                <w:b/>
                <w:color w:val="000000" w:themeColor="text1"/>
                <w:sz w:val="28"/>
                <w:szCs w:val="28"/>
              </w:rPr>
              <w:t>)</w:t>
            </w:r>
            <w:r w:rsidRPr="00DE178B">
              <w:rPr>
                <w:rFonts w:ascii="Times New Roman" w:eastAsia="標楷體" w:hAnsi="Times New Roman" w:hint="eastAsia"/>
                <w:b/>
                <w:color w:val="000000" w:themeColor="text1"/>
                <w:sz w:val="28"/>
                <w:szCs w:val="28"/>
              </w:rPr>
              <w:t>位在</w:t>
            </w:r>
            <w:r w:rsidRPr="00DE178B">
              <w:rPr>
                <w:rFonts w:ascii="Times New Roman" w:eastAsia="標楷體" w:hAnsi="Times New Roman" w:hint="eastAsia"/>
                <w:b/>
                <w:color w:val="000000" w:themeColor="text1"/>
                <w:sz w:val="28"/>
                <w:szCs w:val="28"/>
              </w:rPr>
              <w:t>__________</w:t>
            </w:r>
          </w:p>
          <w:p w:rsidR="008762E0" w:rsidRPr="00DE178B" w:rsidRDefault="008762E0" w:rsidP="005B5AC9">
            <w:pPr>
              <w:widowControl w:val="0"/>
              <w:snapToGrid w:val="0"/>
              <w:spacing w:line="300" w:lineRule="auto"/>
              <w:rPr>
                <w:rFonts w:ascii="Times New Roman" w:eastAsia="標楷體" w:hAnsi="Times New Roman"/>
                <w:b/>
                <w:color w:val="000000" w:themeColor="text1"/>
                <w:sz w:val="28"/>
                <w:szCs w:val="28"/>
              </w:rPr>
            </w:pPr>
            <w:r w:rsidRPr="00DE178B">
              <w:rPr>
                <w:rFonts w:ascii="Times New Roman" w:eastAsia="標楷體" w:hAnsi="Times New Roman" w:hint="eastAsia"/>
                <w:b/>
                <w:color w:val="000000" w:themeColor="text1"/>
                <w:sz w:val="28"/>
                <w:szCs w:val="28"/>
              </w:rPr>
              <w:t>2</w:t>
            </w:r>
            <w:r w:rsidRPr="00DE178B">
              <w:rPr>
                <w:rFonts w:ascii="標楷體" w:eastAsia="標楷體" w:hAnsi="標楷體" w:hint="eastAsia"/>
                <w:b/>
                <w:color w:val="000000" w:themeColor="text1"/>
                <w:sz w:val="28"/>
                <w:szCs w:val="28"/>
              </w:rPr>
              <w:t>、</w:t>
            </w:r>
            <w:r w:rsidR="005D7416">
              <w:rPr>
                <w:rFonts w:ascii="標楷體" w:eastAsia="標楷體" w:hAnsi="標楷體" w:hint="eastAsia"/>
                <w:b/>
                <w:color w:val="000000" w:themeColor="text1"/>
                <w:sz w:val="28"/>
                <w:szCs w:val="28"/>
              </w:rPr>
              <w:t xml:space="preserve">                          </w:t>
            </w:r>
            <w:r w:rsidRPr="00DE178B">
              <w:rPr>
                <w:rFonts w:ascii="Times New Roman" w:eastAsia="標楷體" w:hAnsi="Times New Roman" w:hint="eastAsia"/>
                <w:b/>
                <w:color w:val="000000" w:themeColor="text1"/>
                <w:sz w:val="28"/>
                <w:szCs w:val="28"/>
              </w:rPr>
              <w:t>□總機構</w:t>
            </w:r>
            <w:r w:rsidRPr="00DE178B">
              <w:rPr>
                <w:rFonts w:ascii="Times New Roman" w:eastAsia="標楷體" w:hAnsi="Times New Roman" w:hint="eastAsia"/>
                <w:b/>
                <w:color w:val="000000" w:themeColor="text1"/>
                <w:sz w:val="28"/>
                <w:szCs w:val="28"/>
              </w:rPr>
              <w:t>(</w:t>
            </w:r>
            <w:r w:rsidRPr="00DE178B">
              <w:rPr>
                <w:rFonts w:ascii="Times New Roman" w:eastAsia="標楷體" w:hAnsi="Times New Roman" w:hint="eastAsia"/>
                <w:b/>
                <w:color w:val="000000" w:themeColor="text1"/>
                <w:sz w:val="28"/>
                <w:szCs w:val="28"/>
              </w:rPr>
              <w:t>部</w:t>
            </w:r>
            <w:r w:rsidRPr="00DE178B">
              <w:rPr>
                <w:rFonts w:ascii="Times New Roman" w:eastAsia="標楷體" w:hAnsi="Times New Roman" w:hint="eastAsia"/>
                <w:b/>
                <w:color w:val="000000" w:themeColor="text1"/>
                <w:sz w:val="28"/>
                <w:szCs w:val="28"/>
              </w:rPr>
              <w:t>)</w:t>
            </w:r>
            <w:r w:rsidRPr="00DE178B">
              <w:rPr>
                <w:rFonts w:ascii="Times New Roman" w:eastAsia="標楷體" w:hAnsi="Times New Roman" w:hint="eastAsia"/>
                <w:b/>
                <w:color w:val="000000" w:themeColor="text1"/>
                <w:sz w:val="28"/>
                <w:szCs w:val="28"/>
              </w:rPr>
              <w:t>位在</w:t>
            </w:r>
            <w:r w:rsidRPr="00DE178B">
              <w:rPr>
                <w:rFonts w:ascii="Times New Roman" w:eastAsia="標楷體" w:hAnsi="Times New Roman" w:hint="eastAsia"/>
                <w:b/>
                <w:color w:val="000000" w:themeColor="text1"/>
                <w:sz w:val="28"/>
                <w:szCs w:val="28"/>
              </w:rPr>
              <w:t>__________</w:t>
            </w:r>
          </w:p>
        </w:tc>
      </w:tr>
      <w:tr w:rsidR="008762E0" w:rsidRPr="00DE178B" w:rsidTr="005B5AC9">
        <w:tc>
          <w:tcPr>
            <w:tcW w:w="2604" w:type="dxa"/>
          </w:tcPr>
          <w:p w:rsidR="008762E0" w:rsidRPr="00DE178B" w:rsidRDefault="008762E0" w:rsidP="005B5AC9">
            <w:pPr>
              <w:widowControl w:val="0"/>
              <w:snapToGrid w:val="0"/>
              <w:spacing w:line="300" w:lineRule="auto"/>
              <w:rPr>
                <w:rFonts w:ascii="Times New Roman" w:eastAsia="標楷體" w:hAnsi="Times New Roman"/>
                <w:b/>
                <w:color w:val="000000" w:themeColor="text1"/>
                <w:sz w:val="28"/>
                <w:szCs w:val="28"/>
              </w:rPr>
            </w:pPr>
            <w:r w:rsidRPr="00DE178B">
              <w:rPr>
                <w:rFonts w:ascii="Times New Roman" w:eastAsia="標楷體" w:hAnsi="Times New Roman" w:hint="eastAsia"/>
                <w:b/>
                <w:color w:val="000000" w:themeColor="text1"/>
                <w:sz w:val="28"/>
                <w:szCs w:val="28"/>
              </w:rPr>
              <w:t>計畫領域及型態</w:t>
            </w:r>
            <w:r w:rsidRPr="00DE178B">
              <w:rPr>
                <w:rFonts w:ascii="Times New Roman" w:eastAsia="標楷體" w:hAnsi="Times New Roman" w:hint="eastAsia"/>
                <w:b/>
                <w:color w:val="000000" w:themeColor="text1"/>
                <w:sz w:val="28"/>
                <w:szCs w:val="28"/>
              </w:rPr>
              <w:t>(</w:t>
            </w:r>
            <w:r w:rsidRPr="00DE178B">
              <w:rPr>
                <w:rFonts w:ascii="Times New Roman" w:eastAsia="標楷體" w:hAnsi="Times New Roman" w:hint="eastAsia"/>
                <w:b/>
                <w:color w:val="000000" w:themeColor="text1"/>
                <w:sz w:val="28"/>
                <w:szCs w:val="28"/>
              </w:rPr>
              <w:t>可複選</w:t>
            </w:r>
            <w:r w:rsidRPr="00DE178B">
              <w:rPr>
                <w:rFonts w:ascii="Times New Roman" w:eastAsia="標楷體" w:hAnsi="Times New Roman" w:hint="eastAsia"/>
                <w:b/>
                <w:color w:val="000000" w:themeColor="text1"/>
                <w:sz w:val="28"/>
                <w:szCs w:val="28"/>
              </w:rPr>
              <w:t>)</w:t>
            </w:r>
          </w:p>
        </w:tc>
        <w:tc>
          <w:tcPr>
            <w:tcW w:w="7994" w:type="dxa"/>
            <w:gridSpan w:val="2"/>
          </w:tcPr>
          <w:p w:rsidR="008762E0" w:rsidRPr="00DE178B" w:rsidRDefault="008762E0" w:rsidP="005B5AC9">
            <w:pPr>
              <w:widowControl w:val="0"/>
              <w:snapToGrid w:val="0"/>
              <w:spacing w:line="300" w:lineRule="auto"/>
              <w:rPr>
                <w:rFonts w:ascii="標楷體" w:eastAsia="標楷體" w:hAnsi="標楷體" w:cs="標楷體"/>
                <w:snapToGrid w:val="0"/>
                <w:color w:val="000000" w:themeColor="text1"/>
                <w:sz w:val="32"/>
              </w:rPr>
            </w:pPr>
            <w:r w:rsidRPr="00DE178B">
              <w:rPr>
                <w:rFonts w:ascii="Times New Roman" w:eastAsia="標楷體" w:hAnsi="Times New Roman" w:hint="eastAsia"/>
                <w:b/>
                <w:color w:val="000000" w:themeColor="text1"/>
                <w:sz w:val="28"/>
                <w:szCs w:val="28"/>
              </w:rPr>
              <w:t>□</w:t>
            </w:r>
            <w:r w:rsidRPr="00DE178B">
              <w:rPr>
                <w:rFonts w:ascii="標楷體" w:eastAsia="標楷體" w:hAnsi="標楷體" w:cs="標楷體" w:hint="eastAsia"/>
                <w:snapToGrid w:val="0"/>
                <w:color w:val="000000" w:themeColor="text1"/>
                <w:sz w:val="32"/>
              </w:rPr>
              <w:t>人文</w:t>
            </w:r>
            <w:r w:rsidRPr="00DE178B">
              <w:rPr>
                <w:rFonts w:ascii="Times New Roman" w:eastAsia="標楷體" w:hAnsi="Times New Roman" w:hint="eastAsia"/>
                <w:b/>
                <w:color w:val="000000" w:themeColor="text1"/>
                <w:sz w:val="28"/>
                <w:szCs w:val="28"/>
              </w:rPr>
              <w:t>□</w:t>
            </w:r>
            <w:r w:rsidRPr="00DE178B">
              <w:rPr>
                <w:rFonts w:ascii="標楷體" w:eastAsia="標楷體" w:hAnsi="標楷體" w:cs="標楷體" w:hint="eastAsia"/>
                <w:snapToGrid w:val="0"/>
                <w:color w:val="000000" w:themeColor="text1"/>
                <w:sz w:val="32"/>
              </w:rPr>
              <w:t>藝術</w:t>
            </w:r>
            <w:r w:rsidRPr="00DE178B">
              <w:rPr>
                <w:rFonts w:ascii="Times New Roman" w:eastAsia="標楷體" w:hAnsi="Times New Roman" w:hint="eastAsia"/>
                <w:b/>
                <w:color w:val="000000" w:themeColor="text1"/>
                <w:sz w:val="28"/>
                <w:szCs w:val="28"/>
              </w:rPr>
              <w:t>□</w:t>
            </w:r>
            <w:r w:rsidRPr="00DE178B">
              <w:rPr>
                <w:rFonts w:ascii="標楷體" w:eastAsia="標楷體" w:hAnsi="標楷體" w:cs="標楷體" w:hint="eastAsia"/>
                <w:snapToGrid w:val="0"/>
                <w:color w:val="000000" w:themeColor="text1"/>
                <w:sz w:val="32"/>
              </w:rPr>
              <w:t>社區營造</w:t>
            </w:r>
            <w:r w:rsidRPr="00DE178B">
              <w:rPr>
                <w:rFonts w:ascii="Times New Roman" w:eastAsia="標楷體" w:hAnsi="Times New Roman" w:hint="eastAsia"/>
                <w:b/>
                <w:color w:val="000000" w:themeColor="text1"/>
                <w:sz w:val="28"/>
                <w:szCs w:val="28"/>
              </w:rPr>
              <w:t>□</w:t>
            </w:r>
            <w:r w:rsidRPr="00DE178B">
              <w:rPr>
                <w:rFonts w:ascii="標楷體" w:eastAsia="標楷體" w:hAnsi="標楷體" w:cs="標楷體" w:hint="eastAsia"/>
                <w:snapToGrid w:val="0"/>
                <w:color w:val="000000" w:themeColor="text1"/>
                <w:sz w:val="32"/>
              </w:rPr>
              <w:t>文化資產</w:t>
            </w:r>
            <w:r w:rsidRPr="00DE178B">
              <w:rPr>
                <w:rFonts w:ascii="Times New Roman" w:eastAsia="標楷體" w:hAnsi="Times New Roman" w:hint="eastAsia"/>
                <w:b/>
                <w:color w:val="000000" w:themeColor="text1"/>
                <w:sz w:val="28"/>
                <w:szCs w:val="28"/>
              </w:rPr>
              <w:t>□</w:t>
            </w:r>
            <w:r w:rsidRPr="00DE178B">
              <w:rPr>
                <w:rFonts w:ascii="標楷體" w:eastAsia="標楷體" w:hAnsi="標楷體" w:cs="標楷體" w:hint="eastAsia"/>
                <w:snapToGrid w:val="0"/>
                <w:color w:val="000000" w:themeColor="text1"/>
                <w:sz w:val="32"/>
              </w:rPr>
              <w:t>工藝</w:t>
            </w:r>
            <w:r w:rsidRPr="00DE178B">
              <w:rPr>
                <w:rFonts w:ascii="Times New Roman" w:eastAsia="標楷體" w:hAnsi="Times New Roman" w:hint="eastAsia"/>
                <w:b/>
                <w:color w:val="000000" w:themeColor="text1"/>
                <w:sz w:val="28"/>
                <w:szCs w:val="28"/>
              </w:rPr>
              <w:t>□</w:t>
            </w:r>
            <w:proofErr w:type="gramStart"/>
            <w:r w:rsidRPr="00DE178B">
              <w:rPr>
                <w:rFonts w:ascii="標楷體" w:eastAsia="標楷體" w:hAnsi="標楷體" w:cs="標楷體" w:hint="eastAsia"/>
                <w:snapToGrid w:val="0"/>
                <w:color w:val="000000" w:themeColor="text1"/>
                <w:sz w:val="32"/>
              </w:rPr>
              <w:t>動漫</w:t>
            </w:r>
            <w:r w:rsidRPr="00DE178B">
              <w:rPr>
                <w:rFonts w:ascii="Times New Roman" w:eastAsia="標楷體" w:hAnsi="Times New Roman" w:hint="eastAsia"/>
                <w:b/>
                <w:color w:val="000000" w:themeColor="text1"/>
                <w:sz w:val="28"/>
                <w:szCs w:val="28"/>
              </w:rPr>
              <w:t>□</w:t>
            </w:r>
            <w:proofErr w:type="gramEnd"/>
            <w:r w:rsidRPr="00DE178B">
              <w:rPr>
                <w:rFonts w:ascii="標楷體" w:eastAsia="標楷體" w:hAnsi="標楷體" w:cs="標楷體" w:hint="eastAsia"/>
                <w:snapToGrid w:val="0"/>
                <w:color w:val="000000" w:themeColor="text1"/>
                <w:sz w:val="32"/>
              </w:rPr>
              <w:t>影視</w:t>
            </w:r>
            <w:r w:rsidRPr="00DE178B">
              <w:rPr>
                <w:rFonts w:ascii="Times New Roman" w:eastAsia="標楷體" w:hAnsi="Times New Roman" w:hint="eastAsia"/>
                <w:b/>
                <w:color w:val="000000" w:themeColor="text1"/>
                <w:sz w:val="28"/>
                <w:szCs w:val="28"/>
              </w:rPr>
              <w:t>□</w:t>
            </w:r>
            <w:r w:rsidRPr="00DE178B">
              <w:rPr>
                <w:rFonts w:ascii="標楷體" w:eastAsia="標楷體" w:hAnsi="標楷體" w:cs="標楷體" w:hint="eastAsia"/>
                <w:snapToGrid w:val="0"/>
                <w:color w:val="000000" w:themeColor="text1"/>
                <w:sz w:val="32"/>
              </w:rPr>
              <w:t>流行音樂</w:t>
            </w:r>
            <w:r w:rsidRPr="00DE178B">
              <w:rPr>
                <w:rFonts w:ascii="Times New Roman" w:eastAsia="標楷體" w:hAnsi="Times New Roman" w:hint="eastAsia"/>
                <w:b/>
                <w:color w:val="000000" w:themeColor="text1"/>
                <w:sz w:val="28"/>
                <w:szCs w:val="28"/>
              </w:rPr>
              <w:t>□</w:t>
            </w:r>
            <w:r w:rsidRPr="00DE178B">
              <w:rPr>
                <w:rFonts w:ascii="Times New Roman" w:eastAsia="標楷體" w:hAnsi="Times New Roman" w:hint="eastAsia"/>
                <w:color w:val="000000" w:themeColor="text1"/>
                <w:sz w:val="28"/>
                <w:szCs w:val="28"/>
              </w:rPr>
              <w:t>其他，請說明：</w:t>
            </w:r>
            <w:r w:rsidRPr="00DE178B">
              <w:rPr>
                <w:rFonts w:ascii="Times New Roman" w:eastAsia="標楷體" w:hAnsi="Times New Roman" w:hint="eastAsia"/>
                <w:color w:val="000000" w:themeColor="text1"/>
                <w:sz w:val="28"/>
                <w:szCs w:val="28"/>
              </w:rPr>
              <w:t>___</w:t>
            </w:r>
            <w:r w:rsidRPr="00DE178B">
              <w:rPr>
                <w:rFonts w:ascii="Times New Roman" w:eastAsia="標楷體" w:hAnsi="Times New Roman" w:hint="eastAsia"/>
                <w:b/>
                <w:color w:val="000000" w:themeColor="text1"/>
                <w:sz w:val="28"/>
                <w:szCs w:val="28"/>
              </w:rPr>
              <w:t>_______</w:t>
            </w:r>
          </w:p>
          <w:p w:rsidR="008762E0" w:rsidRPr="00DE178B" w:rsidRDefault="008762E0" w:rsidP="005B5AC9">
            <w:pPr>
              <w:widowControl w:val="0"/>
              <w:snapToGrid w:val="0"/>
              <w:spacing w:line="300" w:lineRule="auto"/>
              <w:rPr>
                <w:rFonts w:ascii="標楷體" w:eastAsia="標楷體" w:hAnsi="標楷體" w:cs="標楷體"/>
                <w:snapToGrid w:val="0"/>
                <w:color w:val="000000" w:themeColor="text1"/>
                <w:sz w:val="32"/>
              </w:rPr>
            </w:pPr>
            <w:r w:rsidRPr="00DE178B">
              <w:rPr>
                <w:rFonts w:ascii="Times New Roman" w:eastAsia="標楷體" w:hAnsi="Times New Roman" w:hint="eastAsia"/>
                <w:b/>
                <w:color w:val="000000" w:themeColor="text1"/>
                <w:sz w:val="28"/>
                <w:szCs w:val="28"/>
              </w:rPr>
              <w:t>□</w:t>
            </w:r>
            <w:r w:rsidRPr="00DE178B">
              <w:rPr>
                <w:rFonts w:ascii="標楷體" w:eastAsia="標楷體" w:hAnsi="標楷體" w:cs="標楷體" w:hint="eastAsia"/>
                <w:snapToGrid w:val="0"/>
                <w:color w:val="000000" w:themeColor="text1"/>
                <w:sz w:val="32"/>
              </w:rPr>
              <w:t>創製</w:t>
            </w:r>
            <w:r w:rsidRPr="00DE178B">
              <w:rPr>
                <w:rFonts w:ascii="Times New Roman" w:eastAsia="標楷體" w:hAnsi="Times New Roman" w:hint="eastAsia"/>
                <w:b/>
                <w:color w:val="000000" w:themeColor="text1"/>
                <w:sz w:val="28"/>
                <w:szCs w:val="28"/>
              </w:rPr>
              <w:t>□</w:t>
            </w:r>
            <w:r w:rsidRPr="00DE178B">
              <w:rPr>
                <w:rFonts w:ascii="標楷體" w:eastAsia="標楷體" w:hAnsi="標楷體" w:cs="標楷體" w:hint="eastAsia"/>
                <w:snapToGrid w:val="0"/>
                <w:color w:val="000000" w:themeColor="text1"/>
                <w:sz w:val="32"/>
              </w:rPr>
              <w:t>策辦</w:t>
            </w:r>
            <w:r w:rsidRPr="00DE178B">
              <w:rPr>
                <w:rFonts w:ascii="Times New Roman" w:eastAsia="標楷體" w:hAnsi="Times New Roman" w:hint="eastAsia"/>
                <w:b/>
                <w:color w:val="000000" w:themeColor="text1"/>
                <w:sz w:val="28"/>
                <w:szCs w:val="28"/>
              </w:rPr>
              <w:t>□</w:t>
            </w:r>
            <w:r w:rsidRPr="00DE178B">
              <w:rPr>
                <w:rFonts w:ascii="標楷體" w:eastAsia="標楷體" w:hAnsi="標楷體" w:cs="標楷體" w:hint="eastAsia"/>
                <w:snapToGrid w:val="0"/>
                <w:color w:val="000000" w:themeColor="text1"/>
                <w:sz w:val="32"/>
              </w:rPr>
              <w:t>研究</w:t>
            </w:r>
            <w:r w:rsidRPr="00DE178B">
              <w:rPr>
                <w:rFonts w:ascii="Times New Roman" w:eastAsia="標楷體" w:hAnsi="Times New Roman" w:hint="eastAsia"/>
                <w:b/>
                <w:color w:val="000000" w:themeColor="text1"/>
                <w:sz w:val="28"/>
                <w:szCs w:val="28"/>
              </w:rPr>
              <w:t>□</w:t>
            </w:r>
            <w:r w:rsidRPr="00DE178B">
              <w:rPr>
                <w:rFonts w:ascii="標楷體" w:eastAsia="標楷體" w:hAnsi="標楷體" w:cs="標楷體" w:hint="eastAsia"/>
                <w:snapToGrid w:val="0"/>
                <w:color w:val="000000" w:themeColor="text1"/>
                <w:sz w:val="32"/>
              </w:rPr>
              <w:t>保存</w:t>
            </w:r>
            <w:r w:rsidRPr="00DE178B">
              <w:rPr>
                <w:rFonts w:ascii="Times New Roman" w:eastAsia="標楷體" w:hAnsi="Times New Roman" w:hint="eastAsia"/>
                <w:b/>
                <w:color w:val="000000" w:themeColor="text1"/>
                <w:sz w:val="28"/>
                <w:szCs w:val="28"/>
              </w:rPr>
              <w:t>□</w:t>
            </w:r>
            <w:r w:rsidRPr="00DE178B">
              <w:rPr>
                <w:rFonts w:ascii="標楷體" w:eastAsia="標楷體" w:hAnsi="標楷體" w:cs="標楷體" w:hint="eastAsia"/>
                <w:snapToGrid w:val="0"/>
                <w:color w:val="000000" w:themeColor="text1"/>
                <w:sz w:val="32"/>
              </w:rPr>
              <w:t>維護</w:t>
            </w:r>
            <w:r w:rsidRPr="00DE178B">
              <w:rPr>
                <w:rFonts w:ascii="Times New Roman" w:eastAsia="標楷體" w:hAnsi="Times New Roman" w:hint="eastAsia"/>
                <w:b/>
                <w:color w:val="000000" w:themeColor="text1"/>
                <w:sz w:val="28"/>
                <w:szCs w:val="28"/>
              </w:rPr>
              <w:t>□</w:t>
            </w:r>
            <w:r w:rsidRPr="00DE178B">
              <w:rPr>
                <w:rFonts w:ascii="標楷體" w:eastAsia="標楷體" w:hAnsi="標楷體" w:cs="標楷體" w:hint="eastAsia"/>
                <w:snapToGrid w:val="0"/>
                <w:color w:val="000000" w:themeColor="text1"/>
                <w:sz w:val="32"/>
              </w:rPr>
              <w:t>推廣</w:t>
            </w:r>
            <w:r w:rsidRPr="00DE178B">
              <w:rPr>
                <w:rFonts w:ascii="Times New Roman" w:eastAsia="標楷體" w:hAnsi="Times New Roman" w:hint="eastAsia"/>
                <w:b/>
                <w:color w:val="000000" w:themeColor="text1"/>
                <w:sz w:val="28"/>
                <w:szCs w:val="28"/>
              </w:rPr>
              <w:t>□</w:t>
            </w:r>
            <w:r w:rsidRPr="00DE178B">
              <w:rPr>
                <w:rFonts w:ascii="標楷體" w:eastAsia="標楷體" w:hAnsi="標楷體" w:cs="標楷體" w:hint="eastAsia"/>
                <w:snapToGrid w:val="0"/>
                <w:color w:val="000000" w:themeColor="text1"/>
                <w:sz w:val="32"/>
              </w:rPr>
              <w:t>人才</w:t>
            </w:r>
            <w:r w:rsidRPr="00DE178B">
              <w:rPr>
                <w:rFonts w:ascii="Times New Roman" w:eastAsia="標楷體" w:hAnsi="Times New Roman" w:hint="eastAsia"/>
                <w:b/>
                <w:color w:val="000000" w:themeColor="text1"/>
                <w:sz w:val="28"/>
                <w:szCs w:val="28"/>
              </w:rPr>
              <w:t>□</w:t>
            </w:r>
            <w:r w:rsidRPr="00DE178B">
              <w:rPr>
                <w:rFonts w:ascii="標楷體" w:eastAsia="標楷體" w:hAnsi="標楷體" w:cs="標楷體" w:hint="eastAsia"/>
                <w:snapToGrid w:val="0"/>
                <w:color w:val="000000" w:themeColor="text1"/>
                <w:sz w:val="32"/>
              </w:rPr>
              <w:t>技術交流培訓</w:t>
            </w:r>
            <w:r w:rsidRPr="00DE178B">
              <w:rPr>
                <w:rFonts w:ascii="Times New Roman" w:eastAsia="標楷體" w:hAnsi="Times New Roman" w:hint="eastAsia"/>
                <w:b/>
                <w:color w:val="000000" w:themeColor="text1"/>
                <w:sz w:val="28"/>
                <w:szCs w:val="28"/>
              </w:rPr>
              <w:t>□</w:t>
            </w:r>
            <w:r w:rsidRPr="00DE178B">
              <w:rPr>
                <w:rFonts w:ascii="Times New Roman" w:eastAsia="標楷體" w:hAnsi="Times New Roman" w:hint="eastAsia"/>
                <w:color w:val="000000" w:themeColor="text1"/>
                <w:sz w:val="28"/>
                <w:szCs w:val="28"/>
              </w:rPr>
              <w:t>其他，請說明：</w:t>
            </w:r>
            <w:r w:rsidRPr="00DE178B">
              <w:rPr>
                <w:rFonts w:ascii="Times New Roman" w:eastAsia="標楷體" w:hAnsi="Times New Roman" w:hint="eastAsia"/>
                <w:color w:val="000000" w:themeColor="text1"/>
                <w:sz w:val="28"/>
                <w:szCs w:val="28"/>
              </w:rPr>
              <w:t>___</w:t>
            </w:r>
            <w:r w:rsidRPr="00DE178B">
              <w:rPr>
                <w:rFonts w:ascii="Times New Roman" w:eastAsia="標楷體" w:hAnsi="Times New Roman" w:hint="eastAsia"/>
                <w:b/>
                <w:color w:val="000000" w:themeColor="text1"/>
                <w:sz w:val="28"/>
                <w:szCs w:val="28"/>
              </w:rPr>
              <w:t>_______</w:t>
            </w:r>
          </w:p>
        </w:tc>
      </w:tr>
      <w:tr w:rsidR="008762E0" w:rsidRPr="00DE178B" w:rsidTr="005B5AC9">
        <w:tc>
          <w:tcPr>
            <w:tcW w:w="2604" w:type="dxa"/>
          </w:tcPr>
          <w:p w:rsidR="008762E0" w:rsidRPr="00DE178B" w:rsidRDefault="008762E0" w:rsidP="005B5AC9">
            <w:pPr>
              <w:widowControl w:val="0"/>
              <w:snapToGrid w:val="0"/>
              <w:spacing w:line="300" w:lineRule="auto"/>
              <w:rPr>
                <w:rFonts w:ascii="Times New Roman" w:eastAsia="標楷體" w:hAnsi="Times New Roman"/>
                <w:b/>
                <w:color w:val="000000" w:themeColor="text1"/>
                <w:sz w:val="28"/>
                <w:szCs w:val="28"/>
              </w:rPr>
            </w:pPr>
            <w:r w:rsidRPr="00DE178B">
              <w:rPr>
                <w:rFonts w:ascii="Times New Roman" w:eastAsia="標楷體" w:hAnsi="Times New Roman" w:hint="eastAsia"/>
                <w:b/>
                <w:color w:val="000000" w:themeColor="text1"/>
                <w:sz w:val="28"/>
                <w:szCs w:val="28"/>
              </w:rPr>
              <w:t>計畫</w:t>
            </w:r>
            <w:proofErr w:type="gramStart"/>
            <w:r w:rsidRPr="00DE178B">
              <w:rPr>
                <w:rFonts w:ascii="Times New Roman" w:eastAsia="標楷體" w:hAnsi="Times New Roman" w:hint="eastAsia"/>
                <w:b/>
                <w:color w:val="000000" w:themeColor="text1"/>
                <w:sz w:val="28"/>
                <w:szCs w:val="28"/>
              </w:rPr>
              <w:t>起迄</w:t>
            </w:r>
            <w:proofErr w:type="gramEnd"/>
            <w:r w:rsidRPr="00DE178B">
              <w:rPr>
                <w:rFonts w:ascii="Times New Roman" w:eastAsia="標楷體" w:hAnsi="Times New Roman" w:hint="eastAsia"/>
                <w:b/>
                <w:color w:val="000000" w:themeColor="text1"/>
                <w:sz w:val="28"/>
                <w:szCs w:val="28"/>
              </w:rPr>
              <w:t>日期</w:t>
            </w:r>
          </w:p>
        </w:tc>
        <w:tc>
          <w:tcPr>
            <w:tcW w:w="7994" w:type="dxa"/>
            <w:gridSpan w:val="2"/>
            <w:vAlign w:val="center"/>
          </w:tcPr>
          <w:p w:rsidR="008762E0" w:rsidRPr="00DE178B" w:rsidRDefault="008762E0" w:rsidP="005B5AC9">
            <w:pPr>
              <w:widowControl w:val="0"/>
              <w:snapToGrid w:val="0"/>
              <w:spacing w:line="300" w:lineRule="auto"/>
              <w:rPr>
                <w:rFonts w:ascii="Times New Roman" w:eastAsia="標楷體" w:hAnsi="Times New Roman"/>
                <w:b/>
                <w:color w:val="000000" w:themeColor="text1"/>
                <w:sz w:val="28"/>
                <w:szCs w:val="28"/>
              </w:rPr>
            </w:pPr>
            <w:r w:rsidRPr="00DE178B">
              <w:rPr>
                <w:rFonts w:ascii="Times New Roman" w:eastAsia="標楷體" w:hAnsi="Times New Roman" w:hint="eastAsia"/>
                <w:b/>
                <w:color w:val="000000" w:themeColor="text1"/>
                <w:sz w:val="28"/>
                <w:szCs w:val="28"/>
              </w:rPr>
              <w:t>○年○月○日</w:t>
            </w:r>
            <w:r w:rsidRPr="00DE178B">
              <w:rPr>
                <w:rFonts w:ascii="Times New Roman" w:eastAsia="標楷體" w:hAnsi="Times New Roman" w:hint="eastAsia"/>
                <w:b/>
                <w:color w:val="000000" w:themeColor="text1"/>
                <w:sz w:val="28"/>
                <w:szCs w:val="28"/>
              </w:rPr>
              <w:t xml:space="preserve">  </w:t>
            </w:r>
            <w:r w:rsidRPr="00DE178B">
              <w:rPr>
                <w:rFonts w:ascii="Times New Roman" w:eastAsia="標楷體" w:hAnsi="Times New Roman" w:hint="eastAsia"/>
                <w:b/>
                <w:color w:val="000000" w:themeColor="text1"/>
                <w:sz w:val="28"/>
                <w:szCs w:val="28"/>
              </w:rPr>
              <w:t>至</w:t>
            </w:r>
            <w:r w:rsidRPr="00DE178B">
              <w:rPr>
                <w:rFonts w:ascii="Times New Roman" w:eastAsia="標楷體" w:hAnsi="Times New Roman" w:hint="eastAsia"/>
                <w:b/>
                <w:color w:val="000000" w:themeColor="text1"/>
                <w:sz w:val="28"/>
                <w:szCs w:val="28"/>
              </w:rPr>
              <w:t xml:space="preserve">  </w:t>
            </w:r>
            <w:r w:rsidRPr="00DE178B">
              <w:rPr>
                <w:rFonts w:ascii="Times New Roman" w:eastAsia="標楷體" w:hAnsi="Times New Roman" w:hint="eastAsia"/>
                <w:b/>
                <w:color w:val="000000" w:themeColor="text1"/>
                <w:sz w:val="28"/>
                <w:szCs w:val="28"/>
              </w:rPr>
              <w:t>○年○月○日</w:t>
            </w:r>
            <w:r w:rsidRPr="00DE178B">
              <w:rPr>
                <w:rFonts w:ascii="Times New Roman" w:eastAsia="標楷體" w:hAnsi="Times New Roman" w:hint="eastAsia"/>
                <w:b/>
                <w:color w:val="000000" w:themeColor="text1"/>
                <w:sz w:val="28"/>
                <w:szCs w:val="28"/>
              </w:rPr>
              <w:t xml:space="preserve">  </w:t>
            </w:r>
            <w:r w:rsidRPr="00DE178B">
              <w:rPr>
                <w:rFonts w:ascii="Times New Roman" w:eastAsia="標楷體" w:hAnsi="Times New Roman" w:hint="eastAsia"/>
                <w:b/>
                <w:color w:val="000000" w:themeColor="text1"/>
                <w:sz w:val="28"/>
                <w:szCs w:val="28"/>
              </w:rPr>
              <w:t>共</w:t>
            </w:r>
            <w:r w:rsidRPr="00DE178B">
              <w:rPr>
                <w:rFonts w:ascii="Times New Roman" w:eastAsia="標楷體" w:hAnsi="Times New Roman" w:hint="eastAsia"/>
                <w:b/>
                <w:color w:val="000000" w:themeColor="text1"/>
                <w:sz w:val="28"/>
                <w:szCs w:val="28"/>
              </w:rPr>
              <w:t xml:space="preserve">   </w:t>
            </w:r>
            <w:r w:rsidRPr="00DE178B">
              <w:rPr>
                <w:rFonts w:ascii="Times New Roman" w:eastAsia="標楷體" w:hAnsi="Times New Roman" w:hint="eastAsia"/>
                <w:b/>
                <w:color w:val="000000" w:themeColor="text1"/>
                <w:sz w:val="28"/>
                <w:szCs w:val="28"/>
              </w:rPr>
              <w:t>年</w:t>
            </w:r>
            <w:r w:rsidRPr="00DE178B">
              <w:rPr>
                <w:rFonts w:ascii="Times New Roman" w:eastAsia="標楷體" w:hAnsi="Times New Roman" w:hint="eastAsia"/>
                <w:b/>
                <w:color w:val="000000" w:themeColor="text1"/>
                <w:sz w:val="28"/>
                <w:szCs w:val="28"/>
              </w:rPr>
              <w:t xml:space="preserve">  </w:t>
            </w:r>
            <w:r w:rsidRPr="00DE178B">
              <w:rPr>
                <w:rFonts w:ascii="Times New Roman" w:eastAsia="標楷體" w:hAnsi="Times New Roman" w:hint="eastAsia"/>
                <w:b/>
                <w:color w:val="000000" w:themeColor="text1"/>
                <w:sz w:val="28"/>
                <w:szCs w:val="28"/>
              </w:rPr>
              <w:t>月</w:t>
            </w:r>
          </w:p>
        </w:tc>
      </w:tr>
      <w:tr w:rsidR="008762E0" w:rsidRPr="00DE178B" w:rsidTr="005B5AC9">
        <w:tc>
          <w:tcPr>
            <w:tcW w:w="2604" w:type="dxa"/>
          </w:tcPr>
          <w:p w:rsidR="008762E0" w:rsidRPr="00DE178B" w:rsidRDefault="008762E0" w:rsidP="005B5AC9">
            <w:pPr>
              <w:widowControl w:val="0"/>
              <w:snapToGrid w:val="0"/>
              <w:spacing w:line="300" w:lineRule="auto"/>
              <w:rPr>
                <w:rFonts w:ascii="Times New Roman" w:eastAsia="標楷體" w:hAnsi="Times New Roman"/>
                <w:b/>
                <w:color w:val="000000" w:themeColor="text1"/>
                <w:sz w:val="28"/>
                <w:szCs w:val="28"/>
              </w:rPr>
            </w:pPr>
            <w:r w:rsidRPr="00DE178B">
              <w:rPr>
                <w:rFonts w:ascii="Times New Roman" w:eastAsia="標楷體" w:hAnsi="Times New Roman" w:hint="eastAsia"/>
                <w:b/>
                <w:color w:val="000000" w:themeColor="text1"/>
                <w:sz w:val="28"/>
                <w:szCs w:val="28"/>
              </w:rPr>
              <w:t>計畫執行地點</w:t>
            </w:r>
          </w:p>
        </w:tc>
        <w:tc>
          <w:tcPr>
            <w:tcW w:w="7994" w:type="dxa"/>
            <w:gridSpan w:val="2"/>
            <w:vAlign w:val="center"/>
          </w:tcPr>
          <w:p w:rsidR="008762E0" w:rsidRPr="00DE178B" w:rsidRDefault="008762E0" w:rsidP="005B5AC9">
            <w:pPr>
              <w:widowControl w:val="0"/>
              <w:snapToGrid w:val="0"/>
              <w:spacing w:line="300" w:lineRule="auto"/>
              <w:rPr>
                <w:rFonts w:ascii="Times New Roman" w:eastAsia="標楷體" w:hAnsi="Times New Roman"/>
                <w:b/>
                <w:color w:val="000000" w:themeColor="text1"/>
                <w:sz w:val="28"/>
                <w:szCs w:val="28"/>
              </w:rPr>
            </w:pPr>
            <w:r w:rsidRPr="00DE178B">
              <w:rPr>
                <w:rFonts w:ascii="Times New Roman" w:eastAsia="標楷體" w:hAnsi="Times New Roman" w:hint="eastAsia"/>
                <w:b/>
                <w:color w:val="000000" w:themeColor="text1"/>
                <w:sz w:val="28"/>
                <w:szCs w:val="28"/>
              </w:rPr>
              <w:t>1</w:t>
            </w:r>
            <w:r w:rsidRPr="00DE178B">
              <w:rPr>
                <w:rFonts w:ascii="標楷體" w:eastAsia="標楷體" w:hAnsi="標楷體" w:hint="eastAsia"/>
                <w:b/>
                <w:color w:val="000000" w:themeColor="text1"/>
                <w:sz w:val="28"/>
                <w:szCs w:val="28"/>
              </w:rPr>
              <w:t>、</w:t>
            </w:r>
          </w:p>
          <w:p w:rsidR="008762E0" w:rsidRPr="00DE178B" w:rsidRDefault="008762E0" w:rsidP="005B5AC9">
            <w:pPr>
              <w:widowControl w:val="0"/>
              <w:snapToGrid w:val="0"/>
              <w:spacing w:line="300" w:lineRule="auto"/>
              <w:rPr>
                <w:rFonts w:ascii="Times New Roman" w:eastAsia="標楷體" w:hAnsi="Times New Roman"/>
                <w:b/>
                <w:color w:val="000000" w:themeColor="text1"/>
                <w:sz w:val="28"/>
                <w:szCs w:val="28"/>
              </w:rPr>
            </w:pPr>
            <w:r w:rsidRPr="00DE178B">
              <w:rPr>
                <w:rFonts w:ascii="Times New Roman" w:eastAsia="標楷體" w:hAnsi="Times New Roman" w:hint="eastAsia"/>
                <w:b/>
                <w:color w:val="000000" w:themeColor="text1"/>
                <w:sz w:val="28"/>
                <w:szCs w:val="28"/>
              </w:rPr>
              <w:t>2</w:t>
            </w:r>
            <w:r w:rsidRPr="00DE178B">
              <w:rPr>
                <w:rFonts w:ascii="標楷體" w:eastAsia="標楷體" w:hAnsi="標楷體" w:hint="eastAsia"/>
                <w:b/>
                <w:color w:val="000000" w:themeColor="text1"/>
                <w:sz w:val="28"/>
                <w:szCs w:val="28"/>
              </w:rPr>
              <w:t>、</w:t>
            </w:r>
          </w:p>
        </w:tc>
      </w:tr>
      <w:tr w:rsidR="008762E0" w:rsidRPr="00DE178B" w:rsidTr="005B5AC9">
        <w:tc>
          <w:tcPr>
            <w:tcW w:w="2604" w:type="dxa"/>
          </w:tcPr>
          <w:p w:rsidR="008762E0" w:rsidRPr="00DE178B" w:rsidRDefault="008762E0" w:rsidP="005B5AC9">
            <w:pPr>
              <w:widowControl w:val="0"/>
              <w:snapToGrid w:val="0"/>
              <w:spacing w:line="300" w:lineRule="auto"/>
              <w:rPr>
                <w:rFonts w:ascii="Times New Roman" w:eastAsia="標楷體" w:hAnsi="Times New Roman"/>
                <w:b/>
                <w:color w:val="000000" w:themeColor="text1"/>
                <w:sz w:val="28"/>
                <w:szCs w:val="28"/>
              </w:rPr>
            </w:pPr>
            <w:r w:rsidRPr="00DE178B">
              <w:rPr>
                <w:rFonts w:ascii="Times New Roman" w:eastAsia="標楷體" w:hAnsi="Times New Roman" w:hint="eastAsia"/>
                <w:b/>
                <w:color w:val="000000" w:themeColor="text1"/>
                <w:sz w:val="28"/>
                <w:szCs w:val="28"/>
              </w:rPr>
              <w:t>計畫簡述</w:t>
            </w:r>
          </w:p>
        </w:tc>
        <w:tc>
          <w:tcPr>
            <w:tcW w:w="7994" w:type="dxa"/>
            <w:gridSpan w:val="2"/>
          </w:tcPr>
          <w:p w:rsidR="008762E0" w:rsidRPr="00DE178B" w:rsidRDefault="008762E0" w:rsidP="005B5AC9">
            <w:pPr>
              <w:widowControl w:val="0"/>
              <w:snapToGrid w:val="0"/>
              <w:spacing w:line="300" w:lineRule="auto"/>
              <w:rPr>
                <w:rFonts w:ascii="Times New Roman" w:eastAsia="標楷體" w:hAnsi="Times New Roman"/>
                <w:b/>
                <w:color w:val="000000" w:themeColor="text1"/>
                <w:sz w:val="28"/>
                <w:szCs w:val="28"/>
              </w:rPr>
            </w:pPr>
            <w:r w:rsidRPr="00DE178B">
              <w:rPr>
                <w:rFonts w:ascii="Times New Roman" w:eastAsia="標楷體" w:hAnsi="Times New Roman" w:hint="eastAsia"/>
                <w:b/>
                <w:color w:val="000000" w:themeColor="text1"/>
                <w:sz w:val="28"/>
                <w:szCs w:val="28"/>
              </w:rPr>
              <w:t xml:space="preserve">                                 </w:t>
            </w:r>
          </w:p>
        </w:tc>
      </w:tr>
      <w:tr w:rsidR="008762E0" w:rsidRPr="00DE178B" w:rsidTr="005B5AC9">
        <w:tc>
          <w:tcPr>
            <w:tcW w:w="2604" w:type="dxa"/>
          </w:tcPr>
          <w:p w:rsidR="008762E0" w:rsidRPr="00DE178B" w:rsidRDefault="008762E0" w:rsidP="005B5AC9">
            <w:pPr>
              <w:widowControl w:val="0"/>
              <w:snapToGrid w:val="0"/>
              <w:spacing w:line="300" w:lineRule="auto"/>
              <w:rPr>
                <w:rFonts w:ascii="Times New Roman" w:eastAsia="標楷體" w:hAnsi="Times New Roman"/>
                <w:b/>
                <w:color w:val="000000" w:themeColor="text1"/>
                <w:sz w:val="28"/>
                <w:szCs w:val="28"/>
              </w:rPr>
            </w:pPr>
            <w:r w:rsidRPr="00DE178B">
              <w:rPr>
                <w:rFonts w:ascii="Times New Roman" w:eastAsia="標楷體" w:hAnsi="Times New Roman" w:hint="eastAsia"/>
                <w:b/>
                <w:color w:val="000000" w:themeColor="text1"/>
                <w:sz w:val="28"/>
                <w:szCs w:val="28"/>
              </w:rPr>
              <w:t>申請人曾獲本部補助一覽</w:t>
            </w:r>
          </w:p>
        </w:tc>
        <w:tc>
          <w:tcPr>
            <w:tcW w:w="7994" w:type="dxa"/>
            <w:gridSpan w:val="2"/>
          </w:tcPr>
          <w:p w:rsidR="008762E0" w:rsidRPr="00DE178B" w:rsidRDefault="008762E0" w:rsidP="005B5AC9">
            <w:pPr>
              <w:widowControl w:val="0"/>
              <w:snapToGrid w:val="0"/>
              <w:spacing w:line="300" w:lineRule="auto"/>
              <w:rPr>
                <w:rFonts w:ascii="Times New Roman" w:eastAsia="標楷體" w:hAnsi="Times New Roman"/>
                <w:b/>
                <w:color w:val="000000" w:themeColor="text1"/>
                <w:sz w:val="28"/>
                <w:szCs w:val="28"/>
              </w:rPr>
            </w:pPr>
            <w:r w:rsidRPr="00DE178B">
              <w:rPr>
                <w:rFonts w:ascii="Times New Roman" w:eastAsia="標楷體" w:hAnsi="Times New Roman" w:hint="eastAsia"/>
                <w:b/>
                <w:color w:val="000000" w:themeColor="text1"/>
                <w:sz w:val="28"/>
                <w:szCs w:val="28"/>
              </w:rPr>
              <w:t>1</w:t>
            </w:r>
            <w:r w:rsidRPr="00DE178B">
              <w:rPr>
                <w:rFonts w:ascii="Times New Roman" w:eastAsia="標楷體" w:hAnsi="Times New Roman" w:hint="eastAsia"/>
                <w:b/>
                <w:color w:val="000000" w:themeColor="text1"/>
                <w:sz w:val="28"/>
                <w:szCs w:val="28"/>
              </w:rPr>
              <w:t>、</w:t>
            </w:r>
          </w:p>
          <w:p w:rsidR="008762E0" w:rsidRPr="00DE178B" w:rsidRDefault="008762E0" w:rsidP="005B5AC9">
            <w:pPr>
              <w:widowControl w:val="0"/>
              <w:snapToGrid w:val="0"/>
              <w:spacing w:line="300" w:lineRule="auto"/>
              <w:rPr>
                <w:rFonts w:ascii="Times New Roman" w:eastAsia="標楷體" w:hAnsi="Times New Roman"/>
                <w:b/>
                <w:color w:val="000000" w:themeColor="text1"/>
                <w:sz w:val="28"/>
                <w:szCs w:val="28"/>
              </w:rPr>
            </w:pPr>
            <w:r w:rsidRPr="00DE178B">
              <w:rPr>
                <w:rFonts w:ascii="Times New Roman" w:eastAsia="標楷體" w:hAnsi="Times New Roman" w:hint="eastAsia"/>
                <w:b/>
                <w:color w:val="000000" w:themeColor="text1"/>
                <w:sz w:val="28"/>
                <w:szCs w:val="28"/>
              </w:rPr>
              <w:t>2</w:t>
            </w:r>
            <w:r w:rsidRPr="00DE178B">
              <w:rPr>
                <w:rFonts w:ascii="Times New Roman" w:eastAsia="標楷體" w:hAnsi="Times New Roman" w:hint="eastAsia"/>
                <w:b/>
                <w:color w:val="000000" w:themeColor="text1"/>
                <w:sz w:val="28"/>
                <w:szCs w:val="28"/>
              </w:rPr>
              <w:t>、</w:t>
            </w:r>
          </w:p>
        </w:tc>
      </w:tr>
      <w:tr w:rsidR="008762E0" w:rsidRPr="00DE178B" w:rsidTr="005B5AC9">
        <w:tc>
          <w:tcPr>
            <w:tcW w:w="2604" w:type="dxa"/>
          </w:tcPr>
          <w:p w:rsidR="008762E0" w:rsidRPr="00DE178B" w:rsidRDefault="008762E0" w:rsidP="005B5AC9">
            <w:pPr>
              <w:widowControl w:val="0"/>
              <w:snapToGrid w:val="0"/>
              <w:spacing w:line="300" w:lineRule="auto"/>
              <w:rPr>
                <w:rFonts w:ascii="Times New Roman" w:eastAsia="標楷體" w:hAnsi="Times New Roman"/>
                <w:b/>
                <w:color w:val="000000" w:themeColor="text1"/>
                <w:sz w:val="28"/>
                <w:szCs w:val="28"/>
              </w:rPr>
            </w:pPr>
            <w:r w:rsidRPr="00DE178B">
              <w:rPr>
                <w:rFonts w:ascii="Times New Roman" w:eastAsia="標楷體" w:hAnsi="Times New Roman" w:hint="eastAsia"/>
                <w:b/>
                <w:color w:val="000000" w:themeColor="text1"/>
                <w:sz w:val="28"/>
                <w:szCs w:val="28"/>
              </w:rPr>
              <w:t>同一或類似案是否曾向或正向本部、本部附屬機關、其他單位申請補助</w:t>
            </w:r>
          </w:p>
        </w:tc>
        <w:tc>
          <w:tcPr>
            <w:tcW w:w="7994" w:type="dxa"/>
            <w:gridSpan w:val="2"/>
          </w:tcPr>
          <w:p w:rsidR="008762E0" w:rsidRPr="00DE178B" w:rsidRDefault="008762E0" w:rsidP="005B5AC9">
            <w:pPr>
              <w:widowControl w:val="0"/>
              <w:snapToGrid w:val="0"/>
              <w:spacing w:line="300" w:lineRule="auto"/>
              <w:rPr>
                <w:rFonts w:ascii="Times New Roman" w:eastAsia="標楷體" w:hAnsi="Times New Roman"/>
                <w:b/>
                <w:color w:val="000000" w:themeColor="text1"/>
                <w:sz w:val="28"/>
                <w:szCs w:val="28"/>
              </w:rPr>
            </w:pPr>
            <w:r w:rsidRPr="00DE178B">
              <w:rPr>
                <w:rFonts w:ascii="Times New Roman" w:eastAsia="標楷體" w:hAnsi="Times New Roman" w:hint="eastAsia"/>
                <w:b/>
                <w:color w:val="000000" w:themeColor="text1"/>
                <w:sz w:val="28"/>
                <w:szCs w:val="28"/>
              </w:rPr>
              <w:t>□是，請說明</w:t>
            </w:r>
            <w:r w:rsidRPr="00DE178B">
              <w:rPr>
                <w:rFonts w:ascii="Times New Roman" w:eastAsia="標楷體" w:hAnsi="Times New Roman" w:hint="eastAsia"/>
                <w:b/>
                <w:color w:val="000000" w:themeColor="text1"/>
                <w:sz w:val="28"/>
                <w:szCs w:val="28"/>
              </w:rPr>
              <w:t xml:space="preserve">   </w:t>
            </w:r>
          </w:p>
          <w:p w:rsidR="008762E0" w:rsidRPr="00DE178B" w:rsidRDefault="008762E0" w:rsidP="005B5AC9">
            <w:pPr>
              <w:widowControl w:val="0"/>
              <w:snapToGrid w:val="0"/>
              <w:spacing w:line="300" w:lineRule="auto"/>
              <w:rPr>
                <w:rFonts w:ascii="Times New Roman" w:eastAsia="標楷體" w:hAnsi="Times New Roman"/>
                <w:b/>
                <w:color w:val="000000" w:themeColor="text1"/>
                <w:sz w:val="28"/>
                <w:szCs w:val="28"/>
              </w:rPr>
            </w:pPr>
            <w:proofErr w:type="gramStart"/>
            <w:r w:rsidRPr="00DE178B">
              <w:rPr>
                <w:rFonts w:ascii="Times New Roman" w:eastAsia="標楷體" w:hAnsi="Times New Roman" w:hint="eastAsia"/>
                <w:b/>
                <w:color w:val="000000" w:themeColor="text1"/>
                <w:sz w:val="28"/>
                <w:szCs w:val="28"/>
              </w:rPr>
              <w:t>□否</w:t>
            </w:r>
            <w:proofErr w:type="gramEnd"/>
          </w:p>
        </w:tc>
      </w:tr>
      <w:tr w:rsidR="008762E0" w:rsidRPr="00DE178B" w:rsidTr="005B5AC9">
        <w:tc>
          <w:tcPr>
            <w:tcW w:w="2604" w:type="dxa"/>
            <w:vAlign w:val="center"/>
          </w:tcPr>
          <w:p w:rsidR="008762E0" w:rsidRPr="00DE178B" w:rsidRDefault="008762E0" w:rsidP="005B5AC9">
            <w:pPr>
              <w:widowControl w:val="0"/>
              <w:snapToGrid w:val="0"/>
              <w:spacing w:line="300" w:lineRule="auto"/>
              <w:rPr>
                <w:rFonts w:ascii="Times New Roman" w:eastAsia="標楷體" w:hAnsi="Times New Roman"/>
                <w:b/>
                <w:color w:val="000000" w:themeColor="text1"/>
                <w:sz w:val="28"/>
                <w:szCs w:val="28"/>
              </w:rPr>
            </w:pPr>
            <w:r w:rsidRPr="00DE178B">
              <w:rPr>
                <w:rFonts w:ascii="Times New Roman" w:eastAsia="標楷體" w:hAnsi="標楷體"/>
                <w:b/>
                <w:color w:val="000000" w:themeColor="text1"/>
                <w:sz w:val="28"/>
                <w:szCs w:val="28"/>
              </w:rPr>
              <w:t>本案聯絡人</w:t>
            </w:r>
          </w:p>
        </w:tc>
        <w:tc>
          <w:tcPr>
            <w:tcW w:w="2815" w:type="dxa"/>
          </w:tcPr>
          <w:p w:rsidR="008762E0" w:rsidRPr="00DE178B" w:rsidRDefault="008762E0" w:rsidP="005B5AC9">
            <w:pPr>
              <w:widowControl w:val="0"/>
              <w:snapToGrid w:val="0"/>
              <w:spacing w:line="300" w:lineRule="auto"/>
              <w:rPr>
                <w:rFonts w:ascii="Times New Roman" w:eastAsia="標楷體" w:hAnsi="Times New Roman"/>
                <w:color w:val="000000" w:themeColor="text1"/>
              </w:rPr>
            </w:pPr>
            <w:r w:rsidRPr="00DE178B">
              <w:rPr>
                <w:rFonts w:ascii="Times New Roman" w:eastAsia="標楷體" w:hAnsi="標楷體"/>
                <w:color w:val="000000" w:themeColor="text1"/>
              </w:rPr>
              <w:t>姓名：</w:t>
            </w:r>
            <w:r w:rsidRPr="00DE178B">
              <w:rPr>
                <w:rFonts w:ascii="Times New Roman" w:eastAsia="標楷體" w:hAnsi="Times New Roman"/>
                <w:color w:val="000000" w:themeColor="text1"/>
              </w:rPr>
              <w:t xml:space="preserve">                     </w:t>
            </w:r>
          </w:p>
          <w:p w:rsidR="008762E0" w:rsidRPr="00DE178B" w:rsidRDefault="008762E0" w:rsidP="005B5AC9">
            <w:pPr>
              <w:widowControl w:val="0"/>
              <w:snapToGrid w:val="0"/>
              <w:spacing w:line="300" w:lineRule="auto"/>
              <w:rPr>
                <w:rFonts w:ascii="Times New Roman" w:eastAsia="標楷體" w:hAnsi="Times New Roman"/>
                <w:color w:val="000000" w:themeColor="text1"/>
              </w:rPr>
            </w:pPr>
            <w:r w:rsidRPr="00DE178B">
              <w:rPr>
                <w:rFonts w:ascii="Times New Roman" w:eastAsia="標楷體" w:hAnsi="標楷體"/>
                <w:color w:val="000000" w:themeColor="text1"/>
              </w:rPr>
              <w:t>部門：</w:t>
            </w:r>
            <w:r w:rsidRPr="00DE178B">
              <w:rPr>
                <w:rFonts w:ascii="Times New Roman" w:eastAsia="標楷體" w:hAnsi="Times New Roman"/>
                <w:color w:val="000000" w:themeColor="text1"/>
              </w:rPr>
              <w:t xml:space="preserve">                     </w:t>
            </w:r>
          </w:p>
          <w:p w:rsidR="008762E0" w:rsidRPr="00DE178B" w:rsidRDefault="008762E0" w:rsidP="005B5AC9">
            <w:pPr>
              <w:widowControl w:val="0"/>
              <w:snapToGrid w:val="0"/>
              <w:spacing w:line="300" w:lineRule="auto"/>
              <w:rPr>
                <w:rFonts w:ascii="Times New Roman" w:eastAsia="標楷體" w:hAnsi="Times New Roman"/>
                <w:b/>
                <w:color w:val="000000" w:themeColor="text1"/>
                <w:sz w:val="28"/>
                <w:szCs w:val="28"/>
              </w:rPr>
            </w:pPr>
            <w:r w:rsidRPr="00DE178B">
              <w:rPr>
                <w:rFonts w:ascii="Times New Roman" w:eastAsia="標楷體" w:hAnsi="標楷體"/>
                <w:color w:val="000000" w:themeColor="text1"/>
              </w:rPr>
              <w:t>職稱：</w:t>
            </w:r>
            <w:r w:rsidRPr="00DE178B">
              <w:rPr>
                <w:rFonts w:ascii="Times New Roman" w:eastAsia="標楷體" w:hAnsi="Times New Roman"/>
                <w:color w:val="000000" w:themeColor="text1"/>
              </w:rPr>
              <w:t xml:space="preserve">                     </w:t>
            </w:r>
          </w:p>
        </w:tc>
        <w:tc>
          <w:tcPr>
            <w:tcW w:w="5179" w:type="dxa"/>
          </w:tcPr>
          <w:p w:rsidR="008762E0" w:rsidRPr="00DE178B" w:rsidRDefault="008762E0" w:rsidP="005B5AC9">
            <w:pPr>
              <w:widowControl w:val="0"/>
              <w:snapToGrid w:val="0"/>
              <w:spacing w:line="300" w:lineRule="auto"/>
              <w:rPr>
                <w:rFonts w:ascii="Times New Roman" w:eastAsia="標楷體" w:hAnsi="Times New Roman"/>
                <w:color w:val="000000" w:themeColor="text1"/>
              </w:rPr>
            </w:pPr>
            <w:r w:rsidRPr="00DE178B">
              <w:rPr>
                <w:rFonts w:ascii="Times New Roman" w:eastAsia="標楷體" w:hAnsi="標楷體"/>
                <w:color w:val="000000" w:themeColor="text1"/>
              </w:rPr>
              <w:t>專線電話：</w:t>
            </w:r>
            <w:r w:rsidRPr="00DE178B">
              <w:rPr>
                <w:rFonts w:ascii="Times New Roman" w:eastAsia="標楷體" w:hAnsi="Times New Roman"/>
                <w:color w:val="000000" w:themeColor="text1"/>
              </w:rPr>
              <w:t xml:space="preserve">                    </w:t>
            </w:r>
          </w:p>
          <w:p w:rsidR="008762E0" w:rsidRPr="00DE178B" w:rsidRDefault="008762E0" w:rsidP="005B5AC9">
            <w:pPr>
              <w:widowControl w:val="0"/>
              <w:snapToGrid w:val="0"/>
              <w:spacing w:line="300" w:lineRule="auto"/>
              <w:rPr>
                <w:rFonts w:ascii="Times New Roman" w:eastAsia="標楷體" w:hAnsi="Times New Roman"/>
                <w:color w:val="000000" w:themeColor="text1"/>
              </w:rPr>
            </w:pPr>
            <w:r w:rsidRPr="00DE178B">
              <w:rPr>
                <w:rFonts w:ascii="Times New Roman" w:eastAsia="標楷體" w:hAnsi="標楷體"/>
                <w:color w:val="000000" w:themeColor="text1"/>
              </w:rPr>
              <w:t>手機：</w:t>
            </w:r>
            <w:r w:rsidRPr="00DE178B">
              <w:rPr>
                <w:rFonts w:ascii="Times New Roman" w:eastAsia="標楷體" w:hAnsi="Times New Roman"/>
                <w:color w:val="000000" w:themeColor="text1"/>
              </w:rPr>
              <w:t xml:space="preserve">               </w:t>
            </w:r>
            <w:r w:rsidRPr="00DE178B">
              <w:rPr>
                <w:rFonts w:ascii="Times New Roman" w:eastAsia="標楷體" w:hAnsi="標楷體"/>
                <w:color w:val="000000" w:themeColor="text1"/>
              </w:rPr>
              <w:t>傳真：</w:t>
            </w:r>
            <w:r w:rsidRPr="00DE178B">
              <w:rPr>
                <w:rFonts w:ascii="Times New Roman" w:eastAsia="標楷體" w:hAnsi="Times New Roman"/>
                <w:color w:val="000000" w:themeColor="text1"/>
              </w:rPr>
              <w:t xml:space="preserve">                        </w:t>
            </w:r>
          </w:p>
          <w:p w:rsidR="008762E0" w:rsidRPr="00DE178B" w:rsidRDefault="008762E0" w:rsidP="005B5AC9">
            <w:pPr>
              <w:widowControl w:val="0"/>
              <w:snapToGrid w:val="0"/>
              <w:spacing w:line="300" w:lineRule="auto"/>
              <w:rPr>
                <w:rFonts w:ascii="Times New Roman" w:eastAsia="標楷體" w:hAnsi="標楷體"/>
                <w:color w:val="000000" w:themeColor="text1"/>
              </w:rPr>
            </w:pPr>
            <w:r w:rsidRPr="00DE178B">
              <w:rPr>
                <w:rFonts w:ascii="Times New Roman" w:eastAsia="標楷體" w:hAnsi="Times New Roman"/>
                <w:color w:val="000000" w:themeColor="text1"/>
              </w:rPr>
              <w:t>E-MAIL</w:t>
            </w:r>
            <w:r w:rsidRPr="00DE178B">
              <w:rPr>
                <w:rFonts w:ascii="Times New Roman" w:eastAsia="標楷體" w:hAnsi="標楷體"/>
                <w:color w:val="000000" w:themeColor="text1"/>
              </w:rPr>
              <w:t>：</w:t>
            </w:r>
          </w:p>
          <w:p w:rsidR="008762E0" w:rsidRPr="00DE178B" w:rsidRDefault="008762E0" w:rsidP="005B5AC9">
            <w:pPr>
              <w:widowControl w:val="0"/>
              <w:snapToGrid w:val="0"/>
              <w:spacing w:line="300" w:lineRule="auto"/>
              <w:rPr>
                <w:rFonts w:ascii="Times New Roman" w:eastAsia="標楷體" w:hAnsi="Times New Roman"/>
                <w:color w:val="000000" w:themeColor="text1"/>
              </w:rPr>
            </w:pPr>
            <w:r w:rsidRPr="00DE178B">
              <w:rPr>
                <w:rFonts w:ascii="Times New Roman" w:eastAsia="標楷體" w:hAnsi="標楷體"/>
                <w:color w:val="000000" w:themeColor="text1"/>
              </w:rPr>
              <w:t>地址：</w:t>
            </w:r>
            <w:r w:rsidRPr="00DE178B">
              <w:rPr>
                <w:rFonts w:ascii="Times New Roman" w:eastAsia="標楷體" w:hAnsi="Times New Roman"/>
                <w:color w:val="000000" w:themeColor="text1"/>
              </w:rPr>
              <w:t xml:space="preserve">                    </w:t>
            </w:r>
          </w:p>
        </w:tc>
      </w:tr>
    </w:tbl>
    <w:p w:rsidR="008762E0" w:rsidRPr="00DE178B" w:rsidRDefault="008762E0" w:rsidP="008762E0">
      <w:pPr>
        <w:widowControl w:val="0"/>
        <w:rPr>
          <w:rFonts w:ascii="Times New Roman" w:eastAsia="標楷體" w:hAnsi="標楷體"/>
          <w:color w:val="000000" w:themeColor="text1"/>
          <w:sz w:val="28"/>
        </w:rPr>
      </w:pPr>
      <w:r w:rsidRPr="00DE178B">
        <w:rPr>
          <w:rFonts w:ascii="Times New Roman" w:eastAsia="標楷體" w:hAnsi="標楷體"/>
          <w:color w:val="000000" w:themeColor="text1"/>
          <w:sz w:val="28"/>
        </w:rPr>
        <w:t>此致</w:t>
      </w:r>
      <w:r w:rsidRPr="00DE178B">
        <w:rPr>
          <w:rFonts w:ascii="Times New Roman" w:eastAsia="標楷體" w:hAnsi="標楷體" w:hint="eastAsia"/>
          <w:color w:val="000000" w:themeColor="text1"/>
          <w:sz w:val="28"/>
        </w:rPr>
        <w:t xml:space="preserve">  </w:t>
      </w:r>
      <w:r w:rsidRPr="00DE178B">
        <w:rPr>
          <w:rFonts w:ascii="Times New Roman" w:eastAsia="標楷體" w:hAnsi="標楷體" w:hint="eastAsia"/>
          <w:color w:val="000000" w:themeColor="text1"/>
          <w:sz w:val="28"/>
        </w:rPr>
        <w:t>文化部</w:t>
      </w:r>
    </w:p>
    <w:p w:rsidR="008762E0" w:rsidRPr="00DE178B" w:rsidRDefault="008762E0" w:rsidP="008762E0">
      <w:pPr>
        <w:widowControl w:val="0"/>
        <w:rPr>
          <w:rFonts w:ascii="Times New Roman" w:eastAsia="標楷體" w:hAnsi="標楷體"/>
          <w:color w:val="000000" w:themeColor="text1"/>
          <w:sz w:val="16"/>
        </w:rPr>
      </w:pPr>
      <w:r w:rsidRPr="00DE178B">
        <w:rPr>
          <w:rFonts w:ascii="Times New Roman" w:eastAsia="標楷體" w:hAnsi="標楷體"/>
          <w:color w:val="000000" w:themeColor="text1"/>
          <w:sz w:val="28"/>
          <w:szCs w:val="28"/>
        </w:rPr>
        <w:t>申請</w:t>
      </w:r>
      <w:r w:rsidRPr="00DE178B">
        <w:rPr>
          <w:rFonts w:ascii="Times New Roman" w:eastAsia="標楷體" w:hAnsi="標楷體" w:hint="eastAsia"/>
          <w:color w:val="000000" w:themeColor="text1"/>
          <w:sz w:val="28"/>
          <w:szCs w:val="28"/>
        </w:rPr>
        <w:t>人</w:t>
      </w:r>
      <w:r w:rsidRPr="00DE178B">
        <w:rPr>
          <w:rFonts w:ascii="Times New Roman" w:eastAsia="標楷體" w:hAnsi="標楷體"/>
          <w:color w:val="000000" w:themeColor="text1"/>
          <w:sz w:val="28"/>
          <w:szCs w:val="28"/>
        </w:rPr>
        <w:t>：</w:t>
      </w:r>
      <w:r w:rsidRPr="00DE178B">
        <w:rPr>
          <w:rFonts w:ascii="Times New Roman" w:eastAsia="標楷體" w:hAnsi="Times New Roman"/>
          <w:color w:val="000000" w:themeColor="text1"/>
          <w:sz w:val="28"/>
          <w:szCs w:val="28"/>
        </w:rPr>
        <w:t xml:space="preserve">   </w:t>
      </w:r>
      <w:r w:rsidRPr="00DE178B">
        <w:rPr>
          <w:rFonts w:ascii="Times New Roman" w:eastAsia="標楷體" w:hAnsi="Times New Roman"/>
          <w:color w:val="000000" w:themeColor="text1"/>
        </w:rPr>
        <w:t xml:space="preserve">                      </w:t>
      </w:r>
      <w:r w:rsidRPr="00DE178B">
        <w:rPr>
          <w:rFonts w:ascii="Times New Roman" w:eastAsia="標楷體" w:hAnsi="標楷體"/>
          <w:color w:val="000000" w:themeColor="text1"/>
          <w:sz w:val="16"/>
        </w:rPr>
        <w:t>（加蓋印信）</w:t>
      </w:r>
    </w:p>
    <w:p w:rsidR="008762E0" w:rsidRPr="00DE178B" w:rsidRDefault="008762E0" w:rsidP="008762E0">
      <w:pPr>
        <w:widowControl w:val="0"/>
        <w:snapToGrid w:val="0"/>
        <w:spacing w:line="360" w:lineRule="exact"/>
        <w:jc w:val="both"/>
        <w:rPr>
          <w:rFonts w:ascii="Times New Roman" w:eastAsia="標楷體" w:hAnsi="標楷體"/>
          <w:color w:val="000000" w:themeColor="text1"/>
          <w:sz w:val="16"/>
        </w:rPr>
      </w:pPr>
      <w:r w:rsidRPr="00DE178B">
        <w:rPr>
          <w:rFonts w:ascii="Times New Roman" w:eastAsia="標楷體" w:hAnsi="標楷體"/>
          <w:color w:val="000000" w:themeColor="text1"/>
          <w:sz w:val="28"/>
          <w:szCs w:val="28"/>
        </w:rPr>
        <w:t>負責人：</w:t>
      </w:r>
      <w:r w:rsidRPr="00DE178B">
        <w:rPr>
          <w:rFonts w:ascii="Times New Roman" w:eastAsia="標楷體" w:hAnsi="Times New Roman"/>
          <w:color w:val="000000" w:themeColor="text1"/>
          <w:sz w:val="28"/>
          <w:szCs w:val="28"/>
        </w:rPr>
        <w:t xml:space="preserve"> </w:t>
      </w:r>
      <w:r w:rsidRPr="00DE178B">
        <w:rPr>
          <w:rFonts w:ascii="Times New Roman" w:eastAsia="標楷體" w:hAnsi="Times New Roman"/>
          <w:color w:val="000000" w:themeColor="text1"/>
        </w:rPr>
        <w:t xml:space="preserve">                     </w:t>
      </w:r>
      <w:r w:rsidRPr="00DE178B">
        <w:rPr>
          <w:rFonts w:ascii="Times New Roman" w:eastAsia="標楷體" w:hAnsi="Times New Roman" w:hint="eastAsia"/>
          <w:color w:val="000000" w:themeColor="text1"/>
        </w:rPr>
        <w:t xml:space="preserve"> </w:t>
      </w:r>
      <w:r w:rsidRPr="00DE178B">
        <w:rPr>
          <w:rFonts w:ascii="Times New Roman" w:eastAsia="標楷體" w:hAnsi="Times New Roman"/>
          <w:color w:val="000000" w:themeColor="text1"/>
        </w:rPr>
        <w:t xml:space="preserve"> </w:t>
      </w:r>
      <w:r w:rsidRPr="00DE178B">
        <w:rPr>
          <w:rFonts w:ascii="Times New Roman" w:eastAsia="標楷體" w:hAnsi="標楷體"/>
          <w:color w:val="000000" w:themeColor="text1"/>
          <w:sz w:val="16"/>
        </w:rPr>
        <w:t>（加蓋印信）</w:t>
      </w:r>
    </w:p>
    <w:p w:rsidR="008762E0" w:rsidRPr="00DE178B" w:rsidRDefault="008762E0" w:rsidP="008762E0">
      <w:pPr>
        <w:widowControl w:val="0"/>
        <w:snapToGrid w:val="0"/>
        <w:spacing w:line="360" w:lineRule="exact"/>
        <w:jc w:val="both"/>
        <w:rPr>
          <w:rFonts w:ascii="Times New Roman" w:eastAsia="標楷體" w:hAnsi="標楷體"/>
          <w:color w:val="000000" w:themeColor="text1"/>
          <w:sz w:val="16"/>
        </w:rPr>
      </w:pPr>
    </w:p>
    <w:p w:rsidR="008762E0" w:rsidRPr="00DE178B" w:rsidRDefault="008762E0" w:rsidP="008762E0">
      <w:pPr>
        <w:widowControl w:val="0"/>
        <w:snapToGrid w:val="0"/>
        <w:spacing w:line="280" w:lineRule="atLeast"/>
        <w:jc w:val="distribute"/>
        <w:rPr>
          <w:rFonts w:ascii="Times New Roman" w:eastAsia="標楷體" w:hAnsi="標楷體"/>
          <w:color w:val="000000" w:themeColor="text1"/>
          <w:sz w:val="28"/>
        </w:rPr>
      </w:pPr>
      <w:r w:rsidRPr="00DE178B">
        <w:rPr>
          <w:rFonts w:ascii="Times New Roman" w:eastAsia="標楷體" w:hAnsi="標楷體"/>
          <w:color w:val="000000" w:themeColor="text1"/>
          <w:sz w:val="28"/>
        </w:rPr>
        <w:t>中</w:t>
      </w:r>
      <w:r w:rsidRPr="00DE178B">
        <w:rPr>
          <w:rFonts w:ascii="Times New Roman" w:eastAsia="標楷體" w:hAnsi="Times New Roman"/>
          <w:color w:val="000000" w:themeColor="text1"/>
          <w:sz w:val="28"/>
        </w:rPr>
        <w:t xml:space="preserve"> </w:t>
      </w:r>
      <w:r w:rsidRPr="00DE178B">
        <w:rPr>
          <w:rFonts w:ascii="Times New Roman" w:eastAsia="標楷體" w:hAnsi="標楷體"/>
          <w:color w:val="000000" w:themeColor="text1"/>
          <w:sz w:val="28"/>
        </w:rPr>
        <w:t>華</w:t>
      </w:r>
      <w:r w:rsidRPr="00DE178B">
        <w:rPr>
          <w:rFonts w:ascii="Times New Roman" w:eastAsia="標楷體" w:hAnsi="Times New Roman"/>
          <w:color w:val="000000" w:themeColor="text1"/>
          <w:sz w:val="28"/>
        </w:rPr>
        <w:t xml:space="preserve"> </w:t>
      </w:r>
      <w:r w:rsidRPr="00DE178B">
        <w:rPr>
          <w:rFonts w:ascii="Times New Roman" w:eastAsia="標楷體" w:hAnsi="標楷體"/>
          <w:color w:val="000000" w:themeColor="text1"/>
          <w:sz w:val="28"/>
        </w:rPr>
        <w:t>民</w:t>
      </w:r>
      <w:r w:rsidRPr="00DE178B">
        <w:rPr>
          <w:rFonts w:ascii="Times New Roman" w:eastAsia="標楷體" w:hAnsi="Times New Roman"/>
          <w:color w:val="000000" w:themeColor="text1"/>
          <w:sz w:val="28"/>
        </w:rPr>
        <w:t xml:space="preserve"> </w:t>
      </w:r>
      <w:r w:rsidRPr="00DE178B">
        <w:rPr>
          <w:rFonts w:ascii="Times New Roman" w:eastAsia="標楷體" w:hAnsi="標楷體"/>
          <w:color w:val="000000" w:themeColor="text1"/>
          <w:sz w:val="28"/>
        </w:rPr>
        <w:t>國</w:t>
      </w:r>
      <w:r w:rsidRPr="00DE178B">
        <w:rPr>
          <w:rFonts w:ascii="Times New Roman" w:eastAsia="標楷體" w:hAnsi="Times New Roman"/>
          <w:color w:val="000000" w:themeColor="text1"/>
          <w:sz w:val="28"/>
        </w:rPr>
        <w:t xml:space="preserve">     </w:t>
      </w:r>
      <w:r w:rsidRPr="00DE178B">
        <w:rPr>
          <w:rFonts w:ascii="Times New Roman" w:eastAsia="標楷體" w:hAnsi="標楷體"/>
          <w:color w:val="000000" w:themeColor="text1"/>
          <w:sz w:val="28"/>
        </w:rPr>
        <w:t>年</w:t>
      </w:r>
      <w:r w:rsidRPr="00DE178B">
        <w:rPr>
          <w:rFonts w:ascii="Times New Roman" w:eastAsia="標楷體" w:hAnsi="Times New Roman"/>
          <w:color w:val="000000" w:themeColor="text1"/>
          <w:sz w:val="28"/>
        </w:rPr>
        <w:t xml:space="preserve">     </w:t>
      </w:r>
      <w:r w:rsidRPr="00DE178B">
        <w:rPr>
          <w:rFonts w:ascii="Times New Roman" w:eastAsia="標楷體" w:hAnsi="標楷體"/>
          <w:color w:val="000000" w:themeColor="text1"/>
          <w:sz w:val="28"/>
        </w:rPr>
        <w:t>月</w:t>
      </w:r>
      <w:r w:rsidRPr="00DE178B">
        <w:rPr>
          <w:rFonts w:ascii="Times New Roman" w:eastAsia="標楷體" w:hAnsi="Times New Roman"/>
          <w:color w:val="000000" w:themeColor="text1"/>
          <w:sz w:val="28"/>
        </w:rPr>
        <w:t xml:space="preserve">     </w:t>
      </w:r>
      <w:r w:rsidRPr="00DE178B">
        <w:rPr>
          <w:rFonts w:ascii="Times New Roman" w:eastAsia="標楷體" w:hAnsi="標楷體"/>
          <w:color w:val="000000" w:themeColor="text1"/>
          <w:sz w:val="28"/>
        </w:rPr>
        <w:t>日</w:t>
      </w:r>
    </w:p>
    <w:p w:rsidR="008762E0" w:rsidRPr="00DE178B" w:rsidRDefault="008762E0" w:rsidP="008762E0">
      <w:pPr>
        <w:widowControl w:val="0"/>
        <w:snapToGrid w:val="0"/>
        <w:spacing w:line="280" w:lineRule="atLeast"/>
        <w:jc w:val="distribute"/>
        <w:rPr>
          <w:rFonts w:ascii="Times New Roman" w:eastAsia="標楷體" w:hAnsi="Times New Roman"/>
          <w:color w:val="000000" w:themeColor="text1"/>
          <w:sz w:val="28"/>
        </w:rPr>
      </w:pPr>
    </w:p>
    <w:p w:rsidR="008762E0" w:rsidRPr="00DE178B" w:rsidRDefault="008762E0" w:rsidP="008762E0">
      <w:pPr>
        <w:widowControl w:val="0"/>
        <w:rPr>
          <w:rFonts w:ascii="標楷體" w:eastAsia="標楷體" w:hAnsi="標楷體"/>
          <w:b/>
          <w:color w:val="000000" w:themeColor="text1"/>
        </w:rPr>
      </w:pPr>
      <w:r w:rsidRPr="00DE178B">
        <w:rPr>
          <w:rFonts w:ascii="標楷體" w:eastAsia="標楷體" w:hAnsi="標楷體" w:hint="eastAsia"/>
          <w:b/>
          <w:color w:val="000000" w:themeColor="text1"/>
          <w:sz w:val="40"/>
          <w:szCs w:val="40"/>
        </w:rPr>
        <w:lastRenderedPageBreak/>
        <w:t>附表B           計畫書內容及格式</w:t>
      </w:r>
    </w:p>
    <w:p w:rsidR="008762E0" w:rsidRPr="00DE178B" w:rsidRDefault="008762E0" w:rsidP="008762E0">
      <w:pPr>
        <w:widowControl w:val="0"/>
        <w:rPr>
          <w:rFonts w:ascii="標楷體" w:eastAsia="標楷體" w:hAnsi="標楷體"/>
          <w:b/>
          <w:color w:val="000000" w:themeColor="text1"/>
        </w:rPr>
      </w:pPr>
      <w:r w:rsidRPr="00DE178B">
        <w:rPr>
          <w:rFonts w:ascii="標楷體" w:eastAsia="標楷體" w:hAnsi="標楷體" w:hint="eastAsia"/>
          <w:b/>
          <w:color w:val="000000" w:themeColor="text1"/>
        </w:rPr>
        <w:t>（應以A4紙張直式橫書雙頁繕寫，由左向右編排，標楷字體、14級字、2倍行距，並應標示頁碼）</w:t>
      </w:r>
    </w:p>
    <w:p w:rsidR="008762E0" w:rsidRPr="00721D5F" w:rsidRDefault="005D7416" w:rsidP="008762E0">
      <w:pPr>
        <w:widowControl w:val="0"/>
        <w:spacing w:line="560" w:lineRule="exact"/>
        <w:rPr>
          <w:rFonts w:ascii="標楷體" w:eastAsia="標楷體" w:hAnsi="標楷體"/>
          <w:color w:val="000000" w:themeColor="text1"/>
          <w:sz w:val="32"/>
          <w:szCs w:val="32"/>
        </w:rPr>
      </w:pPr>
      <w:r w:rsidRPr="00721D5F">
        <w:rPr>
          <w:rFonts w:ascii="標楷體" w:eastAsia="標楷體" w:hAnsi="標楷體" w:hint="eastAsia"/>
          <w:color w:val="000000" w:themeColor="text1"/>
          <w:sz w:val="32"/>
          <w:szCs w:val="32"/>
        </w:rPr>
        <w:t>一</w:t>
      </w:r>
      <w:r w:rsidR="008762E0" w:rsidRPr="00721D5F">
        <w:rPr>
          <w:rFonts w:ascii="標楷體" w:eastAsia="標楷體" w:hAnsi="標楷體" w:hint="eastAsia"/>
          <w:color w:val="000000" w:themeColor="text1"/>
          <w:sz w:val="32"/>
          <w:szCs w:val="32"/>
        </w:rPr>
        <w:t>、計畫緣起</w:t>
      </w:r>
    </w:p>
    <w:p w:rsidR="008762E0" w:rsidRPr="00721D5F" w:rsidRDefault="005D7416" w:rsidP="008762E0">
      <w:pPr>
        <w:widowControl w:val="0"/>
        <w:spacing w:line="560" w:lineRule="exact"/>
        <w:rPr>
          <w:rFonts w:ascii="標楷體" w:eastAsia="標楷體" w:hAnsi="標楷體"/>
          <w:color w:val="000000" w:themeColor="text1"/>
          <w:sz w:val="32"/>
          <w:szCs w:val="32"/>
        </w:rPr>
      </w:pPr>
      <w:r w:rsidRPr="00721D5F">
        <w:rPr>
          <w:rFonts w:ascii="標楷體" w:eastAsia="標楷體" w:hAnsi="標楷體" w:hint="eastAsia"/>
          <w:color w:val="000000" w:themeColor="text1"/>
          <w:sz w:val="32"/>
          <w:szCs w:val="32"/>
        </w:rPr>
        <w:t>二</w:t>
      </w:r>
      <w:r w:rsidR="008762E0" w:rsidRPr="00721D5F">
        <w:rPr>
          <w:rFonts w:ascii="標楷體" w:eastAsia="標楷體" w:hAnsi="標楷體" w:hint="eastAsia"/>
          <w:color w:val="000000" w:themeColor="text1"/>
          <w:sz w:val="32"/>
          <w:szCs w:val="32"/>
        </w:rPr>
        <w:t>、計畫目標</w:t>
      </w:r>
    </w:p>
    <w:p w:rsidR="008762E0" w:rsidRPr="00721D5F" w:rsidRDefault="005D7416" w:rsidP="008762E0">
      <w:pPr>
        <w:widowControl w:val="0"/>
        <w:spacing w:line="560" w:lineRule="exact"/>
        <w:rPr>
          <w:rFonts w:ascii="標楷體" w:eastAsia="標楷體" w:hAnsi="標楷體"/>
          <w:color w:val="000000" w:themeColor="text1"/>
          <w:sz w:val="32"/>
          <w:szCs w:val="32"/>
        </w:rPr>
      </w:pPr>
      <w:r w:rsidRPr="00721D5F">
        <w:rPr>
          <w:rFonts w:ascii="標楷體" w:eastAsia="標楷體" w:hAnsi="標楷體" w:hint="eastAsia"/>
          <w:color w:val="000000" w:themeColor="text1"/>
          <w:sz w:val="32"/>
          <w:szCs w:val="32"/>
        </w:rPr>
        <w:t>三</w:t>
      </w:r>
      <w:r w:rsidR="008762E0" w:rsidRPr="00721D5F">
        <w:rPr>
          <w:rFonts w:ascii="標楷體" w:eastAsia="標楷體" w:hAnsi="標楷體" w:hint="eastAsia"/>
          <w:color w:val="000000" w:themeColor="text1"/>
          <w:sz w:val="32"/>
          <w:szCs w:val="32"/>
        </w:rPr>
        <w:t>、計畫構想(</w:t>
      </w:r>
      <w:r w:rsidR="00F56E2B" w:rsidRPr="00721D5F">
        <w:rPr>
          <w:rFonts w:ascii="標楷體" w:eastAsia="標楷體" w:hAnsi="標楷體" w:hint="eastAsia"/>
          <w:color w:val="000000" w:themeColor="text1"/>
          <w:sz w:val="32"/>
          <w:szCs w:val="32"/>
        </w:rPr>
        <w:t>兩千</w:t>
      </w:r>
      <w:r w:rsidR="008762E0" w:rsidRPr="00721D5F">
        <w:rPr>
          <w:rFonts w:ascii="標楷體" w:eastAsia="標楷體" w:hAnsi="標楷體" w:hint="eastAsia"/>
          <w:color w:val="000000" w:themeColor="text1"/>
          <w:sz w:val="32"/>
          <w:szCs w:val="32"/>
        </w:rPr>
        <w:t>字以上)</w:t>
      </w:r>
    </w:p>
    <w:p w:rsidR="008762E0" w:rsidRPr="00721D5F" w:rsidRDefault="005D7416" w:rsidP="008762E0">
      <w:pPr>
        <w:widowControl w:val="0"/>
        <w:spacing w:line="560" w:lineRule="exact"/>
        <w:rPr>
          <w:rFonts w:ascii="標楷體" w:eastAsia="標楷體" w:hAnsi="標楷體"/>
          <w:color w:val="000000" w:themeColor="text1"/>
          <w:sz w:val="32"/>
          <w:szCs w:val="32"/>
        </w:rPr>
      </w:pPr>
      <w:r w:rsidRPr="00721D5F">
        <w:rPr>
          <w:rFonts w:ascii="標楷體" w:eastAsia="標楷體" w:hAnsi="標楷體" w:hint="eastAsia"/>
          <w:color w:val="000000" w:themeColor="text1"/>
          <w:sz w:val="32"/>
          <w:szCs w:val="32"/>
        </w:rPr>
        <w:t>四</w:t>
      </w:r>
      <w:r w:rsidR="008762E0" w:rsidRPr="00721D5F">
        <w:rPr>
          <w:rFonts w:ascii="標楷體" w:eastAsia="標楷體" w:hAnsi="標楷體" w:hint="eastAsia"/>
          <w:color w:val="000000" w:themeColor="text1"/>
          <w:sz w:val="32"/>
          <w:szCs w:val="32"/>
        </w:rPr>
        <w:t>、執行規劃與方式</w:t>
      </w:r>
    </w:p>
    <w:p w:rsidR="008762E0" w:rsidRPr="00721D5F" w:rsidRDefault="005D7416" w:rsidP="008762E0">
      <w:pPr>
        <w:widowControl w:val="0"/>
        <w:spacing w:line="560" w:lineRule="exact"/>
        <w:rPr>
          <w:rFonts w:ascii="標楷體" w:eastAsia="標楷體" w:hAnsi="標楷體"/>
          <w:color w:val="000000" w:themeColor="text1"/>
          <w:sz w:val="32"/>
          <w:szCs w:val="32"/>
        </w:rPr>
      </w:pPr>
      <w:r w:rsidRPr="00721D5F">
        <w:rPr>
          <w:rFonts w:ascii="標楷體" w:eastAsia="標楷體" w:hAnsi="標楷體" w:hint="eastAsia"/>
          <w:color w:val="000000" w:themeColor="text1"/>
          <w:sz w:val="32"/>
          <w:szCs w:val="32"/>
        </w:rPr>
        <w:t>五</w:t>
      </w:r>
      <w:r w:rsidR="008762E0" w:rsidRPr="00721D5F">
        <w:rPr>
          <w:rFonts w:ascii="標楷體" w:eastAsia="標楷體" w:hAnsi="標楷體" w:hint="eastAsia"/>
          <w:color w:val="000000" w:themeColor="text1"/>
          <w:sz w:val="32"/>
          <w:szCs w:val="32"/>
        </w:rPr>
        <w:t>、人力配置及分工</w:t>
      </w:r>
    </w:p>
    <w:p w:rsidR="008762E0" w:rsidRPr="00721D5F" w:rsidRDefault="005D7416" w:rsidP="008762E0">
      <w:pPr>
        <w:widowControl w:val="0"/>
        <w:spacing w:line="560" w:lineRule="exact"/>
        <w:ind w:leftChars="235" w:left="565" w:hanging="1"/>
        <w:rPr>
          <w:rFonts w:ascii="標楷體" w:eastAsia="標楷體" w:hAnsi="標楷體"/>
          <w:color w:val="000000" w:themeColor="text1"/>
          <w:sz w:val="32"/>
          <w:szCs w:val="32"/>
        </w:rPr>
      </w:pPr>
      <w:r w:rsidRPr="00721D5F">
        <w:rPr>
          <w:rFonts w:ascii="標楷體" w:eastAsia="標楷體" w:hAnsi="標楷體" w:hint="eastAsia"/>
          <w:color w:val="000000" w:themeColor="text1"/>
          <w:sz w:val="32"/>
          <w:szCs w:val="32"/>
        </w:rPr>
        <w:t>(</w:t>
      </w:r>
      <w:proofErr w:type="gramStart"/>
      <w:r w:rsidRPr="00721D5F">
        <w:rPr>
          <w:rFonts w:ascii="標楷體" w:eastAsia="標楷體" w:hAnsi="標楷體" w:hint="eastAsia"/>
          <w:color w:val="000000" w:themeColor="text1"/>
          <w:sz w:val="32"/>
          <w:szCs w:val="32"/>
        </w:rPr>
        <w:t>一</w:t>
      </w:r>
      <w:proofErr w:type="gramEnd"/>
      <w:r w:rsidRPr="00721D5F">
        <w:rPr>
          <w:rFonts w:ascii="標楷體" w:eastAsia="標楷體" w:hAnsi="標楷體" w:hint="eastAsia"/>
          <w:color w:val="000000" w:themeColor="text1"/>
          <w:sz w:val="32"/>
          <w:szCs w:val="32"/>
        </w:rPr>
        <w:t>)</w:t>
      </w:r>
      <w:r w:rsidR="008762E0" w:rsidRPr="00721D5F">
        <w:rPr>
          <w:rFonts w:ascii="標楷體" w:eastAsia="標楷體" w:hAnsi="標楷體" w:hint="eastAsia"/>
          <w:color w:val="000000" w:themeColor="text1"/>
          <w:sz w:val="32"/>
          <w:szCs w:val="32"/>
        </w:rPr>
        <w:t>計畫執行人員資料</w:t>
      </w:r>
    </w:p>
    <w:p w:rsidR="008762E0" w:rsidRPr="00721D5F" w:rsidRDefault="008762E0" w:rsidP="008762E0">
      <w:pPr>
        <w:widowControl w:val="0"/>
        <w:spacing w:line="560" w:lineRule="exact"/>
        <w:ind w:leftChars="472" w:left="1135" w:hanging="2"/>
        <w:rPr>
          <w:rFonts w:ascii="標楷體" w:eastAsia="標楷體" w:hAnsi="標楷體"/>
          <w:color w:val="000000" w:themeColor="text1"/>
          <w:sz w:val="32"/>
          <w:szCs w:val="32"/>
        </w:rPr>
      </w:pPr>
      <w:r w:rsidRPr="00721D5F">
        <w:rPr>
          <w:rFonts w:ascii="標楷體" w:eastAsia="標楷體" w:hAnsi="標楷體" w:hint="eastAsia"/>
          <w:color w:val="000000" w:themeColor="text1"/>
          <w:sz w:val="32"/>
          <w:szCs w:val="32"/>
        </w:rPr>
        <w:t>姓名、職稱、學經歷、實績、執行計畫之相關專業能力資格證明、所擔任職務與負責事項、任該職務期間自西元○年○月起至西元○年○月</w:t>
      </w:r>
      <w:proofErr w:type="gramStart"/>
      <w:r w:rsidRPr="00721D5F">
        <w:rPr>
          <w:rFonts w:ascii="標楷體" w:eastAsia="標楷體" w:hAnsi="標楷體" w:hint="eastAsia"/>
          <w:color w:val="000000" w:themeColor="text1"/>
          <w:sz w:val="32"/>
          <w:szCs w:val="32"/>
        </w:rPr>
        <w:t>止</w:t>
      </w:r>
      <w:proofErr w:type="gramEnd"/>
    </w:p>
    <w:p w:rsidR="008762E0" w:rsidRPr="00721D5F" w:rsidRDefault="005D7416" w:rsidP="008762E0">
      <w:pPr>
        <w:widowControl w:val="0"/>
        <w:spacing w:line="560" w:lineRule="exact"/>
        <w:ind w:leftChars="236" w:left="566"/>
        <w:rPr>
          <w:rFonts w:ascii="標楷體" w:eastAsia="標楷體" w:hAnsi="標楷體"/>
          <w:color w:val="000000" w:themeColor="text1"/>
          <w:sz w:val="32"/>
          <w:szCs w:val="32"/>
        </w:rPr>
      </w:pPr>
      <w:r w:rsidRPr="00721D5F">
        <w:rPr>
          <w:rFonts w:ascii="標楷體" w:eastAsia="標楷體" w:hAnsi="標楷體" w:hint="eastAsia"/>
          <w:color w:val="000000" w:themeColor="text1"/>
          <w:sz w:val="32"/>
          <w:szCs w:val="32"/>
        </w:rPr>
        <w:t>(二)</w:t>
      </w:r>
      <w:r w:rsidR="008762E0" w:rsidRPr="00721D5F">
        <w:rPr>
          <w:rFonts w:ascii="標楷體" w:eastAsia="標楷體" w:hAnsi="標楷體" w:hint="eastAsia"/>
          <w:color w:val="000000" w:themeColor="text1"/>
          <w:sz w:val="32"/>
          <w:szCs w:val="32"/>
        </w:rPr>
        <w:t>國內外合作對象之計畫執行人員資料(所有</w:t>
      </w:r>
      <w:proofErr w:type="gramStart"/>
      <w:r w:rsidR="008762E0" w:rsidRPr="00721D5F">
        <w:rPr>
          <w:rFonts w:ascii="標楷體" w:eastAsia="標楷體" w:hAnsi="標楷體" w:hint="eastAsia"/>
          <w:color w:val="000000" w:themeColor="text1"/>
          <w:sz w:val="32"/>
          <w:szCs w:val="32"/>
        </w:rPr>
        <w:t>人員均需逐</w:t>
      </w:r>
      <w:proofErr w:type="gramEnd"/>
      <w:r w:rsidR="008762E0" w:rsidRPr="00721D5F">
        <w:rPr>
          <w:rFonts w:ascii="標楷體" w:eastAsia="標楷體" w:hAnsi="標楷體" w:hint="eastAsia"/>
          <w:color w:val="000000" w:themeColor="text1"/>
          <w:sz w:val="32"/>
          <w:szCs w:val="32"/>
        </w:rPr>
        <w:t>筆依序填寫)</w:t>
      </w:r>
    </w:p>
    <w:p w:rsidR="008762E0" w:rsidRPr="00721D5F" w:rsidRDefault="008762E0" w:rsidP="008762E0">
      <w:pPr>
        <w:widowControl w:val="0"/>
        <w:spacing w:line="560" w:lineRule="exact"/>
        <w:ind w:leftChars="472" w:left="1133"/>
        <w:rPr>
          <w:rFonts w:ascii="標楷體" w:eastAsia="標楷體" w:hAnsi="標楷體"/>
          <w:color w:val="000000" w:themeColor="text1"/>
          <w:sz w:val="32"/>
          <w:szCs w:val="32"/>
        </w:rPr>
      </w:pPr>
      <w:r w:rsidRPr="00721D5F">
        <w:rPr>
          <w:rFonts w:ascii="標楷體" w:eastAsia="標楷體" w:hAnsi="標楷體" w:hint="eastAsia"/>
          <w:color w:val="000000" w:themeColor="text1"/>
          <w:sz w:val="32"/>
          <w:szCs w:val="32"/>
        </w:rPr>
        <w:t>姓名、職稱、學經歷、實績、執行計畫之相關專業能力資格證明、所擔任職務與負責事項、任該職務期間自西元○年○月起至西元○年○月</w:t>
      </w:r>
      <w:proofErr w:type="gramStart"/>
      <w:r w:rsidRPr="00721D5F">
        <w:rPr>
          <w:rFonts w:ascii="標楷體" w:eastAsia="標楷體" w:hAnsi="標楷體" w:hint="eastAsia"/>
          <w:color w:val="000000" w:themeColor="text1"/>
          <w:sz w:val="32"/>
          <w:szCs w:val="32"/>
        </w:rPr>
        <w:t>止</w:t>
      </w:r>
      <w:proofErr w:type="gramEnd"/>
      <w:r w:rsidRPr="00721D5F">
        <w:rPr>
          <w:rFonts w:ascii="標楷體" w:eastAsia="標楷體" w:hAnsi="標楷體" w:hint="eastAsia"/>
          <w:color w:val="000000" w:themeColor="text1"/>
          <w:sz w:val="32"/>
          <w:szCs w:val="32"/>
        </w:rPr>
        <w:t xml:space="preserve">    </w:t>
      </w:r>
    </w:p>
    <w:p w:rsidR="008762E0" w:rsidRPr="00721D5F" w:rsidRDefault="005D7416" w:rsidP="008762E0">
      <w:pPr>
        <w:widowControl w:val="0"/>
        <w:spacing w:line="560" w:lineRule="exact"/>
        <w:ind w:firstLineChars="202" w:firstLine="646"/>
        <w:rPr>
          <w:rFonts w:ascii="標楷體" w:eastAsia="標楷體" w:hAnsi="標楷體"/>
          <w:color w:val="000000" w:themeColor="text1"/>
          <w:sz w:val="32"/>
          <w:szCs w:val="32"/>
        </w:rPr>
      </w:pPr>
      <w:r w:rsidRPr="00721D5F">
        <w:rPr>
          <w:rFonts w:ascii="標楷體" w:eastAsia="標楷體" w:hAnsi="標楷體" w:hint="eastAsia"/>
          <w:color w:val="000000" w:themeColor="text1"/>
          <w:sz w:val="32"/>
          <w:szCs w:val="32"/>
        </w:rPr>
        <w:t>(三)</w:t>
      </w:r>
      <w:r w:rsidR="008762E0" w:rsidRPr="00721D5F">
        <w:rPr>
          <w:rFonts w:ascii="標楷體" w:eastAsia="標楷體" w:hAnsi="標楷體" w:hint="eastAsia"/>
          <w:color w:val="000000" w:themeColor="text1"/>
          <w:sz w:val="32"/>
          <w:szCs w:val="32"/>
        </w:rPr>
        <w:t>委託第三人提供具高度專業性之勞務規劃</w:t>
      </w:r>
    </w:p>
    <w:p w:rsidR="008762E0" w:rsidRPr="00721D5F" w:rsidRDefault="008762E0" w:rsidP="008762E0">
      <w:pPr>
        <w:widowControl w:val="0"/>
        <w:spacing w:line="560" w:lineRule="exact"/>
        <w:ind w:leftChars="472" w:left="1133"/>
        <w:rPr>
          <w:rFonts w:ascii="標楷體" w:eastAsia="標楷體" w:hAnsi="標楷體"/>
          <w:color w:val="000000" w:themeColor="text1"/>
          <w:sz w:val="32"/>
          <w:szCs w:val="32"/>
        </w:rPr>
      </w:pPr>
      <w:r w:rsidRPr="00721D5F">
        <w:rPr>
          <w:rFonts w:ascii="標楷體" w:eastAsia="標楷體" w:hAnsi="標楷體" w:hint="eastAsia"/>
          <w:color w:val="000000" w:themeColor="text1"/>
          <w:sz w:val="32"/>
          <w:szCs w:val="32"/>
        </w:rPr>
        <w:t>姓名、職稱、學經歷、實績、執行計畫之相關專業能力資格證明、所擔任職務與負責事項、任該職務期間自西元○年○月起至西元○年○月</w:t>
      </w:r>
      <w:proofErr w:type="gramStart"/>
      <w:r w:rsidRPr="00721D5F">
        <w:rPr>
          <w:rFonts w:ascii="標楷體" w:eastAsia="標楷體" w:hAnsi="標楷體" w:hint="eastAsia"/>
          <w:color w:val="000000" w:themeColor="text1"/>
          <w:sz w:val="32"/>
          <w:szCs w:val="32"/>
        </w:rPr>
        <w:t>止</w:t>
      </w:r>
      <w:proofErr w:type="gramEnd"/>
    </w:p>
    <w:p w:rsidR="008762E0" w:rsidRPr="00721D5F" w:rsidRDefault="005D7416" w:rsidP="008762E0">
      <w:pPr>
        <w:widowControl w:val="0"/>
        <w:spacing w:line="560" w:lineRule="exact"/>
        <w:rPr>
          <w:rFonts w:ascii="標楷體" w:eastAsia="標楷體" w:hAnsi="標楷體"/>
          <w:color w:val="000000" w:themeColor="text1"/>
          <w:sz w:val="32"/>
          <w:szCs w:val="32"/>
        </w:rPr>
      </w:pPr>
      <w:r w:rsidRPr="00721D5F">
        <w:rPr>
          <w:rFonts w:ascii="標楷體" w:eastAsia="標楷體" w:hAnsi="標楷體" w:hint="eastAsia"/>
          <w:color w:val="000000" w:themeColor="text1"/>
          <w:sz w:val="32"/>
          <w:szCs w:val="32"/>
        </w:rPr>
        <w:t>六</w:t>
      </w:r>
      <w:r w:rsidR="008762E0" w:rsidRPr="00721D5F">
        <w:rPr>
          <w:rFonts w:ascii="標楷體" w:eastAsia="標楷體" w:hAnsi="標楷體" w:hint="eastAsia"/>
          <w:color w:val="000000" w:themeColor="text1"/>
          <w:sz w:val="32"/>
          <w:szCs w:val="32"/>
        </w:rPr>
        <w:t>、計畫辦理期程及各階段預定計畫執行進度、計畫重要進度查核點</w:t>
      </w:r>
    </w:p>
    <w:p w:rsidR="008762E0" w:rsidRPr="00721D5F" w:rsidRDefault="005D7416" w:rsidP="008762E0">
      <w:pPr>
        <w:widowControl w:val="0"/>
        <w:spacing w:line="560" w:lineRule="exact"/>
        <w:rPr>
          <w:rFonts w:ascii="標楷體" w:eastAsia="標楷體" w:hAnsi="標楷體"/>
          <w:color w:val="000000" w:themeColor="text1"/>
          <w:sz w:val="32"/>
          <w:szCs w:val="32"/>
        </w:rPr>
      </w:pPr>
      <w:r w:rsidRPr="00721D5F">
        <w:rPr>
          <w:rFonts w:ascii="標楷體" w:eastAsia="標楷體" w:hAnsi="標楷體" w:hint="eastAsia"/>
          <w:color w:val="000000" w:themeColor="text1"/>
          <w:sz w:val="32"/>
          <w:szCs w:val="32"/>
        </w:rPr>
        <w:t>七</w:t>
      </w:r>
      <w:r w:rsidR="008762E0" w:rsidRPr="00721D5F">
        <w:rPr>
          <w:rFonts w:ascii="標楷體" w:eastAsia="標楷體" w:hAnsi="標楷體" w:hint="eastAsia"/>
          <w:color w:val="000000" w:themeColor="text1"/>
          <w:sz w:val="32"/>
          <w:szCs w:val="32"/>
        </w:rPr>
        <w:t>、計畫執行之需辦理出入國之人員、次數、國家城市、擬辦理計畫內容簡述</w:t>
      </w:r>
    </w:p>
    <w:p w:rsidR="008762E0" w:rsidRPr="00721D5F" w:rsidRDefault="005D7416" w:rsidP="008762E0">
      <w:pPr>
        <w:widowControl w:val="0"/>
        <w:spacing w:line="560" w:lineRule="exact"/>
        <w:rPr>
          <w:rFonts w:ascii="標楷體" w:eastAsia="標楷體" w:hAnsi="標楷體"/>
          <w:color w:val="000000" w:themeColor="text1"/>
          <w:sz w:val="32"/>
          <w:szCs w:val="32"/>
        </w:rPr>
      </w:pPr>
      <w:r w:rsidRPr="00721D5F">
        <w:rPr>
          <w:rFonts w:ascii="標楷體" w:eastAsia="標楷體" w:hAnsi="標楷體" w:hint="eastAsia"/>
          <w:color w:val="000000" w:themeColor="text1"/>
          <w:sz w:val="32"/>
          <w:szCs w:val="32"/>
        </w:rPr>
        <w:t>八</w:t>
      </w:r>
      <w:r w:rsidR="008762E0" w:rsidRPr="00721D5F">
        <w:rPr>
          <w:rFonts w:ascii="標楷體" w:eastAsia="標楷體" w:hAnsi="標楷體" w:hint="eastAsia"/>
          <w:color w:val="000000" w:themeColor="text1"/>
          <w:sz w:val="32"/>
          <w:szCs w:val="32"/>
        </w:rPr>
        <w:t>、預期效益</w:t>
      </w:r>
    </w:p>
    <w:p w:rsidR="008762E0" w:rsidRPr="00721D5F" w:rsidRDefault="005D7416" w:rsidP="008762E0">
      <w:pPr>
        <w:widowControl w:val="0"/>
        <w:spacing w:line="560" w:lineRule="exact"/>
        <w:rPr>
          <w:rFonts w:ascii="標楷體" w:eastAsia="標楷體" w:hAnsi="標楷體"/>
          <w:color w:val="000000" w:themeColor="text1"/>
          <w:sz w:val="32"/>
          <w:szCs w:val="32"/>
        </w:rPr>
      </w:pPr>
      <w:r w:rsidRPr="00721D5F">
        <w:rPr>
          <w:rFonts w:ascii="標楷體" w:eastAsia="標楷體" w:hAnsi="標楷體" w:hint="eastAsia"/>
          <w:color w:val="000000" w:themeColor="text1"/>
          <w:sz w:val="32"/>
          <w:szCs w:val="32"/>
        </w:rPr>
        <w:t>九</w:t>
      </w:r>
      <w:r w:rsidR="008762E0" w:rsidRPr="00721D5F">
        <w:rPr>
          <w:rFonts w:ascii="標楷體" w:eastAsia="標楷體" w:hAnsi="標楷體" w:hint="eastAsia"/>
          <w:color w:val="000000" w:themeColor="text1"/>
          <w:sz w:val="32"/>
          <w:szCs w:val="32"/>
        </w:rPr>
        <w:t>、成果發表計畫暨評估指標(須自訂量化與質化指標)</w:t>
      </w:r>
    </w:p>
    <w:p w:rsidR="008762E0" w:rsidRPr="00721D5F" w:rsidRDefault="008762E0" w:rsidP="008762E0">
      <w:pPr>
        <w:rPr>
          <w:rFonts w:ascii="標楷體" w:eastAsia="標楷體" w:hAnsi="標楷體"/>
          <w:b/>
          <w:color w:val="000000" w:themeColor="text1"/>
          <w:sz w:val="32"/>
          <w:szCs w:val="32"/>
        </w:rPr>
      </w:pPr>
      <w:r w:rsidRPr="00721D5F">
        <w:rPr>
          <w:rFonts w:ascii="標楷體" w:eastAsia="標楷體" w:hAnsi="標楷體"/>
          <w:b/>
          <w:color w:val="000000" w:themeColor="text1"/>
          <w:sz w:val="32"/>
          <w:szCs w:val="32"/>
        </w:rPr>
        <w:br w:type="page"/>
      </w:r>
    </w:p>
    <w:p w:rsidR="008762E0" w:rsidRPr="00721D5F" w:rsidRDefault="008762E0" w:rsidP="008762E0">
      <w:pPr>
        <w:widowControl w:val="0"/>
        <w:rPr>
          <w:rFonts w:ascii="標楷體" w:eastAsia="標楷體" w:hAnsi="標楷體"/>
          <w:b/>
          <w:color w:val="000000" w:themeColor="text1"/>
          <w:sz w:val="40"/>
          <w:szCs w:val="40"/>
        </w:rPr>
      </w:pPr>
      <w:r w:rsidRPr="00721D5F">
        <w:rPr>
          <w:rFonts w:ascii="標楷體" w:eastAsia="標楷體" w:hAnsi="標楷體" w:hint="eastAsia"/>
          <w:b/>
          <w:color w:val="000000" w:themeColor="text1"/>
          <w:sz w:val="40"/>
          <w:szCs w:val="40"/>
        </w:rPr>
        <w:lastRenderedPageBreak/>
        <w:t>附表C                  經費預算表</w:t>
      </w:r>
    </w:p>
    <w:p w:rsidR="008762E0" w:rsidRPr="00721D5F" w:rsidRDefault="008762E0" w:rsidP="008762E0">
      <w:pPr>
        <w:widowControl w:val="0"/>
        <w:snapToGrid w:val="0"/>
        <w:spacing w:line="560" w:lineRule="exact"/>
        <w:rPr>
          <w:rFonts w:ascii="標楷體" w:eastAsia="標楷體" w:hAnsi="標楷體"/>
          <w:color w:val="000000" w:themeColor="text1"/>
          <w:sz w:val="32"/>
          <w:szCs w:val="32"/>
        </w:rPr>
      </w:pPr>
      <w:r w:rsidRPr="00721D5F">
        <w:rPr>
          <w:rFonts w:ascii="標楷體" w:eastAsia="標楷體" w:hAnsi="標楷體" w:hint="eastAsia"/>
          <w:color w:val="000000" w:themeColor="text1"/>
          <w:sz w:val="32"/>
          <w:szCs w:val="32"/>
        </w:rPr>
        <w:t>填表說明：</w:t>
      </w:r>
    </w:p>
    <w:p w:rsidR="008762E0" w:rsidRPr="00721D5F" w:rsidRDefault="008762E0" w:rsidP="008762E0">
      <w:pPr>
        <w:pStyle w:val="a4"/>
        <w:widowControl w:val="0"/>
        <w:numPr>
          <w:ilvl w:val="0"/>
          <w:numId w:val="15"/>
        </w:numPr>
        <w:snapToGrid w:val="0"/>
        <w:spacing w:line="560" w:lineRule="exact"/>
        <w:ind w:leftChars="0"/>
        <w:rPr>
          <w:rFonts w:ascii="標楷體" w:eastAsia="標楷體" w:hAnsi="標楷體"/>
          <w:color w:val="000000" w:themeColor="text1"/>
          <w:sz w:val="32"/>
          <w:szCs w:val="32"/>
        </w:rPr>
      </w:pPr>
      <w:r w:rsidRPr="00721D5F">
        <w:rPr>
          <w:rFonts w:ascii="標楷體" w:eastAsia="標楷體" w:hAnsi="標楷體" w:hint="eastAsia"/>
          <w:color w:val="000000" w:themeColor="text1"/>
          <w:sz w:val="32"/>
          <w:szCs w:val="32"/>
        </w:rPr>
        <w:t>應列明全案所需全部預估經費明細，及向各機關申請補助之項目及金額，補助金若產生之利息或其他衍生收入之處理方式。</w:t>
      </w:r>
    </w:p>
    <w:p w:rsidR="008762E0" w:rsidRPr="00721D5F" w:rsidRDefault="008762E0" w:rsidP="008762E0">
      <w:pPr>
        <w:pStyle w:val="a4"/>
        <w:widowControl w:val="0"/>
        <w:numPr>
          <w:ilvl w:val="0"/>
          <w:numId w:val="15"/>
        </w:numPr>
        <w:snapToGrid w:val="0"/>
        <w:spacing w:line="560" w:lineRule="exact"/>
        <w:ind w:leftChars="0"/>
        <w:rPr>
          <w:rFonts w:ascii="Times New Roman" w:eastAsia="標楷體" w:hAnsi="標楷體"/>
          <w:color w:val="000000" w:themeColor="text1"/>
          <w:sz w:val="32"/>
          <w:szCs w:val="32"/>
        </w:rPr>
      </w:pPr>
      <w:r w:rsidRPr="00721D5F">
        <w:rPr>
          <w:rFonts w:ascii="標楷體" w:eastAsia="標楷體" w:hAnsi="標楷體" w:hint="eastAsia"/>
          <w:color w:val="000000" w:themeColor="text1"/>
          <w:sz w:val="32"/>
          <w:szCs w:val="32"/>
        </w:rPr>
        <w:t>如為跨年度計畫，應分年進行編列，必須載明</w:t>
      </w:r>
      <w:proofErr w:type="gramStart"/>
      <w:r w:rsidRPr="00721D5F">
        <w:rPr>
          <w:rFonts w:ascii="標楷體" w:eastAsia="標楷體" w:hAnsi="標楷體" w:hint="eastAsia"/>
          <w:color w:val="000000" w:themeColor="text1"/>
          <w:sz w:val="32"/>
          <w:szCs w:val="32"/>
        </w:rPr>
        <w:t>匯</w:t>
      </w:r>
      <w:proofErr w:type="gramEnd"/>
      <w:r w:rsidRPr="00721D5F">
        <w:rPr>
          <w:rFonts w:ascii="標楷體" w:eastAsia="標楷體" w:hAnsi="標楷體" w:hint="eastAsia"/>
          <w:color w:val="000000" w:themeColor="text1"/>
          <w:sz w:val="32"/>
          <w:szCs w:val="32"/>
        </w:rPr>
        <w:t>差估算，且提出收支平衡說明；逾一年以上之計畫，請分年度編列。</w:t>
      </w:r>
    </w:p>
    <w:p w:rsidR="008762E0" w:rsidRPr="00B17761" w:rsidRDefault="008762E0" w:rsidP="008762E0">
      <w:pPr>
        <w:widowControl w:val="0"/>
        <w:spacing w:line="600" w:lineRule="exact"/>
        <w:rPr>
          <w:rFonts w:ascii="標楷體" w:eastAsia="標楷體" w:hAnsi="標楷體"/>
          <w:b/>
          <w:color w:val="000000" w:themeColor="text1"/>
          <w:sz w:val="32"/>
          <w:szCs w:val="32"/>
        </w:rPr>
      </w:pPr>
      <w:r w:rsidRPr="00B17761">
        <w:rPr>
          <w:rFonts w:ascii="標楷體" w:eastAsia="標楷體" w:hAnsi="標楷體" w:hint="eastAsia"/>
          <w:b/>
          <w:color w:val="000000" w:themeColor="text1"/>
          <w:sz w:val="32"/>
          <w:szCs w:val="32"/>
        </w:rPr>
        <w:t xml:space="preserve">一、總費用支出預算表（請依補助項目分項詳列） </w:t>
      </w:r>
    </w:p>
    <w:p w:rsidR="008762E0" w:rsidRPr="00DE178B" w:rsidRDefault="008762E0" w:rsidP="008762E0">
      <w:pPr>
        <w:widowControl w:val="0"/>
        <w:spacing w:line="600" w:lineRule="exact"/>
        <w:rPr>
          <w:rFonts w:ascii="標楷體" w:eastAsia="標楷體" w:hAnsi="標楷體"/>
          <w:color w:val="000000" w:themeColor="text1"/>
        </w:rPr>
      </w:pPr>
      <w:r w:rsidRPr="00DE178B">
        <w:rPr>
          <w:rFonts w:ascii="標楷體" w:eastAsia="標楷體" w:hAnsi="標楷體" w:hint="eastAsia"/>
          <w:color w:val="000000" w:themeColor="text1"/>
        </w:rPr>
        <w:t xml:space="preserve">     單位：新臺幣元</w:t>
      </w:r>
    </w:p>
    <w:tbl>
      <w:tblPr>
        <w:tblW w:w="99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56"/>
        <w:gridCol w:w="1716"/>
        <w:gridCol w:w="1728"/>
        <w:gridCol w:w="2440"/>
        <w:gridCol w:w="2365"/>
      </w:tblGrid>
      <w:tr w:rsidR="008762E0" w:rsidRPr="00DE178B" w:rsidTr="005B5AC9">
        <w:trPr>
          <w:jc w:val="center"/>
        </w:trPr>
        <w:tc>
          <w:tcPr>
            <w:tcW w:w="1656" w:type="dxa"/>
            <w:tcBorders>
              <w:top w:val="single" w:sz="4" w:space="0" w:color="auto"/>
              <w:left w:val="single" w:sz="4" w:space="0" w:color="auto"/>
              <w:bottom w:val="single" w:sz="4" w:space="0" w:color="auto"/>
              <w:right w:val="sing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rPr>
            </w:pPr>
            <w:r w:rsidRPr="00DE178B">
              <w:rPr>
                <w:rFonts w:ascii="標楷體" w:eastAsia="標楷體" w:hAnsi="標楷體" w:hint="eastAsia"/>
                <w:color w:val="000000" w:themeColor="text1"/>
              </w:rPr>
              <w:t>支用年度：</w:t>
            </w:r>
          </w:p>
        </w:tc>
        <w:tc>
          <w:tcPr>
            <w:tcW w:w="8249" w:type="dxa"/>
            <w:gridSpan w:val="4"/>
            <w:tcBorders>
              <w:top w:val="single" w:sz="4" w:space="0" w:color="auto"/>
              <w:left w:val="single" w:sz="4" w:space="0" w:color="auto"/>
              <w:bottom w:val="single" w:sz="4" w:space="0" w:color="auto"/>
              <w:right w:val="sing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rPr>
            </w:pPr>
          </w:p>
        </w:tc>
      </w:tr>
      <w:tr w:rsidR="008762E0" w:rsidRPr="00DE178B" w:rsidTr="005B5AC9">
        <w:trPr>
          <w:jc w:val="center"/>
        </w:trPr>
        <w:tc>
          <w:tcPr>
            <w:tcW w:w="1656" w:type="dxa"/>
            <w:tcBorders>
              <w:top w:val="single" w:sz="4" w:space="0" w:color="auto"/>
              <w:left w:val="single" w:sz="4" w:space="0" w:color="auto"/>
              <w:bottom w:val="single" w:sz="4" w:space="0" w:color="auto"/>
              <w:right w:val="sing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rPr>
            </w:pPr>
            <w:r w:rsidRPr="00DE178B">
              <w:rPr>
                <w:rFonts w:ascii="標楷體" w:eastAsia="標楷體" w:hAnsi="標楷體" w:hint="eastAsia"/>
                <w:color w:val="000000" w:themeColor="text1"/>
              </w:rPr>
              <w:t>項目</w:t>
            </w:r>
          </w:p>
        </w:tc>
        <w:tc>
          <w:tcPr>
            <w:tcW w:w="1716" w:type="dxa"/>
            <w:tcBorders>
              <w:top w:val="single" w:sz="4" w:space="0" w:color="auto"/>
              <w:left w:val="single" w:sz="4" w:space="0" w:color="auto"/>
              <w:bottom w:val="single" w:sz="4" w:space="0" w:color="auto"/>
              <w:right w:val="sing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rPr>
            </w:pPr>
            <w:r w:rsidRPr="00DE178B">
              <w:rPr>
                <w:rFonts w:ascii="標楷體" w:eastAsia="標楷體" w:hAnsi="標楷體" w:hint="eastAsia"/>
                <w:color w:val="000000" w:themeColor="text1"/>
              </w:rPr>
              <w:t>細目(舉例)</w:t>
            </w:r>
          </w:p>
        </w:tc>
        <w:tc>
          <w:tcPr>
            <w:tcW w:w="1728" w:type="dxa"/>
            <w:tcBorders>
              <w:top w:val="single" w:sz="4" w:space="0" w:color="auto"/>
              <w:left w:val="single" w:sz="4" w:space="0" w:color="auto"/>
              <w:bottom w:val="single" w:sz="4" w:space="0" w:color="auto"/>
              <w:right w:val="doub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rPr>
            </w:pPr>
            <w:r w:rsidRPr="00DE178B">
              <w:rPr>
                <w:rFonts w:ascii="標楷體" w:eastAsia="標楷體" w:hAnsi="標楷體" w:hint="eastAsia"/>
                <w:color w:val="000000" w:themeColor="text1"/>
              </w:rPr>
              <w:t>金額</w:t>
            </w:r>
          </w:p>
        </w:tc>
        <w:tc>
          <w:tcPr>
            <w:tcW w:w="2440" w:type="dxa"/>
            <w:tcBorders>
              <w:top w:val="single" w:sz="4" w:space="0" w:color="auto"/>
              <w:left w:val="double" w:sz="4" w:space="0" w:color="auto"/>
              <w:bottom w:val="single" w:sz="4" w:space="0" w:color="auto"/>
              <w:right w:val="sing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rPr>
            </w:pPr>
            <w:r w:rsidRPr="00DE178B">
              <w:rPr>
                <w:rFonts w:ascii="標楷體" w:eastAsia="標楷體" w:hAnsi="標楷體" w:hint="eastAsia"/>
                <w:color w:val="000000" w:themeColor="text1"/>
              </w:rPr>
              <w:t>向文化部申請補助之項目之金額</w:t>
            </w:r>
          </w:p>
        </w:tc>
        <w:tc>
          <w:tcPr>
            <w:tcW w:w="2365" w:type="dxa"/>
            <w:tcBorders>
              <w:top w:val="single" w:sz="4" w:space="0" w:color="auto"/>
              <w:left w:val="single" w:sz="4" w:space="0" w:color="auto"/>
              <w:bottom w:val="single" w:sz="4" w:space="0" w:color="auto"/>
              <w:right w:val="sing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rPr>
            </w:pPr>
            <w:r w:rsidRPr="00DE178B">
              <w:rPr>
                <w:rFonts w:ascii="標楷體" w:eastAsia="標楷體" w:hAnsi="標楷體" w:hint="eastAsia"/>
                <w:color w:val="000000" w:themeColor="text1"/>
              </w:rPr>
              <w:t>說明(舉例)</w:t>
            </w:r>
          </w:p>
        </w:tc>
      </w:tr>
      <w:tr w:rsidR="008762E0" w:rsidRPr="00DE178B" w:rsidTr="005B5AC9">
        <w:trPr>
          <w:jc w:val="center"/>
        </w:trPr>
        <w:tc>
          <w:tcPr>
            <w:tcW w:w="1656" w:type="dxa"/>
            <w:tcBorders>
              <w:top w:val="single" w:sz="4" w:space="0" w:color="auto"/>
              <w:left w:val="single" w:sz="4" w:space="0" w:color="auto"/>
              <w:bottom w:val="single" w:sz="4" w:space="0" w:color="auto"/>
              <w:right w:val="sing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rPr>
            </w:pPr>
            <w:r w:rsidRPr="00DE178B">
              <w:rPr>
                <w:rFonts w:ascii="標楷體" w:eastAsia="標楷體" w:hAnsi="標楷體" w:hint="eastAsia"/>
                <w:color w:val="000000" w:themeColor="text1"/>
                <w:sz w:val="22"/>
              </w:rPr>
              <w:t>業務費</w:t>
            </w:r>
          </w:p>
        </w:tc>
        <w:tc>
          <w:tcPr>
            <w:tcW w:w="1716" w:type="dxa"/>
            <w:tcBorders>
              <w:top w:val="single" w:sz="4" w:space="0" w:color="auto"/>
              <w:left w:val="single" w:sz="4" w:space="0" w:color="auto"/>
              <w:bottom w:val="single" w:sz="4" w:space="0" w:color="auto"/>
              <w:right w:val="sing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rPr>
            </w:pPr>
          </w:p>
        </w:tc>
        <w:tc>
          <w:tcPr>
            <w:tcW w:w="1728" w:type="dxa"/>
            <w:tcBorders>
              <w:top w:val="single" w:sz="4" w:space="0" w:color="auto"/>
              <w:left w:val="single" w:sz="4" w:space="0" w:color="auto"/>
              <w:bottom w:val="single" w:sz="4" w:space="0" w:color="auto"/>
              <w:right w:val="doub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rPr>
            </w:pPr>
          </w:p>
        </w:tc>
        <w:tc>
          <w:tcPr>
            <w:tcW w:w="2440" w:type="dxa"/>
            <w:tcBorders>
              <w:top w:val="single" w:sz="4" w:space="0" w:color="auto"/>
              <w:left w:val="double" w:sz="4" w:space="0" w:color="auto"/>
              <w:bottom w:val="single" w:sz="4" w:space="0" w:color="auto"/>
              <w:right w:val="sing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rPr>
            </w:pPr>
          </w:p>
        </w:tc>
        <w:tc>
          <w:tcPr>
            <w:tcW w:w="2365" w:type="dxa"/>
            <w:tcBorders>
              <w:top w:val="single" w:sz="4" w:space="0" w:color="auto"/>
              <w:left w:val="single" w:sz="4" w:space="0" w:color="auto"/>
              <w:bottom w:val="single" w:sz="4" w:space="0" w:color="auto"/>
              <w:right w:val="sing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rPr>
            </w:pPr>
          </w:p>
        </w:tc>
      </w:tr>
      <w:tr w:rsidR="008762E0" w:rsidRPr="00DE178B" w:rsidTr="005B5AC9">
        <w:trPr>
          <w:jc w:val="center"/>
        </w:trPr>
        <w:tc>
          <w:tcPr>
            <w:tcW w:w="1656" w:type="dxa"/>
            <w:tcBorders>
              <w:top w:val="single" w:sz="4" w:space="0" w:color="auto"/>
              <w:left w:val="single" w:sz="4" w:space="0" w:color="auto"/>
              <w:bottom w:val="single" w:sz="4" w:space="0" w:color="auto"/>
              <w:right w:val="sing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sz w:val="22"/>
              </w:rPr>
            </w:pPr>
          </w:p>
        </w:tc>
        <w:tc>
          <w:tcPr>
            <w:tcW w:w="1716" w:type="dxa"/>
            <w:tcBorders>
              <w:top w:val="single" w:sz="4" w:space="0" w:color="auto"/>
              <w:left w:val="single" w:sz="4" w:space="0" w:color="auto"/>
              <w:bottom w:val="single" w:sz="4" w:space="0" w:color="auto"/>
              <w:right w:val="sing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rPr>
            </w:pPr>
            <w:r w:rsidRPr="00DE178B">
              <w:rPr>
                <w:rFonts w:ascii="標楷體" w:eastAsia="標楷體" w:hAnsi="標楷體" w:hint="eastAsia"/>
                <w:color w:val="000000" w:themeColor="text1"/>
              </w:rPr>
              <w:t>小計</w:t>
            </w:r>
          </w:p>
        </w:tc>
        <w:tc>
          <w:tcPr>
            <w:tcW w:w="1728" w:type="dxa"/>
            <w:tcBorders>
              <w:top w:val="single" w:sz="4" w:space="0" w:color="auto"/>
              <w:left w:val="single" w:sz="4" w:space="0" w:color="auto"/>
              <w:bottom w:val="single" w:sz="4" w:space="0" w:color="auto"/>
              <w:right w:val="doub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rPr>
            </w:pPr>
          </w:p>
        </w:tc>
        <w:tc>
          <w:tcPr>
            <w:tcW w:w="2440" w:type="dxa"/>
            <w:tcBorders>
              <w:top w:val="single" w:sz="4" w:space="0" w:color="auto"/>
              <w:left w:val="double" w:sz="4" w:space="0" w:color="auto"/>
              <w:bottom w:val="single" w:sz="4" w:space="0" w:color="auto"/>
              <w:right w:val="sing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rPr>
            </w:pPr>
          </w:p>
        </w:tc>
        <w:tc>
          <w:tcPr>
            <w:tcW w:w="2365" w:type="dxa"/>
            <w:tcBorders>
              <w:top w:val="single" w:sz="4" w:space="0" w:color="auto"/>
              <w:left w:val="single" w:sz="4" w:space="0" w:color="auto"/>
              <w:bottom w:val="single" w:sz="4" w:space="0" w:color="auto"/>
              <w:right w:val="sing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rPr>
            </w:pPr>
          </w:p>
        </w:tc>
      </w:tr>
      <w:tr w:rsidR="008762E0" w:rsidRPr="00DE178B" w:rsidTr="005B5AC9">
        <w:trPr>
          <w:trHeight w:val="315"/>
          <w:jc w:val="center"/>
        </w:trPr>
        <w:tc>
          <w:tcPr>
            <w:tcW w:w="1656" w:type="dxa"/>
            <w:tcBorders>
              <w:top w:val="single" w:sz="4" w:space="0" w:color="auto"/>
              <w:left w:val="single" w:sz="4" w:space="0" w:color="auto"/>
              <w:bottom w:val="single" w:sz="4" w:space="0" w:color="auto"/>
              <w:right w:val="sing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sz w:val="22"/>
              </w:rPr>
            </w:pPr>
            <w:r w:rsidRPr="00DE178B">
              <w:rPr>
                <w:rFonts w:ascii="標楷體" w:eastAsia="標楷體" w:hAnsi="標楷體" w:hint="eastAsia"/>
                <w:color w:val="000000" w:themeColor="text1"/>
                <w:sz w:val="22"/>
              </w:rPr>
              <w:t>人事費</w:t>
            </w:r>
          </w:p>
          <w:p w:rsidR="008762E0" w:rsidRPr="00DE178B" w:rsidRDefault="008762E0" w:rsidP="005B5AC9">
            <w:pPr>
              <w:widowControl w:val="0"/>
              <w:spacing w:line="300" w:lineRule="exact"/>
              <w:jc w:val="center"/>
              <w:rPr>
                <w:rFonts w:ascii="標楷體" w:eastAsia="標楷體" w:hAnsi="標楷體"/>
                <w:color w:val="000000" w:themeColor="text1"/>
                <w:sz w:val="22"/>
              </w:rPr>
            </w:pPr>
            <w:r w:rsidRPr="00DE178B">
              <w:rPr>
                <w:rFonts w:ascii="標楷體" w:eastAsia="標楷體" w:hAnsi="標楷體" w:hint="eastAsia"/>
                <w:color w:val="000000" w:themeColor="text1"/>
                <w:sz w:val="22"/>
              </w:rPr>
              <w:t>(含個人所得稅)</w:t>
            </w:r>
          </w:p>
        </w:tc>
        <w:tc>
          <w:tcPr>
            <w:tcW w:w="1716" w:type="dxa"/>
            <w:tcBorders>
              <w:top w:val="single" w:sz="4" w:space="0" w:color="auto"/>
              <w:left w:val="single" w:sz="4" w:space="0" w:color="auto"/>
              <w:bottom w:val="single" w:sz="4" w:space="0" w:color="auto"/>
              <w:right w:val="sing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sz w:val="22"/>
              </w:rPr>
            </w:pPr>
          </w:p>
        </w:tc>
        <w:tc>
          <w:tcPr>
            <w:tcW w:w="1728" w:type="dxa"/>
            <w:tcBorders>
              <w:top w:val="single" w:sz="4" w:space="0" w:color="auto"/>
              <w:left w:val="single" w:sz="4" w:space="0" w:color="auto"/>
              <w:bottom w:val="single" w:sz="4" w:space="0" w:color="auto"/>
              <w:right w:val="double" w:sz="4" w:space="0" w:color="auto"/>
            </w:tcBorders>
          </w:tcPr>
          <w:p w:rsidR="008762E0" w:rsidRPr="00DE178B" w:rsidRDefault="008762E0" w:rsidP="005B5AC9">
            <w:pPr>
              <w:widowControl w:val="0"/>
              <w:tabs>
                <w:tab w:val="center" w:pos="4153"/>
                <w:tab w:val="right" w:pos="8306"/>
              </w:tabs>
              <w:snapToGrid w:val="0"/>
              <w:spacing w:line="300" w:lineRule="exact"/>
              <w:jc w:val="center"/>
              <w:rPr>
                <w:rFonts w:ascii="標楷體" w:eastAsia="標楷體" w:hAnsi="標楷體"/>
                <w:color w:val="000000" w:themeColor="text1"/>
                <w:sz w:val="22"/>
              </w:rPr>
            </w:pPr>
          </w:p>
        </w:tc>
        <w:tc>
          <w:tcPr>
            <w:tcW w:w="2440" w:type="dxa"/>
            <w:tcBorders>
              <w:top w:val="single" w:sz="4" w:space="0" w:color="auto"/>
              <w:left w:val="double" w:sz="4" w:space="0" w:color="auto"/>
              <w:bottom w:val="single" w:sz="4" w:space="0" w:color="auto"/>
              <w:right w:val="sing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sz w:val="22"/>
              </w:rPr>
            </w:pPr>
          </w:p>
        </w:tc>
        <w:tc>
          <w:tcPr>
            <w:tcW w:w="2365" w:type="dxa"/>
            <w:tcBorders>
              <w:top w:val="single" w:sz="4" w:space="0" w:color="auto"/>
              <w:left w:val="single" w:sz="4" w:space="0" w:color="auto"/>
              <w:bottom w:val="single" w:sz="4" w:space="0" w:color="auto"/>
              <w:right w:val="sing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sz w:val="22"/>
              </w:rPr>
            </w:pPr>
          </w:p>
        </w:tc>
      </w:tr>
      <w:tr w:rsidR="008762E0" w:rsidRPr="00DE178B" w:rsidTr="005B5AC9">
        <w:trPr>
          <w:trHeight w:val="315"/>
          <w:jc w:val="center"/>
        </w:trPr>
        <w:tc>
          <w:tcPr>
            <w:tcW w:w="1656" w:type="dxa"/>
            <w:tcBorders>
              <w:top w:val="single" w:sz="4" w:space="0" w:color="auto"/>
              <w:left w:val="single" w:sz="4" w:space="0" w:color="auto"/>
              <w:bottom w:val="single" w:sz="4" w:space="0" w:color="auto"/>
              <w:right w:val="sing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sz w:val="22"/>
              </w:rPr>
            </w:pPr>
          </w:p>
        </w:tc>
        <w:tc>
          <w:tcPr>
            <w:tcW w:w="1716" w:type="dxa"/>
            <w:tcBorders>
              <w:top w:val="single" w:sz="4" w:space="0" w:color="auto"/>
              <w:left w:val="single" w:sz="4" w:space="0" w:color="auto"/>
              <w:bottom w:val="single" w:sz="4" w:space="0" w:color="auto"/>
              <w:right w:val="sing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sz w:val="22"/>
              </w:rPr>
            </w:pPr>
            <w:r w:rsidRPr="00DE178B">
              <w:rPr>
                <w:rFonts w:ascii="標楷體" w:eastAsia="標楷體" w:hAnsi="標楷體" w:hint="eastAsia"/>
                <w:color w:val="000000" w:themeColor="text1"/>
                <w:sz w:val="22"/>
              </w:rPr>
              <w:t>小計</w:t>
            </w:r>
          </w:p>
        </w:tc>
        <w:tc>
          <w:tcPr>
            <w:tcW w:w="1728" w:type="dxa"/>
            <w:tcBorders>
              <w:top w:val="single" w:sz="4" w:space="0" w:color="auto"/>
              <w:left w:val="single" w:sz="4" w:space="0" w:color="auto"/>
              <w:bottom w:val="single" w:sz="4" w:space="0" w:color="auto"/>
              <w:right w:val="double" w:sz="4" w:space="0" w:color="auto"/>
            </w:tcBorders>
          </w:tcPr>
          <w:p w:rsidR="008762E0" w:rsidRPr="00DE178B" w:rsidRDefault="008762E0" w:rsidP="005B5AC9">
            <w:pPr>
              <w:widowControl w:val="0"/>
              <w:tabs>
                <w:tab w:val="center" w:pos="4153"/>
                <w:tab w:val="right" w:pos="8306"/>
              </w:tabs>
              <w:snapToGrid w:val="0"/>
              <w:spacing w:line="300" w:lineRule="exact"/>
              <w:jc w:val="center"/>
              <w:rPr>
                <w:rFonts w:ascii="標楷體" w:eastAsia="標楷體" w:hAnsi="標楷體"/>
                <w:color w:val="000000" w:themeColor="text1"/>
                <w:sz w:val="22"/>
              </w:rPr>
            </w:pPr>
          </w:p>
        </w:tc>
        <w:tc>
          <w:tcPr>
            <w:tcW w:w="2440" w:type="dxa"/>
            <w:tcBorders>
              <w:top w:val="single" w:sz="4" w:space="0" w:color="auto"/>
              <w:left w:val="double" w:sz="4" w:space="0" w:color="auto"/>
              <w:bottom w:val="single" w:sz="4" w:space="0" w:color="auto"/>
              <w:right w:val="sing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sz w:val="22"/>
              </w:rPr>
            </w:pPr>
          </w:p>
        </w:tc>
        <w:tc>
          <w:tcPr>
            <w:tcW w:w="2365" w:type="dxa"/>
            <w:tcBorders>
              <w:top w:val="single" w:sz="4" w:space="0" w:color="auto"/>
              <w:left w:val="single" w:sz="4" w:space="0" w:color="auto"/>
              <w:bottom w:val="single" w:sz="4" w:space="0" w:color="auto"/>
              <w:right w:val="sing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sz w:val="22"/>
              </w:rPr>
            </w:pPr>
          </w:p>
        </w:tc>
      </w:tr>
      <w:tr w:rsidR="008762E0" w:rsidRPr="00DE178B" w:rsidTr="005B5AC9">
        <w:trPr>
          <w:trHeight w:val="315"/>
          <w:jc w:val="center"/>
        </w:trPr>
        <w:tc>
          <w:tcPr>
            <w:tcW w:w="1656" w:type="dxa"/>
            <w:tcBorders>
              <w:top w:val="single" w:sz="4" w:space="0" w:color="auto"/>
              <w:left w:val="single" w:sz="4" w:space="0" w:color="auto"/>
              <w:bottom w:val="single" w:sz="4" w:space="0" w:color="auto"/>
              <w:right w:val="sing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sz w:val="22"/>
              </w:rPr>
            </w:pPr>
            <w:r w:rsidRPr="00DE178B">
              <w:rPr>
                <w:rFonts w:ascii="標楷體" w:eastAsia="標楷體" w:hAnsi="標楷體" w:hint="eastAsia"/>
                <w:color w:val="000000" w:themeColor="text1"/>
                <w:sz w:val="22"/>
              </w:rPr>
              <w:t>委託第三人</w:t>
            </w:r>
            <w:proofErr w:type="gramStart"/>
            <w:r w:rsidRPr="00DE178B">
              <w:rPr>
                <w:rFonts w:ascii="標楷體" w:eastAsia="標楷體" w:hAnsi="標楷體" w:hint="eastAsia"/>
                <w:color w:val="000000" w:themeColor="text1"/>
                <w:sz w:val="22"/>
              </w:rPr>
              <w:t>提公具高度</w:t>
            </w:r>
            <w:proofErr w:type="gramEnd"/>
            <w:r w:rsidRPr="00DE178B">
              <w:rPr>
                <w:rFonts w:ascii="標楷體" w:eastAsia="標楷體" w:hAnsi="標楷體" w:hint="eastAsia"/>
                <w:color w:val="000000" w:themeColor="text1"/>
                <w:sz w:val="22"/>
              </w:rPr>
              <w:t>專業性之勞務費用</w:t>
            </w:r>
          </w:p>
          <w:p w:rsidR="008762E0" w:rsidRPr="00DE178B" w:rsidRDefault="008762E0" w:rsidP="005B5AC9">
            <w:pPr>
              <w:widowControl w:val="0"/>
              <w:spacing w:line="300" w:lineRule="exact"/>
              <w:jc w:val="center"/>
              <w:rPr>
                <w:rFonts w:ascii="標楷體" w:eastAsia="標楷體" w:hAnsi="標楷體"/>
                <w:color w:val="000000" w:themeColor="text1"/>
                <w:sz w:val="22"/>
              </w:rPr>
            </w:pPr>
            <w:r w:rsidRPr="00DE178B">
              <w:rPr>
                <w:rFonts w:ascii="標楷體" w:eastAsia="標楷體" w:hAnsi="標楷體" w:hint="eastAsia"/>
                <w:color w:val="000000" w:themeColor="text1"/>
                <w:sz w:val="22"/>
              </w:rPr>
              <w:t>(含個人所得稅)</w:t>
            </w:r>
          </w:p>
        </w:tc>
        <w:tc>
          <w:tcPr>
            <w:tcW w:w="1716" w:type="dxa"/>
            <w:tcBorders>
              <w:top w:val="single" w:sz="4" w:space="0" w:color="auto"/>
              <w:left w:val="single" w:sz="4" w:space="0" w:color="auto"/>
              <w:bottom w:val="single" w:sz="4" w:space="0" w:color="auto"/>
              <w:right w:val="sing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sz w:val="22"/>
              </w:rPr>
            </w:pPr>
          </w:p>
        </w:tc>
        <w:tc>
          <w:tcPr>
            <w:tcW w:w="1728" w:type="dxa"/>
            <w:tcBorders>
              <w:top w:val="single" w:sz="4" w:space="0" w:color="auto"/>
              <w:left w:val="single" w:sz="4" w:space="0" w:color="auto"/>
              <w:bottom w:val="single" w:sz="4" w:space="0" w:color="auto"/>
              <w:right w:val="double" w:sz="4" w:space="0" w:color="auto"/>
            </w:tcBorders>
          </w:tcPr>
          <w:p w:rsidR="008762E0" w:rsidRPr="00DE178B" w:rsidRDefault="008762E0" w:rsidP="005B5AC9">
            <w:pPr>
              <w:widowControl w:val="0"/>
              <w:tabs>
                <w:tab w:val="center" w:pos="4153"/>
                <w:tab w:val="right" w:pos="8306"/>
              </w:tabs>
              <w:snapToGrid w:val="0"/>
              <w:spacing w:line="300" w:lineRule="exact"/>
              <w:jc w:val="center"/>
              <w:rPr>
                <w:rFonts w:ascii="標楷體" w:eastAsia="標楷體" w:hAnsi="標楷體"/>
                <w:color w:val="000000" w:themeColor="text1"/>
                <w:sz w:val="22"/>
              </w:rPr>
            </w:pPr>
          </w:p>
        </w:tc>
        <w:tc>
          <w:tcPr>
            <w:tcW w:w="2440" w:type="dxa"/>
            <w:tcBorders>
              <w:top w:val="single" w:sz="4" w:space="0" w:color="auto"/>
              <w:left w:val="double" w:sz="4" w:space="0" w:color="auto"/>
              <w:bottom w:val="single" w:sz="4" w:space="0" w:color="auto"/>
              <w:right w:val="sing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sz w:val="22"/>
              </w:rPr>
            </w:pPr>
          </w:p>
        </w:tc>
        <w:tc>
          <w:tcPr>
            <w:tcW w:w="2365" w:type="dxa"/>
            <w:tcBorders>
              <w:top w:val="single" w:sz="4" w:space="0" w:color="auto"/>
              <w:left w:val="single" w:sz="4" w:space="0" w:color="auto"/>
              <w:bottom w:val="single" w:sz="4" w:space="0" w:color="auto"/>
              <w:right w:val="sing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sz w:val="22"/>
              </w:rPr>
            </w:pPr>
          </w:p>
        </w:tc>
      </w:tr>
      <w:tr w:rsidR="008762E0" w:rsidRPr="00DE178B" w:rsidTr="005B5AC9">
        <w:trPr>
          <w:trHeight w:val="315"/>
          <w:jc w:val="center"/>
        </w:trPr>
        <w:tc>
          <w:tcPr>
            <w:tcW w:w="1656" w:type="dxa"/>
            <w:tcBorders>
              <w:top w:val="single" w:sz="4" w:space="0" w:color="auto"/>
              <w:left w:val="single" w:sz="4" w:space="0" w:color="auto"/>
              <w:bottom w:val="single" w:sz="4" w:space="0" w:color="auto"/>
              <w:right w:val="sing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sz w:val="22"/>
              </w:rPr>
            </w:pPr>
          </w:p>
        </w:tc>
        <w:tc>
          <w:tcPr>
            <w:tcW w:w="1716" w:type="dxa"/>
            <w:tcBorders>
              <w:top w:val="single" w:sz="4" w:space="0" w:color="auto"/>
              <w:left w:val="single" w:sz="4" w:space="0" w:color="auto"/>
              <w:bottom w:val="single" w:sz="4" w:space="0" w:color="auto"/>
              <w:right w:val="sing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sz w:val="22"/>
              </w:rPr>
            </w:pPr>
            <w:r w:rsidRPr="00DE178B">
              <w:rPr>
                <w:rFonts w:ascii="標楷體" w:eastAsia="標楷體" w:hAnsi="標楷體" w:hint="eastAsia"/>
                <w:color w:val="000000" w:themeColor="text1"/>
                <w:sz w:val="22"/>
              </w:rPr>
              <w:t>小計</w:t>
            </w:r>
          </w:p>
        </w:tc>
        <w:tc>
          <w:tcPr>
            <w:tcW w:w="1728" w:type="dxa"/>
            <w:tcBorders>
              <w:top w:val="single" w:sz="4" w:space="0" w:color="auto"/>
              <w:left w:val="single" w:sz="4" w:space="0" w:color="auto"/>
              <w:bottom w:val="single" w:sz="4" w:space="0" w:color="auto"/>
              <w:right w:val="double" w:sz="4" w:space="0" w:color="auto"/>
            </w:tcBorders>
          </w:tcPr>
          <w:p w:rsidR="008762E0" w:rsidRPr="00DE178B" w:rsidRDefault="008762E0" w:rsidP="005B5AC9">
            <w:pPr>
              <w:widowControl w:val="0"/>
              <w:tabs>
                <w:tab w:val="center" w:pos="4153"/>
                <w:tab w:val="right" w:pos="8306"/>
              </w:tabs>
              <w:snapToGrid w:val="0"/>
              <w:spacing w:line="300" w:lineRule="exact"/>
              <w:jc w:val="center"/>
              <w:rPr>
                <w:rFonts w:ascii="標楷體" w:eastAsia="標楷體" w:hAnsi="標楷體"/>
                <w:color w:val="000000" w:themeColor="text1"/>
                <w:sz w:val="22"/>
              </w:rPr>
            </w:pPr>
          </w:p>
        </w:tc>
        <w:tc>
          <w:tcPr>
            <w:tcW w:w="2440" w:type="dxa"/>
            <w:tcBorders>
              <w:top w:val="single" w:sz="4" w:space="0" w:color="auto"/>
              <w:left w:val="double" w:sz="4" w:space="0" w:color="auto"/>
              <w:bottom w:val="single" w:sz="4" w:space="0" w:color="auto"/>
              <w:right w:val="sing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sz w:val="22"/>
              </w:rPr>
            </w:pPr>
          </w:p>
        </w:tc>
        <w:tc>
          <w:tcPr>
            <w:tcW w:w="2365" w:type="dxa"/>
            <w:tcBorders>
              <w:top w:val="single" w:sz="4" w:space="0" w:color="auto"/>
              <w:left w:val="single" w:sz="4" w:space="0" w:color="auto"/>
              <w:bottom w:val="single" w:sz="4" w:space="0" w:color="auto"/>
              <w:right w:val="sing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sz w:val="22"/>
              </w:rPr>
            </w:pPr>
          </w:p>
        </w:tc>
      </w:tr>
      <w:tr w:rsidR="008762E0" w:rsidRPr="00DE178B" w:rsidTr="005B5AC9">
        <w:trPr>
          <w:trHeight w:val="315"/>
          <w:jc w:val="center"/>
        </w:trPr>
        <w:tc>
          <w:tcPr>
            <w:tcW w:w="1656" w:type="dxa"/>
            <w:tcBorders>
              <w:top w:val="single" w:sz="4" w:space="0" w:color="auto"/>
              <w:left w:val="single" w:sz="4" w:space="0" w:color="auto"/>
              <w:bottom w:val="single" w:sz="4" w:space="0" w:color="auto"/>
              <w:right w:val="sing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sz w:val="22"/>
              </w:rPr>
            </w:pPr>
            <w:r w:rsidRPr="00DE178B">
              <w:rPr>
                <w:rFonts w:ascii="標楷體" w:eastAsia="標楷體" w:hAnsi="標楷體" w:hint="eastAsia"/>
                <w:color w:val="000000" w:themeColor="text1"/>
                <w:sz w:val="22"/>
              </w:rPr>
              <w:t>旅運費</w:t>
            </w:r>
          </w:p>
        </w:tc>
        <w:tc>
          <w:tcPr>
            <w:tcW w:w="1716" w:type="dxa"/>
            <w:tcBorders>
              <w:top w:val="single" w:sz="4" w:space="0" w:color="auto"/>
              <w:left w:val="single" w:sz="4" w:space="0" w:color="auto"/>
              <w:bottom w:val="single" w:sz="4" w:space="0" w:color="auto"/>
              <w:right w:val="sing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sz w:val="22"/>
              </w:rPr>
            </w:pPr>
            <w:r w:rsidRPr="00DE178B">
              <w:rPr>
                <w:rFonts w:ascii="標楷體" w:eastAsia="標楷體" w:hAnsi="標楷體" w:hint="eastAsia"/>
                <w:color w:val="000000" w:themeColor="text1"/>
                <w:sz w:val="22"/>
              </w:rPr>
              <w:t>簽證費</w:t>
            </w:r>
          </w:p>
        </w:tc>
        <w:tc>
          <w:tcPr>
            <w:tcW w:w="1728" w:type="dxa"/>
            <w:tcBorders>
              <w:top w:val="single" w:sz="4" w:space="0" w:color="auto"/>
              <w:left w:val="single" w:sz="4" w:space="0" w:color="auto"/>
              <w:bottom w:val="single" w:sz="4" w:space="0" w:color="auto"/>
              <w:right w:val="double" w:sz="4" w:space="0" w:color="auto"/>
            </w:tcBorders>
          </w:tcPr>
          <w:p w:rsidR="008762E0" w:rsidRPr="00DE178B" w:rsidRDefault="008762E0" w:rsidP="005B5AC9">
            <w:pPr>
              <w:widowControl w:val="0"/>
              <w:tabs>
                <w:tab w:val="center" w:pos="4153"/>
                <w:tab w:val="right" w:pos="8306"/>
              </w:tabs>
              <w:snapToGrid w:val="0"/>
              <w:spacing w:line="300" w:lineRule="exact"/>
              <w:jc w:val="center"/>
              <w:rPr>
                <w:rFonts w:ascii="標楷體" w:eastAsia="標楷體" w:hAnsi="標楷體"/>
                <w:color w:val="000000" w:themeColor="text1"/>
                <w:sz w:val="22"/>
              </w:rPr>
            </w:pPr>
          </w:p>
        </w:tc>
        <w:tc>
          <w:tcPr>
            <w:tcW w:w="2440" w:type="dxa"/>
            <w:tcBorders>
              <w:top w:val="single" w:sz="4" w:space="0" w:color="auto"/>
              <w:left w:val="double" w:sz="4" w:space="0" w:color="auto"/>
              <w:bottom w:val="single" w:sz="4" w:space="0" w:color="auto"/>
              <w:right w:val="sing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sz w:val="22"/>
              </w:rPr>
            </w:pPr>
          </w:p>
        </w:tc>
        <w:tc>
          <w:tcPr>
            <w:tcW w:w="2365" w:type="dxa"/>
            <w:tcBorders>
              <w:top w:val="single" w:sz="4" w:space="0" w:color="auto"/>
              <w:left w:val="single" w:sz="4" w:space="0" w:color="auto"/>
              <w:bottom w:val="single" w:sz="4" w:space="0" w:color="auto"/>
              <w:right w:val="sing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sz w:val="22"/>
              </w:rPr>
            </w:pPr>
            <w:r w:rsidRPr="00DE178B">
              <w:rPr>
                <w:rFonts w:ascii="標楷體" w:eastAsia="標楷體" w:hAnsi="標楷體" w:hint="eastAsia"/>
                <w:color w:val="000000" w:themeColor="text1"/>
                <w:sz w:val="22"/>
              </w:rPr>
              <w:t>人數</w:t>
            </w:r>
            <w:r w:rsidRPr="00DE178B">
              <w:rPr>
                <w:rFonts w:ascii="標楷體" w:eastAsia="標楷體" w:hAnsi="標楷體"/>
                <w:color w:val="000000" w:themeColor="text1"/>
                <w:sz w:val="22"/>
              </w:rPr>
              <w:t>X</w:t>
            </w:r>
            <w:r w:rsidRPr="00DE178B">
              <w:rPr>
                <w:rFonts w:ascii="標楷體" w:eastAsia="標楷體" w:hAnsi="標楷體" w:hint="eastAsia"/>
                <w:color w:val="000000" w:themeColor="text1"/>
                <w:sz w:val="22"/>
              </w:rPr>
              <w:t>簽證費</w:t>
            </w:r>
          </w:p>
        </w:tc>
      </w:tr>
      <w:tr w:rsidR="008762E0" w:rsidRPr="00DE178B" w:rsidTr="005B5AC9">
        <w:trPr>
          <w:jc w:val="center"/>
        </w:trPr>
        <w:tc>
          <w:tcPr>
            <w:tcW w:w="1656" w:type="dxa"/>
            <w:tcBorders>
              <w:top w:val="single" w:sz="4" w:space="0" w:color="auto"/>
              <w:left w:val="single" w:sz="4" w:space="0" w:color="auto"/>
              <w:bottom w:val="single" w:sz="4" w:space="0" w:color="auto"/>
              <w:right w:val="sing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sz w:val="22"/>
              </w:rPr>
            </w:pPr>
          </w:p>
        </w:tc>
        <w:tc>
          <w:tcPr>
            <w:tcW w:w="1716" w:type="dxa"/>
            <w:tcBorders>
              <w:top w:val="single" w:sz="4" w:space="0" w:color="auto"/>
              <w:left w:val="single" w:sz="4" w:space="0" w:color="auto"/>
              <w:bottom w:val="single" w:sz="4" w:space="0" w:color="auto"/>
              <w:right w:val="sing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sz w:val="22"/>
              </w:rPr>
            </w:pPr>
            <w:r w:rsidRPr="00DE178B">
              <w:rPr>
                <w:rFonts w:ascii="標楷體" w:eastAsia="標楷體" w:hAnsi="標楷體" w:hint="eastAsia"/>
                <w:color w:val="000000" w:themeColor="text1"/>
                <w:sz w:val="22"/>
              </w:rPr>
              <w:t>機票費</w:t>
            </w:r>
          </w:p>
        </w:tc>
        <w:tc>
          <w:tcPr>
            <w:tcW w:w="1728" w:type="dxa"/>
            <w:tcBorders>
              <w:top w:val="single" w:sz="4" w:space="0" w:color="auto"/>
              <w:left w:val="single" w:sz="4" w:space="0" w:color="auto"/>
              <w:bottom w:val="single" w:sz="4" w:space="0" w:color="auto"/>
              <w:right w:val="double" w:sz="4" w:space="0" w:color="auto"/>
            </w:tcBorders>
          </w:tcPr>
          <w:p w:rsidR="008762E0" w:rsidRPr="00DE178B" w:rsidRDefault="008762E0" w:rsidP="005B5AC9">
            <w:pPr>
              <w:widowControl w:val="0"/>
              <w:tabs>
                <w:tab w:val="center" w:pos="4153"/>
                <w:tab w:val="right" w:pos="8306"/>
              </w:tabs>
              <w:snapToGrid w:val="0"/>
              <w:spacing w:line="300" w:lineRule="exact"/>
              <w:jc w:val="center"/>
              <w:rPr>
                <w:rFonts w:ascii="標楷體" w:eastAsia="標楷體" w:hAnsi="標楷體"/>
                <w:color w:val="000000" w:themeColor="text1"/>
                <w:sz w:val="22"/>
              </w:rPr>
            </w:pPr>
          </w:p>
        </w:tc>
        <w:tc>
          <w:tcPr>
            <w:tcW w:w="2440" w:type="dxa"/>
            <w:tcBorders>
              <w:top w:val="single" w:sz="4" w:space="0" w:color="auto"/>
              <w:left w:val="double" w:sz="4" w:space="0" w:color="auto"/>
              <w:bottom w:val="single" w:sz="4" w:space="0" w:color="auto"/>
              <w:right w:val="sing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sz w:val="22"/>
              </w:rPr>
            </w:pPr>
          </w:p>
        </w:tc>
        <w:tc>
          <w:tcPr>
            <w:tcW w:w="2365" w:type="dxa"/>
            <w:tcBorders>
              <w:top w:val="single" w:sz="4" w:space="0" w:color="auto"/>
              <w:left w:val="single" w:sz="4" w:space="0" w:color="auto"/>
              <w:bottom w:val="single" w:sz="4" w:space="0" w:color="auto"/>
              <w:right w:val="sing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sz w:val="22"/>
              </w:rPr>
            </w:pPr>
            <w:r w:rsidRPr="00DE178B">
              <w:rPr>
                <w:rFonts w:ascii="標楷體" w:eastAsia="標楷體" w:hAnsi="標楷體" w:hint="eastAsia"/>
                <w:color w:val="000000" w:themeColor="text1"/>
                <w:sz w:val="22"/>
              </w:rPr>
              <w:t>人數</w:t>
            </w:r>
            <w:r w:rsidRPr="00DE178B">
              <w:rPr>
                <w:rFonts w:ascii="標楷體" w:eastAsia="標楷體" w:hAnsi="標楷體"/>
                <w:color w:val="000000" w:themeColor="text1"/>
                <w:sz w:val="22"/>
              </w:rPr>
              <w:t>X</w:t>
            </w:r>
            <w:r w:rsidRPr="00DE178B">
              <w:rPr>
                <w:rFonts w:ascii="標楷體" w:eastAsia="標楷體" w:hAnsi="標楷體" w:hint="eastAsia"/>
                <w:color w:val="000000" w:themeColor="text1"/>
                <w:sz w:val="22"/>
              </w:rPr>
              <w:t>來回機票費</w:t>
            </w:r>
          </w:p>
        </w:tc>
      </w:tr>
      <w:tr w:rsidR="008762E0" w:rsidRPr="00DE178B" w:rsidTr="005B5AC9">
        <w:trPr>
          <w:jc w:val="center"/>
        </w:trPr>
        <w:tc>
          <w:tcPr>
            <w:tcW w:w="1656" w:type="dxa"/>
            <w:tcBorders>
              <w:top w:val="single" w:sz="4" w:space="0" w:color="auto"/>
              <w:left w:val="single" w:sz="4" w:space="0" w:color="auto"/>
              <w:bottom w:val="single" w:sz="4" w:space="0" w:color="auto"/>
              <w:right w:val="sing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sz w:val="22"/>
              </w:rPr>
            </w:pPr>
          </w:p>
        </w:tc>
        <w:tc>
          <w:tcPr>
            <w:tcW w:w="1716" w:type="dxa"/>
            <w:tcBorders>
              <w:top w:val="single" w:sz="4" w:space="0" w:color="auto"/>
              <w:left w:val="single" w:sz="4" w:space="0" w:color="auto"/>
              <w:bottom w:val="single" w:sz="4" w:space="0" w:color="auto"/>
              <w:right w:val="sing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sz w:val="22"/>
              </w:rPr>
            </w:pPr>
            <w:r w:rsidRPr="00DE178B">
              <w:rPr>
                <w:rFonts w:ascii="標楷體" w:eastAsia="標楷體" w:hAnsi="標楷體" w:hint="eastAsia"/>
                <w:color w:val="000000" w:themeColor="text1"/>
                <w:sz w:val="22"/>
              </w:rPr>
              <w:t>貨運費</w:t>
            </w:r>
          </w:p>
        </w:tc>
        <w:tc>
          <w:tcPr>
            <w:tcW w:w="1728" w:type="dxa"/>
            <w:tcBorders>
              <w:top w:val="single" w:sz="4" w:space="0" w:color="auto"/>
              <w:left w:val="single" w:sz="4" w:space="0" w:color="auto"/>
              <w:bottom w:val="single" w:sz="4" w:space="0" w:color="auto"/>
              <w:right w:val="doub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sz w:val="22"/>
              </w:rPr>
            </w:pPr>
          </w:p>
        </w:tc>
        <w:tc>
          <w:tcPr>
            <w:tcW w:w="2440" w:type="dxa"/>
            <w:tcBorders>
              <w:top w:val="single" w:sz="4" w:space="0" w:color="auto"/>
              <w:left w:val="double" w:sz="4" w:space="0" w:color="auto"/>
              <w:bottom w:val="single" w:sz="4" w:space="0" w:color="auto"/>
              <w:right w:val="sing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sz w:val="22"/>
              </w:rPr>
            </w:pPr>
          </w:p>
        </w:tc>
        <w:tc>
          <w:tcPr>
            <w:tcW w:w="2365" w:type="dxa"/>
            <w:tcBorders>
              <w:top w:val="single" w:sz="4" w:space="0" w:color="auto"/>
              <w:left w:val="single" w:sz="4" w:space="0" w:color="auto"/>
              <w:bottom w:val="single" w:sz="4" w:space="0" w:color="auto"/>
              <w:right w:val="sing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sz w:val="22"/>
              </w:rPr>
            </w:pPr>
            <w:r w:rsidRPr="00DE178B">
              <w:rPr>
                <w:rFonts w:ascii="標楷體" w:eastAsia="標楷體" w:hAnsi="標楷體" w:hint="eastAsia"/>
                <w:color w:val="000000" w:themeColor="text1"/>
                <w:sz w:val="22"/>
              </w:rPr>
              <w:t>去程運費</w:t>
            </w:r>
          </w:p>
          <w:p w:rsidR="008762E0" w:rsidRPr="00DE178B" w:rsidRDefault="008762E0" w:rsidP="005B5AC9">
            <w:pPr>
              <w:widowControl w:val="0"/>
              <w:spacing w:line="300" w:lineRule="exact"/>
              <w:jc w:val="center"/>
              <w:rPr>
                <w:rFonts w:ascii="標楷體" w:eastAsia="標楷體" w:hAnsi="標楷體"/>
                <w:color w:val="000000" w:themeColor="text1"/>
                <w:sz w:val="22"/>
              </w:rPr>
            </w:pPr>
            <w:r w:rsidRPr="00DE178B">
              <w:rPr>
                <w:rFonts w:ascii="標楷體" w:eastAsia="標楷體" w:hAnsi="標楷體" w:hint="eastAsia"/>
                <w:color w:val="000000" w:themeColor="text1"/>
                <w:sz w:val="22"/>
              </w:rPr>
              <w:t>＋回程運費</w:t>
            </w:r>
          </w:p>
        </w:tc>
      </w:tr>
      <w:tr w:rsidR="008762E0" w:rsidRPr="00DE178B" w:rsidTr="005B5AC9">
        <w:trPr>
          <w:jc w:val="center"/>
        </w:trPr>
        <w:tc>
          <w:tcPr>
            <w:tcW w:w="1656" w:type="dxa"/>
            <w:tcBorders>
              <w:top w:val="single" w:sz="4" w:space="0" w:color="auto"/>
              <w:left w:val="single" w:sz="4" w:space="0" w:color="auto"/>
              <w:bottom w:val="single" w:sz="4" w:space="0" w:color="auto"/>
              <w:right w:val="sing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sz w:val="22"/>
              </w:rPr>
            </w:pPr>
          </w:p>
        </w:tc>
        <w:tc>
          <w:tcPr>
            <w:tcW w:w="1716" w:type="dxa"/>
            <w:tcBorders>
              <w:top w:val="single" w:sz="4" w:space="0" w:color="auto"/>
              <w:left w:val="single" w:sz="4" w:space="0" w:color="auto"/>
              <w:bottom w:val="single" w:sz="4" w:space="0" w:color="auto"/>
              <w:right w:val="sing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sz w:val="22"/>
              </w:rPr>
            </w:pPr>
            <w:r w:rsidRPr="00DE178B">
              <w:rPr>
                <w:rFonts w:ascii="標楷體" w:eastAsia="標楷體" w:hAnsi="標楷體" w:hint="eastAsia"/>
                <w:color w:val="000000" w:themeColor="text1"/>
                <w:sz w:val="22"/>
              </w:rPr>
              <w:t>交通費</w:t>
            </w:r>
          </w:p>
        </w:tc>
        <w:tc>
          <w:tcPr>
            <w:tcW w:w="1728" w:type="dxa"/>
            <w:tcBorders>
              <w:top w:val="single" w:sz="4" w:space="0" w:color="auto"/>
              <w:left w:val="single" w:sz="4" w:space="0" w:color="auto"/>
              <w:bottom w:val="single" w:sz="4" w:space="0" w:color="auto"/>
              <w:right w:val="doub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sz w:val="22"/>
              </w:rPr>
            </w:pPr>
          </w:p>
        </w:tc>
        <w:tc>
          <w:tcPr>
            <w:tcW w:w="2440" w:type="dxa"/>
            <w:tcBorders>
              <w:top w:val="single" w:sz="4" w:space="0" w:color="auto"/>
              <w:left w:val="double" w:sz="4" w:space="0" w:color="auto"/>
              <w:bottom w:val="single" w:sz="4" w:space="0" w:color="auto"/>
              <w:right w:val="sing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sz w:val="22"/>
              </w:rPr>
            </w:pPr>
          </w:p>
        </w:tc>
        <w:tc>
          <w:tcPr>
            <w:tcW w:w="2365" w:type="dxa"/>
            <w:tcBorders>
              <w:top w:val="single" w:sz="4" w:space="0" w:color="auto"/>
              <w:left w:val="single" w:sz="4" w:space="0" w:color="auto"/>
              <w:bottom w:val="single" w:sz="4" w:space="0" w:color="auto"/>
              <w:right w:val="sing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sz w:val="22"/>
              </w:rPr>
            </w:pPr>
            <w:r w:rsidRPr="00DE178B">
              <w:rPr>
                <w:rFonts w:ascii="標楷體" w:eastAsia="標楷體" w:hAnsi="標楷體" w:hint="eastAsia"/>
                <w:color w:val="000000" w:themeColor="text1"/>
                <w:sz w:val="22"/>
              </w:rPr>
              <w:t>機場</w:t>
            </w:r>
            <w:proofErr w:type="gramStart"/>
            <w:r w:rsidRPr="00DE178B">
              <w:rPr>
                <w:rFonts w:ascii="標楷體" w:eastAsia="標楷體" w:hAnsi="標楷體" w:hint="eastAsia"/>
                <w:color w:val="000000" w:themeColor="text1"/>
                <w:sz w:val="22"/>
              </w:rPr>
              <w:t>接駁費</w:t>
            </w:r>
            <w:proofErr w:type="gramEnd"/>
          </w:p>
        </w:tc>
      </w:tr>
      <w:tr w:rsidR="008762E0" w:rsidRPr="00DE178B" w:rsidTr="005B5AC9">
        <w:trPr>
          <w:jc w:val="center"/>
        </w:trPr>
        <w:tc>
          <w:tcPr>
            <w:tcW w:w="1656" w:type="dxa"/>
            <w:tcBorders>
              <w:top w:val="single" w:sz="4" w:space="0" w:color="auto"/>
              <w:left w:val="single" w:sz="4" w:space="0" w:color="auto"/>
              <w:bottom w:val="single" w:sz="4" w:space="0" w:color="auto"/>
              <w:right w:val="sing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sz w:val="22"/>
              </w:rPr>
            </w:pPr>
          </w:p>
        </w:tc>
        <w:tc>
          <w:tcPr>
            <w:tcW w:w="1716" w:type="dxa"/>
            <w:tcBorders>
              <w:top w:val="single" w:sz="4" w:space="0" w:color="auto"/>
              <w:left w:val="single" w:sz="4" w:space="0" w:color="auto"/>
              <w:bottom w:val="single" w:sz="4" w:space="0" w:color="auto"/>
              <w:right w:val="sing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sz w:val="22"/>
              </w:rPr>
            </w:pPr>
            <w:r w:rsidRPr="00DE178B">
              <w:rPr>
                <w:rFonts w:ascii="標楷體" w:eastAsia="標楷體" w:hAnsi="標楷體" w:hint="eastAsia"/>
                <w:color w:val="000000" w:themeColor="text1"/>
                <w:sz w:val="22"/>
              </w:rPr>
              <w:t>小計</w:t>
            </w:r>
          </w:p>
        </w:tc>
        <w:tc>
          <w:tcPr>
            <w:tcW w:w="1728" w:type="dxa"/>
            <w:tcBorders>
              <w:top w:val="single" w:sz="4" w:space="0" w:color="auto"/>
              <w:left w:val="single" w:sz="4" w:space="0" w:color="auto"/>
              <w:bottom w:val="single" w:sz="4" w:space="0" w:color="auto"/>
              <w:right w:val="doub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sz w:val="22"/>
              </w:rPr>
            </w:pPr>
          </w:p>
        </w:tc>
        <w:tc>
          <w:tcPr>
            <w:tcW w:w="2440" w:type="dxa"/>
            <w:tcBorders>
              <w:top w:val="single" w:sz="4" w:space="0" w:color="auto"/>
              <w:left w:val="double" w:sz="4" w:space="0" w:color="auto"/>
              <w:bottom w:val="single" w:sz="4" w:space="0" w:color="auto"/>
              <w:right w:val="sing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sz w:val="22"/>
              </w:rPr>
            </w:pPr>
          </w:p>
        </w:tc>
        <w:tc>
          <w:tcPr>
            <w:tcW w:w="2365" w:type="dxa"/>
            <w:tcBorders>
              <w:top w:val="single" w:sz="4" w:space="0" w:color="auto"/>
              <w:left w:val="single" w:sz="4" w:space="0" w:color="auto"/>
              <w:bottom w:val="single" w:sz="4" w:space="0" w:color="auto"/>
              <w:right w:val="sing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sz w:val="22"/>
              </w:rPr>
            </w:pPr>
          </w:p>
        </w:tc>
      </w:tr>
      <w:tr w:rsidR="008762E0" w:rsidRPr="00DE178B" w:rsidTr="005B5AC9">
        <w:trPr>
          <w:jc w:val="center"/>
        </w:trPr>
        <w:tc>
          <w:tcPr>
            <w:tcW w:w="1656" w:type="dxa"/>
            <w:tcBorders>
              <w:top w:val="single" w:sz="4" w:space="0" w:color="auto"/>
              <w:left w:val="single" w:sz="4" w:space="0" w:color="auto"/>
              <w:bottom w:val="single" w:sz="4" w:space="0" w:color="auto"/>
              <w:right w:val="sing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sz w:val="22"/>
              </w:rPr>
            </w:pPr>
          </w:p>
        </w:tc>
        <w:tc>
          <w:tcPr>
            <w:tcW w:w="1716" w:type="dxa"/>
            <w:tcBorders>
              <w:top w:val="single" w:sz="4" w:space="0" w:color="auto"/>
              <w:left w:val="single" w:sz="4" w:space="0" w:color="auto"/>
              <w:bottom w:val="single" w:sz="4" w:space="0" w:color="auto"/>
              <w:right w:val="single" w:sz="4" w:space="0" w:color="auto"/>
            </w:tcBorders>
          </w:tcPr>
          <w:p w:rsidR="008762E0" w:rsidRPr="00DE178B" w:rsidRDefault="008762E0" w:rsidP="005B5AC9">
            <w:pPr>
              <w:widowControl w:val="0"/>
              <w:tabs>
                <w:tab w:val="center" w:pos="4153"/>
                <w:tab w:val="right" w:pos="8306"/>
              </w:tabs>
              <w:snapToGrid w:val="0"/>
              <w:spacing w:line="300" w:lineRule="exact"/>
              <w:jc w:val="center"/>
              <w:rPr>
                <w:rFonts w:ascii="標楷體" w:eastAsia="標楷體" w:hAnsi="標楷體"/>
                <w:color w:val="000000" w:themeColor="text1"/>
                <w:sz w:val="22"/>
              </w:rPr>
            </w:pPr>
            <w:r w:rsidRPr="00DE178B">
              <w:rPr>
                <w:rFonts w:ascii="標楷體" w:eastAsia="標楷體" w:hAnsi="標楷體" w:hint="eastAsia"/>
                <w:color w:val="000000" w:themeColor="text1"/>
                <w:sz w:val="22"/>
              </w:rPr>
              <w:t>住宿費</w:t>
            </w:r>
          </w:p>
        </w:tc>
        <w:tc>
          <w:tcPr>
            <w:tcW w:w="1728" w:type="dxa"/>
            <w:tcBorders>
              <w:top w:val="single" w:sz="4" w:space="0" w:color="auto"/>
              <w:left w:val="single" w:sz="4" w:space="0" w:color="auto"/>
              <w:bottom w:val="single" w:sz="4" w:space="0" w:color="auto"/>
              <w:right w:val="doub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sz w:val="22"/>
              </w:rPr>
            </w:pPr>
          </w:p>
        </w:tc>
        <w:tc>
          <w:tcPr>
            <w:tcW w:w="2440" w:type="dxa"/>
            <w:tcBorders>
              <w:top w:val="single" w:sz="4" w:space="0" w:color="auto"/>
              <w:left w:val="double" w:sz="4" w:space="0" w:color="auto"/>
              <w:bottom w:val="single" w:sz="4" w:space="0" w:color="auto"/>
              <w:right w:val="sing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sz w:val="22"/>
              </w:rPr>
            </w:pPr>
          </w:p>
        </w:tc>
        <w:tc>
          <w:tcPr>
            <w:tcW w:w="2365" w:type="dxa"/>
            <w:tcBorders>
              <w:top w:val="single" w:sz="4" w:space="0" w:color="auto"/>
              <w:left w:val="single" w:sz="4" w:space="0" w:color="auto"/>
              <w:bottom w:val="single" w:sz="4" w:space="0" w:color="auto"/>
              <w:right w:val="single" w:sz="4" w:space="0" w:color="auto"/>
            </w:tcBorders>
          </w:tcPr>
          <w:p w:rsidR="008762E0" w:rsidRPr="00DE178B" w:rsidRDefault="008762E0" w:rsidP="005B5AC9">
            <w:pPr>
              <w:widowControl w:val="0"/>
              <w:tabs>
                <w:tab w:val="center" w:pos="4153"/>
                <w:tab w:val="right" w:pos="8306"/>
              </w:tabs>
              <w:snapToGrid w:val="0"/>
              <w:spacing w:line="300" w:lineRule="exact"/>
              <w:jc w:val="center"/>
              <w:rPr>
                <w:rFonts w:ascii="標楷體" w:eastAsia="標楷體" w:hAnsi="標楷體"/>
                <w:color w:val="000000" w:themeColor="text1"/>
                <w:sz w:val="22"/>
              </w:rPr>
            </w:pPr>
            <w:r w:rsidRPr="00DE178B">
              <w:rPr>
                <w:rFonts w:ascii="標楷體" w:eastAsia="標楷體" w:hAnsi="標楷體" w:hint="eastAsia"/>
                <w:color w:val="000000" w:themeColor="text1"/>
                <w:sz w:val="22"/>
              </w:rPr>
              <w:t>人數</w:t>
            </w:r>
            <w:r w:rsidRPr="00DE178B">
              <w:rPr>
                <w:rFonts w:ascii="標楷體" w:eastAsia="標楷體" w:hAnsi="標楷體"/>
                <w:color w:val="000000" w:themeColor="text1"/>
                <w:sz w:val="22"/>
              </w:rPr>
              <w:t>X</w:t>
            </w:r>
            <w:r w:rsidRPr="00DE178B">
              <w:rPr>
                <w:rFonts w:ascii="標楷體" w:eastAsia="標楷體" w:hAnsi="標楷體" w:hint="eastAsia"/>
                <w:color w:val="000000" w:themeColor="text1"/>
                <w:sz w:val="22"/>
              </w:rPr>
              <w:t>單日住宿費</w:t>
            </w:r>
            <w:r w:rsidRPr="00DE178B">
              <w:rPr>
                <w:rFonts w:ascii="標楷體" w:eastAsia="標楷體" w:hAnsi="標楷體"/>
                <w:color w:val="000000" w:themeColor="text1"/>
                <w:sz w:val="22"/>
              </w:rPr>
              <w:t>X</w:t>
            </w:r>
            <w:r w:rsidRPr="00DE178B">
              <w:rPr>
                <w:rFonts w:ascii="標楷體" w:eastAsia="標楷體" w:hAnsi="標楷體" w:hint="eastAsia"/>
                <w:color w:val="000000" w:themeColor="text1"/>
                <w:sz w:val="22"/>
              </w:rPr>
              <w:t>天數</w:t>
            </w:r>
          </w:p>
        </w:tc>
      </w:tr>
      <w:tr w:rsidR="008762E0" w:rsidRPr="00DE178B" w:rsidTr="005B5AC9">
        <w:trPr>
          <w:jc w:val="center"/>
        </w:trPr>
        <w:tc>
          <w:tcPr>
            <w:tcW w:w="1656" w:type="dxa"/>
            <w:tcBorders>
              <w:top w:val="single" w:sz="4" w:space="0" w:color="auto"/>
              <w:left w:val="single" w:sz="4" w:space="0" w:color="auto"/>
              <w:bottom w:val="single" w:sz="4" w:space="0" w:color="auto"/>
              <w:right w:val="sing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sz w:val="22"/>
              </w:rPr>
            </w:pPr>
          </w:p>
        </w:tc>
        <w:tc>
          <w:tcPr>
            <w:tcW w:w="1716" w:type="dxa"/>
            <w:tcBorders>
              <w:top w:val="single" w:sz="4" w:space="0" w:color="auto"/>
              <w:left w:val="single" w:sz="4" w:space="0" w:color="auto"/>
              <w:bottom w:val="single" w:sz="4" w:space="0" w:color="auto"/>
              <w:right w:val="single" w:sz="4" w:space="0" w:color="auto"/>
            </w:tcBorders>
          </w:tcPr>
          <w:p w:rsidR="008762E0" w:rsidRPr="00DE178B" w:rsidRDefault="008762E0" w:rsidP="005B5AC9">
            <w:pPr>
              <w:widowControl w:val="0"/>
              <w:tabs>
                <w:tab w:val="center" w:pos="4153"/>
                <w:tab w:val="right" w:pos="8306"/>
              </w:tabs>
              <w:snapToGrid w:val="0"/>
              <w:spacing w:line="300" w:lineRule="exact"/>
              <w:jc w:val="center"/>
              <w:rPr>
                <w:rFonts w:ascii="標楷體" w:eastAsia="標楷體" w:hAnsi="標楷體"/>
                <w:color w:val="000000" w:themeColor="text1"/>
                <w:sz w:val="22"/>
              </w:rPr>
            </w:pPr>
            <w:proofErr w:type="gramStart"/>
            <w:r w:rsidRPr="00DE178B">
              <w:rPr>
                <w:rFonts w:ascii="標楷體" w:eastAsia="標楷體" w:hAnsi="標楷體" w:hint="eastAsia"/>
                <w:color w:val="000000" w:themeColor="text1"/>
                <w:sz w:val="22"/>
              </w:rPr>
              <w:t>日支生活費</w:t>
            </w:r>
            <w:proofErr w:type="gramEnd"/>
          </w:p>
        </w:tc>
        <w:tc>
          <w:tcPr>
            <w:tcW w:w="1728" w:type="dxa"/>
            <w:tcBorders>
              <w:top w:val="single" w:sz="4" w:space="0" w:color="auto"/>
              <w:left w:val="single" w:sz="4" w:space="0" w:color="auto"/>
              <w:bottom w:val="single" w:sz="4" w:space="0" w:color="auto"/>
              <w:right w:val="doub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sz w:val="22"/>
              </w:rPr>
            </w:pPr>
          </w:p>
        </w:tc>
        <w:tc>
          <w:tcPr>
            <w:tcW w:w="2440" w:type="dxa"/>
            <w:tcBorders>
              <w:top w:val="single" w:sz="4" w:space="0" w:color="auto"/>
              <w:left w:val="double" w:sz="4" w:space="0" w:color="auto"/>
              <w:bottom w:val="single" w:sz="4" w:space="0" w:color="auto"/>
              <w:right w:val="sing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sz w:val="22"/>
              </w:rPr>
            </w:pPr>
          </w:p>
        </w:tc>
        <w:tc>
          <w:tcPr>
            <w:tcW w:w="2365" w:type="dxa"/>
            <w:tcBorders>
              <w:top w:val="single" w:sz="4" w:space="0" w:color="auto"/>
              <w:left w:val="single" w:sz="4" w:space="0" w:color="auto"/>
              <w:bottom w:val="single" w:sz="4" w:space="0" w:color="auto"/>
              <w:right w:val="sing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sz w:val="22"/>
              </w:rPr>
            </w:pPr>
            <w:r w:rsidRPr="00DE178B">
              <w:rPr>
                <w:rFonts w:ascii="標楷體" w:eastAsia="標楷體" w:hAnsi="標楷體" w:hint="eastAsia"/>
                <w:color w:val="000000" w:themeColor="text1"/>
                <w:sz w:val="22"/>
              </w:rPr>
              <w:t>人數</w:t>
            </w:r>
            <w:r w:rsidRPr="00DE178B">
              <w:rPr>
                <w:rFonts w:ascii="標楷體" w:eastAsia="標楷體" w:hAnsi="標楷體"/>
                <w:color w:val="000000" w:themeColor="text1"/>
                <w:sz w:val="22"/>
              </w:rPr>
              <w:t>X</w:t>
            </w:r>
            <w:proofErr w:type="gramStart"/>
            <w:r w:rsidRPr="00DE178B">
              <w:rPr>
                <w:rFonts w:ascii="標楷體" w:eastAsia="標楷體" w:hAnsi="標楷體" w:hint="eastAsia"/>
                <w:color w:val="000000" w:themeColor="text1"/>
                <w:sz w:val="22"/>
              </w:rPr>
              <w:t>日支生活費</w:t>
            </w:r>
            <w:proofErr w:type="gramEnd"/>
            <w:r w:rsidRPr="00DE178B">
              <w:rPr>
                <w:rFonts w:ascii="標楷體" w:eastAsia="標楷體" w:hAnsi="標楷體"/>
                <w:color w:val="000000" w:themeColor="text1"/>
                <w:sz w:val="22"/>
              </w:rPr>
              <w:t>X</w:t>
            </w:r>
            <w:r w:rsidRPr="00DE178B">
              <w:rPr>
                <w:rFonts w:ascii="標楷體" w:eastAsia="標楷體" w:hAnsi="標楷體" w:hint="eastAsia"/>
                <w:color w:val="000000" w:themeColor="text1"/>
                <w:sz w:val="22"/>
              </w:rPr>
              <w:t>匯率</w:t>
            </w:r>
            <w:r w:rsidRPr="00DE178B">
              <w:rPr>
                <w:rFonts w:ascii="標楷體" w:eastAsia="標楷體" w:hAnsi="標楷體"/>
                <w:color w:val="000000" w:themeColor="text1"/>
                <w:sz w:val="22"/>
              </w:rPr>
              <w:t>X</w:t>
            </w:r>
            <w:r w:rsidRPr="00DE178B">
              <w:rPr>
                <w:rFonts w:ascii="標楷體" w:eastAsia="標楷體" w:hAnsi="標楷體" w:hint="eastAsia"/>
                <w:color w:val="000000" w:themeColor="text1"/>
                <w:sz w:val="22"/>
              </w:rPr>
              <w:t>天數</w:t>
            </w:r>
          </w:p>
        </w:tc>
      </w:tr>
      <w:tr w:rsidR="008762E0" w:rsidRPr="00DE178B" w:rsidTr="005B5AC9">
        <w:trPr>
          <w:jc w:val="center"/>
        </w:trPr>
        <w:tc>
          <w:tcPr>
            <w:tcW w:w="1656" w:type="dxa"/>
            <w:tcBorders>
              <w:top w:val="single" w:sz="4" w:space="0" w:color="auto"/>
              <w:left w:val="single" w:sz="4" w:space="0" w:color="auto"/>
              <w:bottom w:val="single" w:sz="4" w:space="0" w:color="auto"/>
              <w:right w:val="sing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sz w:val="22"/>
              </w:rPr>
            </w:pPr>
            <w:r w:rsidRPr="00DE178B">
              <w:rPr>
                <w:rFonts w:ascii="標楷體" w:eastAsia="標楷體" w:hAnsi="標楷體" w:hint="eastAsia"/>
                <w:color w:val="000000" w:themeColor="text1"/>
                <w:sz w:val="22"/>
              </w:rPr>
              <w:t>採購</w:t>
            </w:r>
          </w:p>
        </w:tc>
        <w:tc>
          <w:tcPr>
            <w:tcW w:w="1716" w:type="dxa"/>
            <w:tcBorders>
              <w:top w:val="single" w:sz="4" w:space="0" w:color="auto"/>
              <w:left w:val="single" w:sz="4" w:space="0" w:color="auto"/>
              <w:bottom w:val="single" w:sz="4" w:space="0" w:color="auto"/>
              <w:right w:val="single" w:sz="4" w:space="0" w:color="auto"/>
            </w:tcBorders>
          </w:tcPr>
          <w:p w:rsidR="008762E0" w:rsidRPr="00DE178B" w:rsidRDefault="008762E0" w:rsidP="005B5AC9">
            <w:pPr>
              <w:widowControl w:val="0"/>
              <w:tabs>
                <w:tab w:val="center" w:pos="4153"/>
                <w:tab w:val="right" w:pos="8306"/>
              </w:tabs>
              <w:snapToGrid w:val="0"/>
              <w:spacing w:line="300" w:lineRule="exact"/>
              <w:jc w:val="center"/>
              <w:rPr>
                <w:rFonts w:ascii="標楷體" w:eastAsia="標楷體" w:hAnsi="標楷體"/>
                <w:color w:val="000000" w:themeColor="text1"/>
                <w:sz w:val="22"/>
              </w:rPr>
            </w:pPr>
          </w:p>
        </w:tc>
        <w:tc>
          <w:tcPr>
            <w:tcW w:w="1728" w:type="dxa"/>
            <w:tcBorders>
              <w:top w:val="single" w:sz="4" w:space="0" w:color="auto"/>
              <w:left w:val="single" w:sz="4" w:space="0" w:color="auto"/>
              <w:bottom w:val="single" w:sz="4" w:space="0" w:color="auto"/>
              <w:right w:val="doub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sz w:val="22"/>
              </w:rPr>
            </w:pPr>
          </w:p>
        </w:tc>
        <w:tc>
          <w:tcPr>
            <w:tcW w:w="2440" w:type="dxa"/>
            <w:tcBorders>
              <w:top w:val="single" w:sz="4" w:space="0" w:color="auto"/>
              <w:left w:val="double" w:sz="4" w:space="0" w:color="auto"/>
              <w:bottom w:val="single" w:sz="4" w:space="0" w:color="auto"/>
              <w:right w:val="sing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sz w:val="22"/>
              </w:rPr>
            </w:pPr>
          </w:p>
        </w:tc>
        <w:tc>
          <w:tcPr>
            <w:tcW w:w="2365" w:type="dxa"/>
            <w:tcBorders>
              <w:top w:val="single" w:sz="4" w:space="0" w:color="auto"/>
              <w:left w:val="single" w:sz="4" w:space="0" w:color="auto"/>
              <w:bottom w:val="single" w:sz="4" w:space="0" w:color="auto"/>
              <w:right w:val="sing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sz w:val="22"/>
              </w:rPr>
            </w:pPr>
          </w:p>
        </w:tc>
      </w:tr>
      <w:tr w:rsidR="008762E0" w:rsidRPr="00DE178B" w:rsidTr="005B5AC9">
        <w:trPr>
          <w:jc w:val="center"/>
        </w:trPr>
        <w:tc>
          <w:tcPr>
            <w:tcW w:w="1656" w:type="dxa"/>
            <w:tcBorders>
              <w:top w:val="single" w:sz="4" w:space="0" w:color="auto"/>
              <w:left w:val="single" w:sz="4" w:space="0" w:color="auto"/>
              <w:bottom w:val="single" w:sz="4" w:space="0" w:color="auto"/>
              <w:right w:val="sing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sz w:val="22"/>
              </w:rPr>
            </w:pPr>
            <w:r w:rsidRPr="00DE178B">
              <w:rPr>
                <w:rFonts w:ascii="標楷體" w:eastAsia="標楷體" w:hAnsi="標楷體" w:hint="eastAsia"/>
                <w:color w:val="000000" w:themeColor="text1"/>
                <w:sz w:val="22"/>
              </w:rPr>
              <w:t>補助金利息</w:t>
            </w:r>
          </w:p>
        </w:tc>
        <w:tc>
          <w:tcPr>
            <w:tcW w:w="1716" w:type="dxa"/>
            <w:tcBorders>
              <w:top w:val="single" w:sz="4" w:space="0" w:color="auto"/>
              <w:left w:val="single" w:sz="4" w:space="0" w:color="auto"/>
              <w:bottom w:val="single" w:sz="4" w:space="0" w:color="auto"/>
              <w:right w:val="single" w:sz="4" w:space="0" w:color="auto"/>
            </w:tcBorders>
          </w:tcPr>
          <w:p w:rsidR="008762E0" w:rsidRPr="00DE178B" w:rsidRDefault="008762E0" w:rsidP="005B5AC9">
            <w:pPr>
              <w:widowControl w:val="0"/>
              <w:tabs>
                <w:tab w:val="center" w:pos="4153"/>
                <w:tab w:val="right" w:pos="8306"/>
              </w:tabs>
              <w:snapToGrid w:val="0"/>
              <w:spacing w:line="300" w:lineRule="exact"/>
              <w:jc w:val="center"/>
              <w:rPr>
                <w:rFonts w:ascii="標楷體" w:eastAsia="標楷體" w:hAnsi="標楷體"/>
                <w:color w:val="000000" w:themeColor="text1"/>
                <w:sz w:val="22"/>
              </w:rPr>
            </w:pPr>
          </w:p>
        </w:tc>
        <w:tc>
          <w:tcPr>
            <w:tcW w:w="1728" w:type="dxa"/>
            <w:tcBorders>
              <w:top w:val="single" w:sz="4" w:space="0" w:color="auto"/>
              <w:left w:val="single" w:sz="4" w:space="0" w:color="auto"/>
              <w:bottom w:val="single" w:sz="4" w:space="0" w:color="auto"/>
              <w:right w:val="doub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sz w:val="22"/>
              </w:rPr>
            </w:pPr>
          </w:p>
        </w:tc>
        <w:tc>
          <w:tcPr>
            <w:tcW w:w="2440" w:type="dxa"/>
            <w:tcBorders>
              <w:top w:val="single" w:sz="4" w:space="0" w:color="auto"/>
              <w:left w:val="double" w:sz="4" w:space="0" w:color="auto"/>
              <w:bottom w:val="single" w:sz="4" w:space="0" w:color="auto"/>
              <w:right w:val="sing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sz w:val="22"/>
              </w:rPr>
            </w:pPr>
          </w:p>
        </w:tc>
        <w:tc>
          <w:tcPr>
            <w:tcW w:w="2365" w:type="dxa"/>
            <w:tcBorders>
              <w:top w:val="single" w:sz="4" w:space="0" w:color="auto"/>
              <w:left w:val="single" w:sz="4" w:space="0" w:color="auto"/>
              <w:bottom w:val="single" w:sz="4" w:space="0" w:color="auto"/>
              <w:right w:val="sing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sz w:val="22"/>
              </w:rPr>
            </w:pPr>
            <w:r w:rsidRPr="00DE178B">
              <w:rPr>
                <w:rFonts w:ascii="標楷體" w:eastAsia="標楷體" w:hAnsi="標楷體" w:hint="eastAsia"/>
                <w:color w:val="000000" w:themeColor="text1"/>
                <w:sz w:val="22"/>
              </w:rPr>
              <w:t>(處理方式)</w:t>
            </w:r>
          </w:p>
        </w:tc>
      </w:tr>
      <w:tr w:rsidR="008762E0" w:rsidRPr="00DE178B" w:rsidTr="005B5AC9">
        <w:trPr>
          <w:jc w:val="center"/>
        </w:trPr>
        <w:tc>
          <w:tcPr>
            <w:tcW w:w="1656" w:type="dxa"/>
            <w:tcBorders>
              <w:top w:val="single" w:sz="4" w:space="0" w:color="auto"/>
              <w:left w:val="single" w:sz="4" w:space="0" w:color="auto"/>
              <w:bottom w:val="single" w:sz="4" w:space="0" w:color="auto"/>
              <w:right w:val="sing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sz w:val="22"/>
              </w:rPr>
            </w:pPr>
            <w:r w:rsidRPr="00DE178B">
              <w:rPr>
                <w:rFonts w:ascii="標楷體" w:eastAsia="標楷體" w:hAnsi="標楷體" w:hint="eastAsia"/>
                <w:color w:val="000000" w:themeColor="text1"/>
                <w:sz w:val="22"/>
              </w:rPr>
              <w:t>匯率(</w:t>
            </w:r>
            <w:r w:rsidR="00222AC7" w:rsidRPr="005D7416">
              <w:rPr>
                <w:rFonts w:ascii="標楷體" w:eastAsia="標楷體" w:hAnsi="標楷體" w:hint="eastAsia"/>
                <w:sz w:val="22"/>
              </w:rPr>
              <w:t>臺</w:t>
            </w:r>
            <w:r w:rsidRPr="005D7416">
              <w:rPr>
                <w:rFonts w:ascii="標楷體" w:eastAsia="標楷體" w:hAnsi="標楷體" w:hint="eastAsia"/>
                <w:sz w:val="22"/>
              </w:rPr>
              <w:t>幣</w:t>
            </w:r>
            <w:r w:rsidRPr="00DE178B">
              <w:rPr>
                <w:rFonts w:ascii="標楷體" w:eastAsia="標楷體" w:hAnsi="標楷體" w:hint="eastAsia"/>
                <w:color w:val="000000" w:themeColor="text1"/>
                <w:sz w:val="22"/>
              </w:rPr>
              <w:t>對   OO幣)及預估</w:t>
            </w:r>
            <w:proofErr w:type="gramStart"/>
            <w:r w:rsidRPr="00DE178B">
              <w:rPr>
                <w:rFonts w:ascii="標楷體" w:eastAsia="標楷體" w:hAnsi="標楷體" w:hint="eastAsia"/>
                <w:color w:val="000000" w:themeColor="text1"/>
                <w:sz w:val="22"/>
              </w:rPr>
              <w:t>匯</w:t>
            </w:r>
            <w:proofErr w:type="gramEnd"/>
            <w:r w:rsidRPr="00DE178B">
              <w:rPr>
                <w:rFonts w:ascii="標楷體" w:eastAsia="標楷體" w:hAnsi="標楷體" w:hint="eastAsia"/>
                <w:color w:val="000000" w:themeColor="text1"/>
                <w:sz w:val="22"/>
              </w:rPr>
              <w:t>差</w:t>
            </w:r>
          </w:p>
        </w:tc>
        <w:tc>
          <w:tcPr>
            <w:tcW w:w="1716" w:type="dxa"/>
            <w:tcBorders>
              <w:top w:val="single" w:sz="4" w:space="0" w:color="auto"/>
              <w:left w:val="single" w:sz="4" w:space="0" w:color="auto"/>
              <w:bottom w:val="single" w:sz="4" w:space="0" w:color="auto"/>
              <w:right w:val="single" w:sz="4" w:space="0" w:color="auto"/>
            </w:tcBorders>
          </w:tcPr>
          <w:p w:rsidR="008762E0" w:rsidRPr="00DE178B" w:rsidRDefault="008762E0" w:rsidP="005B5AC9">
            <w:pPr>
              <w:widowControl w:val="0"/>
              <w:tabs>
                <w:tab w:val="center" w:pos="4153"/>
                <w:tab w:val="right" w:pos="8306"/>
              </w:tabs>
              <w:snapToGrid w:val="0"/>
              <w:spacing w:line="300" w:lineRule="exact"/>
              <w:jc w:val="center"/>
              <w:rPr>
                <w:rFonts w:ascii="標楷體" w:eastAsia="標楷體" w:hAnsi="標楷體"/>
                <w:color w:val="000000" w:themeColor="text1"/>
                <w:sz w:val="22"/>
              </w:rPr>
            </w:pPr>
          </w:p>
        </w:tc>
        <w:tc>
          <w:tcPr>
            <w:tcW w:w="1728" w:type="dxa"/>
            <w:tcBorders>
              <w:top w:val="single" w:sz="4" w:space="0" w:color="auto"/>
              <w:left w:val="single" w:sz="4" w:space="0" w:color="auto"/>
              <w:bottom w:val="single" w:sz="4" w:space="0" w:color="auto"/>
              <w:right w:val="doub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sz w:val="22"/>
              </w:rPr>
            </w:pPr>
          </w:p>
        </w:tc>
        <w:tc>
          <w:tcPr>
            <w:tcW w:w="2440" w:type="dxa"/>
            <w:tcBorders>
              <w:top w:val="single" w:sz="4" w:space="0" w:color="auto"/>
              <w:left w:val="double" w:sz="4" w:space="0" w:color="auto"/>
              <w:bottom w:val="single" w:sz="4" w:space="0" w:color="auto"/>
              <w:right w:val="sing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sz w:val="22"/>
              </w:rPr>
            </w:pPr>
          </w:p>
        </w:tc>
        <w:tc>
          <w:tcPr>
            <w:tcW w:w="2365" w:type="dxa"/>
            <w:tcBorders>
              <w:top w:val="single" w:sz="4" w:space="0" w:color="auto"/>
              <w:left w:val="single" w:sz="4" w:space="0" w:color="auto"/>
              <w:bottom w:val="single" w:sz="4" w:space="0" w:color="auto"/>
              <w:right w:val="sing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sz w:val="22"/>
              </w:rPr>
            </w:pPr>
          </w:p>
        </w:tc>
      </w:tr>
      <w:tr w:rsidR="008762E0" w:rsidRPr="00DE178B" w:rsidTr="005B5AC9">
        <w:trPr>
          <w:jc w:val="center"/>
        </w:trPr>
        <w:tc>
          <w:tcPr>
            <w:tcW w:w="1656" w:type="dxa"/>
            <w:tcBorders>
              <w:top w:val="single" w:sz="4" w:space="0" w:color="auto"/>
              <w:left w:val="single" w:sz="4" w:space="0" w:color="auto"/>
              <w:bottom w:val="single" w:sz="4" w:space="0" w:color="auto"/>
              <w:right w:val="sing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sz w:val="22"/>
              </w:rPr>
            </w:pPr>
          </w:p>
        </w:tc>
        <w:tc>
          <w:tcPr>
            <w:tcW w:w="1716" w:type="dxa"/>
            <w:tcBorders>
              <w:top w:val="single" w:sz="4" w:space="0" w:color="auto"/>
              <w:left w:val="single" w:sz="4" w:space="0" w:color="auto"/>
              <w:bottom w:val="single" w:sz="4" w:space="0" w:color="auto"/>
              <w:right w:val="single" w:sz="4" w:space="0" w:color="auto"/>
            </w:tcBorders>
          </w:tcPr>
          <w:p w:rsidR="008762E0" w:rsidRPr="00DE178B" w:rsidRDefault="008762E0" w:rsidP="005B5AC9">
            <w:pPr>
              <w:widowControl w:val="0"/>
              <w:tabs>
                <w:tab w:val="center" w:pos="4153"/>
                <w:tab w:val="right" w:pos="8306"/>
              </w:tabs>
              <w:snapToGrid w:val="0"/>
              <w:spacing w:line="300" w:lineRule="exact"/>
              <w:jc w:val="center"/>
              <w:rPr>
                <w:rFonts w:ascii="標楷體" w:eastAsia="標楷體" w:hAnsi="標楷體"/>
                <w:color w:val="000000" w:themeColor="text1"/>
                <w:sz w:val="22"/>
              </w:rPr>
            </w:pPr>
            <w:r w:rsidRPr="00DE178B">
              <w:rPr>
                <w:rFonts w:ascii="標楷體" w:eastAsia="標楷體" w:hAnsi="標楷體" w:hint="eastAsia"/>
                <w:color w:val="000000" w:themeColor="text1"/>
                <w:sz w:val="22"/>
              </w:rPr>
              <w:t>小計</w:t>
            </w:r>
          </w:p>
        </w:tc>
        <w:tc>
          <w:tcPr>
            <w:tcW w:w="1728" w:type="dxa"/>
            <w:tcBorders>
              <w:top w:val="single" w:sz="4" w:space="0" w:color="auto"/>
              <w:left w:val="single" w:sz="4" w:space="0" w:color="auto"/>
              <w:bottom w:val="single" w:sz="4" w:space="0" w:color="auto"/>
              <w:right w:val="doub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sz w:val="22"/>
              </w:rPr>
            </w:pPr>
          </w:p>
        </w:tc>
        <w:tc>
          <w:tcPr>
            <w:tcW w:w="2440" w:type="dxa"/>
            <w:tcBorders>
              <w:top w:val="single" w:sz="4" w:space="0" w:color="auto"/>
              <w:left w:val="double" w:sz="4" w:space="0" w:color="auto"/>
              <w:bottom w:val="single" w:sz="4" w:space="0" w:color="auto"/>
              <w:right w:val="sing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sz w:val="22"/>
              </w:rPr>
            </w:pPr>
          </w:p>
        </w:tc>
        <w:tc>
          <w:tcPr>
            <w:tcW w:w="2365" w:type="dxa"/>
            <w:tcBorders>
              <w:top w:val="single" w:sz="4" w:space="0" w:color="auto"/>
              <w:left w:val="single" w:sz="4" w:space="0" w:color="auto"/>
              <w:bottom w:val="single" w:sz="4" w:space="0" w:color="auto"/>
              <w:right w:val="sing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sz w:val="22"/>
              </w:rPr>
            </w:pPr>
          </w:p>
        </w:tc>
      </w:tr>
      <w:tr w:rsidR="008762E0" w:rsidRPr="00DE178B" w:rsidTr="005B5AC9">
        <w:trPr>
          <w:jc w:val="center"/>
        </w:trPr>
        <w:tc>
          <w:tcPr>
            <w:tcW w:w="1656" w:type="dxa"/>
            <w:tcBorders>
              <w:top w:val="single" w:sz="4" w:space="0" w:color="auto"/>
              <w:left w:val="single" w:sz="4" w:space="0" w:color="auto"/>
              <w:bottom w:val="single" w:sz="4" w:space="0" w:color="auto"/>
              <w:right w:val="sing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sz w:val="22"/>
              </w:rPr>
            </w:pPr>
          </w:p>
        </w:tc>
        <w:tc>
          <w:tcPr>
            <w:tcW w:w="1716" w:type="dxa"/>
            <w:tcBorders>
              <w:top w:val="single" w:sz="4" w:space="0" w:color="auto"/>
              <w:left w:val="single" w:sz="4" w:space="0" w:color="auto"/>
              <w:bottom w:val="single" w:sz="4" w:space="0" w:color="auto"/>
              <w:right w:val="sing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sz w:val="22"/>
              </w:rPr>
            </w:pPr>
            <w:r w:rsidRPr="00DE178B">
              <w:rPr>
                <w:rFonts w:ascii="標楷體" w:eastAsia="標楷體" w:hAnsi="標楷體" w:hint="eastAsia"/>
                <w:color w:val="000000" w:themeColor="text1"/>
                <w:sz w:val="22"/>
              </w:rPr>
              <w:t>合計</w:t>
            </w:r>
          </w:p>
        </w:tc>
        <w:tc>
          <w:tcPr>
            <w:tcW w:w="1728" w:type="dxa"/>
            <w:tcBorders>
              <w:top w:val="single" w:sz="4" w:space="0" w:color="auto"/>
              <w:left w:val="single" w:sz="4" w:space="0" w:color="auto"/>
              <w:bottom w:val="single" w:sz="4" w:space="0" w:color="auto"/>
              <w:right w:val="doub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sz w:val="22"/>
              </w:rPr>
            </w:pPr>
          </w:p>
        </w:tc>
        <w:tc>
          <w:tcPr>
            <w:tcW w:w="2440" w:type="dxa"/>
            <w:tcBorders>
              <w:top w:val="single" w:sz="4" w:space="0" w:color="auto"/>
              <w:left w:val="double" w:sz="4" w:space="0" w:color="auto"/>
              <w:bottom w:val="single" w:sz="4" w:space="0" w:color="auto"/>
              <w:right w:val="sing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sz w:val="22"/>
              </w:rPr>
            </w:pPr>
          </w:p>
        </w:tc>
        <w:tc>
          <w:tcPr>
            <w:tcW w:w="2365" w:type="dxa"/>
            <w:tcBorders>
              <w:top w:val="single" w:sz="4" w:space="0" w:color="auto"/>
              <w:left w:val="single" w:sz="4" w:space="0" w:color="auto"/>
              <w:bottom w:val="single" w:sz="4" w:space="0" w:color="auto"/>
              <w:right w:val="single" w:sz="4" w:space="0" w:color="auto"/>
            </w:tcBorders>
          </w:tcPr>
          <w:p w:rsidR="008762E0" w:rsidRPr="00DE178B" w:rsidRDefault="008762E0" w:rsidP="005B5AC9">
            <w:pPr>
              <w:widowControl w:val="0"/>
              <w:spacing w:line="300" w:lineRule="exact"/>
              <w:jc w:val="center"/>
              <w:rPr>
                <w:rFonts w:ascii="標楷體" w:eastAsia="標楷體" w:hAnsi="標楷體"/>
                <w:color w:val="000000" w:themeColor="text1"/>
                <w:sz w:val="22"/>
              </w:rPr>
            </w:pPr>
          </w:p>
        </w:tc>
      </w:tr>
    </w:tbl>
    <w:p w:rsidR="008762E0" w:rsidRPr="00DE178B" w:rsidRDefault="008762E0" w:rsidP="008762E0">
      <w:pPr>
        <w:widowControl w:val="0"/>
        <w:spacing w:line="600" w:lineRule="exact"/>
        <w:rPr>
          <w:rFonts w:ascii="標楷體" w:eastAsia="標楷體" w:hAnsi="標楷體"/>
          <w:color w:val="000000" w:themeColor="text1"/>
          <w:sz w:val="20"/>
          <w:szCs w:val="20"/>
        </w:rPr>
      </w:pPr>
      <w:r w:rsidRPr="00DE178B">
        <w:rPr>
          <w:rFonts w:ascii="標楷體" w:eastAsia="標楷體" w:hAnsi="標楷體" w:hint="eastAsia"/>
          <w:color w:val="000000" w:themeColor="text1"/>
          <w:sz w:val="20"/>
          <w:szCs w:val="20"/>
        </w:rPr>
        <w:lastRenderedPageBreak/>
        <w:t>（本表格請自行延伸）</w:t>
      </w:r>
    </w:p>
    <w:p w:rsidR="008762E0" w:rsidRPr="00DE178B" w:rsidRDefault="008762E0" w:rsidP="008762E0">
      <w:pPr>
        <w:widowControl w:val="0"/>
        <w:spacing w:line="600" w:lineRule="exact"/>
        <w:rPr>
          <w:rFonts w:ascii="標楷體" w:eastAsia="標楷體" w:hAnsi="標楷體"/>
          <w:b/>
          <w:color w:val="000000" w:themeColor="text1"/>
          <w:sz w:val="20"/>
          <w:szCs w:val="20"/>
        </w:rPr>
      </w:pPr>
    </w:p>
    <w:p w:rsidR="008762E0" w:rsidRPr="00B17761" w:rsidRDefault="008762E0" w:rsidP="008762E0">
      <w:pPr>
        <w:widowControl w:val="0"/>
        <w:spacing w:line="600" w:lineRule="exact"/>
        <w:rPr>
          <w:rFonts w:ascii="標楷體" w:eastAsia="標楷體" w:hAnsi="標楷體"/>
          <w:b/>
          <w:color w:val="000000" w:themeColor="text1"/>
          <w:sz w:val="32"/>
          <w:szCs w:val="32"/>
        </w:rPr>
      </w:pPr>
      <w:r w:rsidRPr="00B17761">
        <w:rPr>
          <w:rFonts w:ascii="標楷體" w:eastAsia="標楷體" w:hAnsi="標楷體" w:hint="eastAsia"/>
          <w:b/>
          <w:color w:val="000000" w:themeColor="text1"/>
          <w:sz w:val="32"/>
          <w:szCs w:val="32"/>
        </w:rPr>
        <w:t>二、經費收入預估表</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8"/>
        <w:gridCol w:w="5244"/>
      </w:tblGrid>
      <w:tr w:rsidR="008762E0" w:rsidRPr="00B17761" w:rsidTr="005B5AC9">
        <w:tc>
          <w:tcPr>
            <w:tcW w:w="4678" w:type="dxa"/>
          </w:tcPr>
          <w:p w:rsidR="008762E0" w:rsidRPr="00B17761" w:rsidRDefault="008762E0" w:rsidP="005B5AC9">
            <w:pPr>
              <w:widowControl w:val="0"/>
              <w:spacing w:line="600" w:lineRule="exact"/>
              <w:rPr>
                <w:rFonts w:ascii="標楷體" w:eastAsia="標楷體" w:hAnsi="標楷體"/>
                <w:color w:val="000000" w:themeColor="text1"/>
              </w:rPr>
            </w:pPr>
            <w:r w:rsidRPr="00B17761">
              <w:rPr>
                <w:rFonts w:ascii="標楷體" w:eastAsia="標楷體" w:hAnsi="標楷體" w:hint="eastAsia"/>
                <w:color w:val="000000" w:themeColor="text1"/>
              </w:rPr>
              <w:t>一、自籌款金額</w:t>
            </w:r>
            <w:proofErr w:type="gramStart"/>
            <w:r w:rsidRPr="00B17761">
              <w:rPr>
                <w:rFonts w:ascii="標楷體" w:eastAsia="標楷體" w:hAnsi="標楷體" w:hint="eastAsia"/>
                <w:color w:val="000000" w:themeColor="text1"/>
              </w:rPr>
              <w:t>金額</w:t>
            </w:r>
            <w:proofErr w:type="gramEnd"/>
            <w:r w:rsidRPr="00B17761">
              <w:rPr>
                <w:rFonts w:ascii="標楷體" w:eastAsia="標楷體" w:hAnsi="標楷體" w:hint="eastAsia"/>
                <w:color w:val="000000" w:themeColor="text1"/>
              </w:rPr>
              <w:t>：</w:t>
            </w:r>
          </w:p>
        </w:tc>
        <w:tc>
          <w:tcPr>
            <w:tcW w:w="5244" w:type="dxa"/>
          </w:tcPr>
          <w:p w:rsidR="008762E0" w:rsidRPr="00B17761" w:rsidRDefault="008762E0" w:rsidP="005B5AC9">
            <w:pPr>
              <w:widowControl w:val="0"/>
              <w:spacing w:line="600" w:lineRule="exact"/>
              <w:rPr>
                <w:rFonts w:ascii="標楷體" w:eastAsia="標楷體" w:hAnsi="標楷體"/>
                <w:color w:val="000000" w:themeColor="text1"/>
              </w:rPr>
            </w:pPr>
            <w:r w:rsidRPr="00B17761">
              <w:rPr>
                <w:rFonts w:ascii="標楷體" w:eastAsia="標楷體" w:hAnsi="標楷體" w:hint="eastAsia"/>
                <w:color w:val="000000" w:themeColor="text1"/>
              </w:rPr>
              <w:t>占總預算經費比例         ％</w:t>
            </w:r>
          </w:p>
        </w:tc>
      </w:tr>
      <w:tr w:rsidR="008762E0" w:rsidRPr="00B17761" w:rsidTr="005B5AC9">
        <w:tc>
          <w:tcPr>
            <w:tcW w:w="4678" w:type="dxa"/>
          </w:tcPr>
          <w:p w:rsidR="008762E0" w:rsidRPr="00B17761" w:rsidRDefault="008762E0" w:rsidP="005B5AC9">
            <w:pPr>
              <w:widowControl w:val="0"/>
              <w:spacing w:line="600" w:lineRule="exact"/>
              <w:rPr>
                <w:rFonts w:ascii="標楷體" w:eastAsia="標楷體" w:hAnsi="標楷體"/>
                <w:color w:val="000000" w:themeColor="text1"/>
              </w:rPr>
            </w:pPr>
            <w:r w:rsidRPr="00B17761">
              <w:rPr>
                <w:rFonts w:ascii="標楷體" w:eastAsia="標楷體" w:hAnsi="標楷體" w:hint="eastAsia"/>
                <w:color w:val="000000" w:themeColor="text1"/>
              </w:rPr>
              <w:t>二、獲補助金總金額：</w:t>
            </w:r>
          </w:p>
        </w:tc>
        <w:tc>
          <w:tcPr>
            <w:tcW w:w="5244" w:type="dxa"/>
          </w:tcPr>
          <w:p w:rsidR="008762E0" w:rsidRPr="00B17761" w:rsidRDefault="008762E0" w:rsidP="005B5AC9">
            <w:pPr>
              <w:widowControl w:val="0"/>
              <w:spacing w:line="600" w:lineRule="exact"/>
              <w:rPr>
                <w:rFonts w:ascii="標楷體" w:eastAsia="標楷體" w:hAnsi="標楷體"/>
                <w:color w:val="000000" w:themeColor="text1"/>
              </w:rPr>
            </w:pPr>
            <w:r w:rsidRPr="00B17761">
              <w:rPr>
                <w:rFonts w:ascii="標楷體" w:eastAsia="標楷體" w:hAnsi="標楷體" w:hint="eastAsia"/>
                <w:color w:val="000000" w:themeColor="text1"/>
              </w:rPr>
              <w:t>占總預算經費比例         ％</w:t>
            </w:r>
          </w:p>
        </w:tc>
      </w:tr>
    </w:tbl>
    <w:p w:rsidR="008762E0" w:rsidRPr="00DE178B" w:rsidRDefault="008762E0" w:rsidP="008762E0">
      <w:pPr>
        <w:widowControl w:val="0"/>
        <w:spacing w:line="480" w:lineRule="auto"/>
        <w:jc w:val="both"/>
        <w:rPr>
          <w:rFonts w:ascii="Times New Roman" w:eastAsia="標楷體" w:hAnsi="Times New Roman"/>
          <w:b/>
          <w:color w:val="000000" w:themeColor="text1"/>
          <w:sz w:val="28"/>
        </w:rPr>
      </w:pPr>
    </w:p>
    <w:p w:rsidR="008762E0" w:rsidRPr="00B17761" w:rsidRDefault="008762E0" w:rsidP="008762E0">
      <w:pPr>
        <w:widowControl w:val="0"/>
        <w:spacing w:line="480" w:lineRule="auto"/>
        <w:jc w:val="both"/>
        <w:rPr>
          <w:rFonts w:ascii="Times New Roman" w:eastAsia="標楷體" w:hAnsi="Times New Roman"/>
          <w:b/>
          <w:color w:val="000000" w:themeColor="text1"/>
          <w:sz w:val="32"/>
          <w:szCs w:val="32"/>
        </w:rPr>
      </w:pPr>
      <w:r w:rsidRPr="00B17761">
        <w:rPr>
          <w:rFonts w:ascii="Times New Roman" w:eastAsia="標楷體" w:hAnsi="Times New Roman" w:hint="eastAsia"/>
          <w:b/>
          <w:color w:val="000000" w:themeColor="text1"/>
          <w:sz w:val="32"/>
          <w:szCs w:val="32"/>
        </w:rPr>
        <w:t>三、向本部及其他單位申請補助明細</w:t>
      </w:r>
    </w:p>
    <w:tbl>
      <w:tblPr>
        <w:tblW w:w="10187" w:type="dxa"/>
        <w:tblInd w:w="127"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1358"/>
        <w:gridCol w:w="1791"/>
        <w:gridCol w:w="1812"/>
        <w:gridCol w:w="1541"/>
        <w:gridCol w:w="3685"/>
      </w:tblGrid>
      <w:tr w:rsidR="008762E0" w:rsidRPr="00B17761" w:rsidTr="00B17761">
        <w:trPr>
          <w:trHeight w:val="366"/>
        </w:trPr>
        <w:tc>
          <w:tcPr>
            <w:tcW w:w="1358" w:type="dxa"/>
          </w:tcPr>
          <w:p w:rsidR="008762E0" w:rsidRPr="00B17761" w:rsidRDefault="008762E0" w:rsidP="005B5AC9">
            <w:pPr>
              <w:widowControl w:val="0"/>
              <w:snapToGrid w:val="0"/>
              <w:spacing w:line="300" w:lineRule="auto"/>
              <w:rPr>
                <w:rFonts w:ascii="Times New Roman" w:eastAsia="標楷體" w:hAnsi="Times New Roman"/>
                <w:color w:val="000000" w:themeColor="text1"/>
              </w:rPr>
            </w:pPr>
            <w:r w:rsidRPr="00B17761">
              <w:rPr>
                <w:rFonts w:ascii="Times New Roman" w:eastAsia="標楷體" w:hAnsi="Times New Roman" w:hint="eastAsia"/>
                <w:color w:val="000000" w:themeColor="text1"/>
              </w:rPr>
              <w:t>單位名稱</w:t>
            </w:r>
          </w:p>
        </w:tc>
        <w:tc>
          <w:tcPr>
            <w:tcW w:w="1791" w:type="dxa"/>
          </w:tcPr>
          <w:p w:rsidR="008762E0" w:rsidRPr="00B17761" w:rsidRDefault="008762E0" w:rsidP="005B5AC9">
            <w:pPr>
              <w:widowControl w:val="0"/>
              <w:snapToGrid w:val="0"/>
              <w:spacing w:line="300" w:lineRule="auto"/>
              <w:rPr>
                <w:rFonts w:ascii="Times New Roman" w:eastAsia="標楷體" w:hAnsi="Times New Roman"/>
                <w:color w:val="000000" w:themeColor="text1"/>
              </w:rPr>
            </w:pPr>
            <w:r w:rsidRPr="00B17761">
              <w:rPr>
                <w:rFonts w:ascii="Times New Roman" w:eastAsia="標楷體" w:hAnsi="Times New Roman" w:hint="eastAsia"/>
                <w:color w:val="000000" w:themeColor="text1"/>
              </w:rPr>
              <w:t>申請補助項目</w:t>
            </w:r>
          </w:p>
        </w:tc>
        <w:tc>
          <w:tcPr>
            <w:tcW w:w="1812" w:type="dxa"/>
          </w:tcPr>
          <w:p w:rsidR="008762E0" w:rsidRPr="00B17761" w:rsidRDefault="008762E0" w:rsidP="005B5AC9">
            <w:pPr>
              <w:widowControl w:val="0"/>
              <w:snapToGrid w:val="0"/>
              <w:spacing w:line="300" w:lineRule="auto"/>
              <w:rPr>
                <w:rFonts w:ascii="Times New Roman" w:eastAsia="標楷體" w:hAnsi="Times New Roman"/>
                <w:color w:val="000000" w:themeColor="text1"/>
              </w:rPr>
            </w:pPr>
            <w:r w:rsidRPr="00B17761">
              <w:rPr>
                <w:rFonts w:ascii="Times New Roman" w:eastAsia="標楷體" w:hAnsi="Times New Roman" w:hint="eastAsia"/>
                <w:color w:val="000000" w:themeColor="text1"/>
              </w:rPr>
              <w:t xml:space="preserve"> </w:t>
            </w:r>
            <w:r w:rsidRPr="00B17761">
              <w:rPr>
                <w:rFonts w:ascii="Times New Roman" w:eastAsia="標楷體" w:hAnsi="Times New Roman" w:hint="eastAsia"/>
                <w:color w:val="000000" w:themeColor="text1"/>
              </w:rPr>
              <w:t>申請補助金額</w:t>
            </w:r>
          </w:p>
        </w:tc>
        <w:tc>
          <w:tcPr>
            <w:tcW w:w="1541" w:type="dxa"/>
          </w:tcPr>
          <w:p w:rsidR="008762E0" w:rsidRPr="00B17761" w:rsidRDefault="008762E0" w:rsidP="005B5AC9">
            <w:pPr>
              <w:widowControl w:val="0"/>
              <w:snapToGrid w:val="0"/>
              <w:spacing w:line="300" w:lineRule="auto"/>
              <w:jc w:val="center"/>
              <w:rPr>
                <w:rFonts w:ascii="Times New Roman" w:eastAsia="標楷體" w:hAnsi="Times New Roman"/>
                <w:color w:val="000000" w:themeColor="text1"/>
              </w:rPr>
            </w:pPr>
            <w:r w:rsidRPr="00B17761">
              <w:rPr>
                <w:rFonts w:ascii="Times New Roman" w:eastAsia="標楷體" w:hAnsi="Times New Roman" w:hint="eastAsia"/>
                <w:color w:val="000000" w:themeColor="text1"/>
              </w:rPr>
              <w:t>預算金額</w:t>
            </w:r>
          </w:p>
        </w:tc>
        <w:tc>
          <w:tcPr>
            <w:tcW w:w="3685" w:type="dxa"/>
          </w:tcPr>
          <w:p w:rsidR="008762E0" w:rsidRPr="00B17761" w:rsidRDefault="008762E0" w:rsidP="005B5AC9">
            <w:pPr>
              <w:widowControl w:val="0"/>
              <w:snapToGrid w:val="0"/>
              <w:spacing w:line="300" w:lineRule="auto"/>
              <w:rPr>
                <w:rFonts w:ascii="Times New Roman" w:eastAsia="標楷體" w:hAnsi="Times New Roman"/>
                <w:color w:val="000000" w:themeColor="text1"/>
              </w:rPr>
            </w:pPr>
            <w:r w:rsidRPr="00B17761">
              <w:rPr>
                <w:rFonts w:ascii="Times New Roman" w:eastAsia="標楷體" w:hAnsi="Times New Roman" w:hint="eastAsia"/>
                <w:color w:val="000000" w:themeColor="text1"/>
              </w:rPr>
              <w:t>申請補助金額占預算金額比例</w:t>
            </w:r>
          </w:p>
        </w:tc>
      </w:tr>
      <w:tr w:rsidR="008762E0" w:rsidRPr="00B17761" w:rsidTr="00B17761">
        <w:trPr>
          <w:trHeight w:val="366"/>
        </w:trPr>
        <w:tc>
          <w:tcPr>
            <w:tcW w:w="1358" w:type="dxa"/>
            <w:vMerge w:val="restart"/>
          </w:tcPr>
          <w:p w:rsidR="008762E0" w:rsidRPr="00B17761" w:rsidRDefault="008762E0" w:rsidP="005B5AC9">
            <w:pPr>
              <w:widowControl w:val="0"/>
              <w:snapToGrid w:val="0"/>
              <w:spacing w:line="300" w:lineRule="auto"/>
              <w:rPr>
                <w:rFonts w:ascii="Times New Roman" w:eastAsia="標楷體" w:hAnsi="Times New Roman"/>
                <w:color w:val="000000" w:themeColor="text1"/>
              </w:rPr>
            </w:pPr>
            <w:r w:rsidRPr="00B17761">
              <w:rPr>
                <w:rFonts w:ascii="Times New Roman" w:eastAsia="標楷體" w:hAnsi="Times New Roman" w:hint="eastAsia"/>
                <w:color w:val="000000" w:themeColor="text1"/>
              </w:rPr>
              <w:t>文化部</w:t>
            </w:r>
          </w:p>
        </w:tc>
        <w:tc>
          <w:tcPr>
            <w:tcW w:w="1791" w:type="dxa"/>
          </w:tcPr>
          <w:p w:rsidR="008762E0" w:rsidRPr="00B17761" w:rsidRDefault="008762E0" w:rsidP="005B5AC9">
            <w:pPr>
              <w:widowControl w:val="0"/>
              <w:snapToGrid w:val="0"/>
              <w:spacing w:line="300" w:lineRule="auto"/>
              <w:rPr>
                <w:rFonts w:ascii="Times New Roman" w:eastAsia="標楷體" w:hAnsi="Times New Roman"/>
                <w:color w:val="000000" w:themeColor="text1"/>
              </w:rPr>
            </w:pPr>
            <w:r w:rsidRPr="00B17761">
              <w:rPr>
                <w:rFonts w:ascii="Times New Roman" w:eastAsia="標楷體" w:hAnsi="Times New Roman" w:hint="eastAsia"/>
                <w:color w:val="000000" w:themeColor="text1"/>
              </w:rPr>
              <w:t>1</w:t>
            </w:r>
          </w:p>
        </w:tc>
        <w:tc>
          <w:tcPr>
            <w:tcW w:w="1812" w:type="dxa"/>
          </w:tcPr>
          <w:p w:rsidR="008762E0" w:rsidRPr="00B17761" w:rsidRDefault="008762E0" w:rsidP="005B5AC9">
            <w:pPr>
              <w:widowControl w:val="0"/>
              <w:snapToGrid w:val="0"/>
              <w:spacing w:line="300" w:lineRule="auto"/>
              <w:ind w:firstLine="561"/>
              <w:rPr>
                <w:rFonts w:ascii="Times New Roman" w:eastAsia="標楷體" w:hAnsi="Times New Roman"/>
                <w:color w:val="000000" w:themeColor="text1"/>
              </w:rPr>
            </w:pPr>
          </w:p>
        </w:tc>
        <w:tc>
          <w:tcPr>
            <w:tcW w:w="1541" w:type="dxa"/>
          </w:tcPr>
          <w:p w:rsidR="008762E0" w:rsidRPr="00B17761" w:rsidRDefault="008762E0" w:rsidP="005B5AC9">
            <w:pPr>
              <w:widowControl w:val="0"/>
              <w:snapToGrid w:val="0"/>
              <w:spacing w:line="300" w:lineRule="auto"/>
              <w:ind w:firstLine="561"/>
              <w:rPr>
                <w:rFonts w:ascii="Times New Roman" w:eastAsia="標楷體" w:hAnsi="Times New Roman"/>
                <w:color w:val="000000" w:themeColor="text1"/>
              </w:rPr>
            </w:pPr>
          </w:p>
        </w:tc>
        <w:tc>
          <w:tcPr>
            <w:tcW w:w="3685" w:type="dxa"/>
          </w:tcPr>
          <w:p w:rsidR="008762E0" w:rsidRPr="00B17761" w:rsidRDefault="008762E0" w:rsidP="005B5AC9">
            <w:pPr>
              <w:widowControl w:val="0"/>
              <w:snapToGrid w:val="0"/>
              <w:spacing w:line="300" w:lineRule="auto"/>
              <w:ind w:firstLine="561"/>
              <w:rPr>
                <w:rFonts w:ascii="Times New Roman" w:eastAsia="標楷體" w:hAnsi="Times New Roman"/>
                <w:color w:val="000000" w:themeColor="text1"/>
              </w:rPr>
            </w:pPr>
            <w:r w:rsidRPr="00B17761">
              <w:rPr>
                <w:rFonts w:ascii="Times New Roman" w:eastAsia="標楷體" w:hAnsi="Times New Roman" w:hint="eastAsia"/>
                <w:color w:val="000000" w:themeColor="text1"/>
              </w:rPr>
              <w:t xml:space="preserve">    </w:t>
            </w:r>
            <w:r w:rsidRPr="00B17761">
              <w:rPr>
                <w:rFonts w:ascii="Times New Roman" w:eastAsia="標楷體" w:hAnsi="Times New Roman" w:hint="eastAsia"/>
                <w:color w:val="000000" w:themeColor="text1"/>
              </w:rPr>
              <w:t>％</w:t>
            </w:r>
          </w:p>
        </w:tc>
      </w:tr>
      <w:tr w:rsidR="008762E0" w:rsidRPr="00B17761" w:rsidTr="00B17761">
        <w:trPr>
          <w:trHeight w:val="366"/>
        </w:trPr>
        <w:tc>
          <w:tcPr>
            <w:tcW w:w="1358" w:type="dxa"/>
            <w:vMerge/>
          </w:tcPr>
          <w:p w:rsidR="008762E0" w:rsidRPr="00B17761" w:rsidRDefault="008762E0" w:rsidP="005B5AC9">
            <w:pPr>
              <w:widowControl w:val="0"/>
              <w:snapToGrid w:val="0"/>
              <w:spacing w:line="300" w:lineRule="auto"/>
              <w:rPr>
                <w:rFonts w:ascii="Times New Roman" w:eastAsia="標楷體" w:hAnsi="Times New Roman"/>
                <w:color w:val="000000" w:themeColor="text1"/>
              </w:rPr>
            </w:pPr>
          </w:p>
        </w:tc>
        <w:tc>
          <w:tcPr>
            <w:tcW w:w="1791" w:type="dxa"/>
          </w:tcPr>
          <w:p w:rsidR="008762E0" w:rsidRPr="00B17761" w:rsidRDefault="008762E0" w:rsidP="005B5AC9">
            <w:pPr>
              <w:widowControl w:val="0"/>
              <w:snapToGrid w:val="0"/>
              <w:spacing w:line="300" w:lineRule="auto"/>
              <w:rPr>
                <w:rFonts w:ascii="Times New Roman" w:eastAsia="標楷體" w:hAnsi="Times New Roman"/>
                <w:color w:val="000000" w:themeColor="text1"/>
              </w:rPr>
            </w:pPr>
            <w:r w:rsidRPr="00B17761">
              <w:rPr>
                <w:rFonts w:ascii="Times New Roman" w:eastAsia="標楷體" w:hAnsi="Times New Roman" w:hint="eastAsia"/>
                <w:color w:val="000000" w:themeColor="text1"/>
              </w:rPr>
              <w:t>2</w:t>
            </w:r>
          </w:p>
        </w:tc>
        <w:tc>
          <w:tcPr>
            <w:tcW w:w="1812" w:type="dxa"/>
          </w:tcPr>
          <w:p w:rsidR="008762E0" w:rsidRPr="00B17761" w:rsidRDefault="008762E0" w:rsidP="005B5AC9">
            <w:pPr>
              <w:widowControl w:val="0"/>
              <w:snapToGrid w:val="0"/>
              <w:spacing w:line="300" w:lineRule="auto"/>
              <w:ind w:firstLine="561"/>
              <w:rPr>
                <w:rFonts w:ascii="Times New Roman" w:eastAsia="標楷體" w:hAnsi="Times New Roman"/>
                <w:color w:val="000000" w:themeColor="text1"/>
              </w:rPr>
            </w:pPr>
          </w:p>
        </w:tc>
        <w:tc>
          <w:tcPr>
            <w:tcW w:w="1541" w:type="dxa"/>
          </w:tcPr>
          <w:p w:rsidR="008762E0" w:rsidRPr="00B17761" w:rsidRDefault="008762E0" w:rsidP="005B5AC9">
            <w:pPr>
              <w:widowControl w:val="0"/>
              <w:snapToGrid w:val="0"/>
              <w:spacing w:line="300" w:lineRule="auto"/>
              <w:ind w:firstLine="561"/>
              <w:rPr>
                <w:rFonts w:ascii="Times New Roman" w:eastAsia="標楷體" w:hAnsi="Times New Roman"/>
                <w:color w:val="000000" w:themeColor="text1"/>
              </w:rPr>
            </w:pPr>
          </w:p>
        </w:tc>
        <w:tc>
          <w:tcPr>
            <w:tcW w:w="3685" w:type="dxa"/>
          </w:tcPr>
          <w:p w:rsidR="008762E0" w:rsidRPr="00B17761" w:rsidRDefault="008762E0" w:rsidP="005B5AC9">
            <w:pPr>
              <w:widowControl w:val="0"/>
              <w:snapToGrid w:val="0"/>
              <w:spacing w:line="300" w:lineRule="auto"/>
              <w:ind w:firstLine="561"/>
              <w:rPr>
                <w:rFonts w:ascii="Times New Roman" w:eastAsia="標楷體" w:hAnsi="Times New Roman"/>
                <w:color w:val="000000" w:themeColor="text1"/>
              </w:rPr>
            </w:pPr>
            <w:r w:rsidRPr="00B17761">
              <w:rPr>
                <w:rFonts w:ascii="Times New Roman" w:eastAsia="標楷體" w:hAnsi="Times New Roman" w:hint="eastAsia"/>
                <w:color w:val="000000" w:themeColor="text1"/>
              </w:rPr>
              <w:t xml:space="preserve">    </w:t>
            </w:r>
            <w:r w:rsidRPr="00B17761">
              <w:rPr>
                <w:rFonts w:ascii="Times New Roman" w:eastAsia="標楷體" w:hAnsi="Times New Roman" w:hint="eastAsia"/>
                <w:color w:val="000000" w:themeColor="text1"/>
              </w:rPr>
              <w:t>％</w:t>
            </w:r>
          </w:p>
        </w:tc>
      </w:tr>
      <w:tr w:rsidR="008762E0" w:rsidRPr="00B17761" w:rsidTr="00B17761">
        <w:trPr>
          <w:trHeight w:val="366"/>
        </w:trPr>
        <w:tc>
          <w:tcPr>
            <w:tcW w:w="1358" w:type="dxa"/>
            <w:vMerge w:val="restart"/>
          </w:tcPr>
          <w:p w:rsidR="008762E0" w:rsidRPr="00B17761" w:rsidRDefault="008762E0" w:rsidP="005B5AC9">
            <w:pPr>
              <w:widowControl w:val="0"/>
              <w:snapToGrid w:val="0"/>
              <w:spacing w:line="300" w:lineRule="auto"/>
              <w:rPr>
                <w:rFonts w:ascii="Times New Roman" w:eastAsia="標楷體" w:hAnsi="Times New Roman"/>
                <w:color w:val="000000" w:themeColor="text1"/>
              </w:rPr>
            </w:pPr>
            <w:r w:rsidRPr="00B17761">
              <w:rPr>
                <w:rFonts w:ascii="Times New Roman" w:eastAsia="標楷體" w:hAnsi="Times New Roman" w:hint="eastAsia"/>
                <w:color w:val="000000" w:themeColor="text1"/>
              </w:rPr>
              <w:t>其他單位</w:t>
            </w:r>
          </w:p>
        </w:tc>
        <w:tc>
          <w:tcPr>
            <w:tcW w:w="1791" w:type="dxa"/>
          </w:tcPr>
          <w:p w:rsidR="008762E0" w:rsidRPr="00B17761" w:rsidRDefault="008762E0" w:rsidP="005B5AC9">
            <w:pPr>
              <w:widowControl w:val="0"/>
              <w:snapToGrid w:val="0"/>
              <w:spacing w:line="300" w:lineRule="auto"/>
              <w:rPr>
                <w:rFonts w:ascii="Times New Roman" w:eastAsia="標楷體" w:hAnsi="Times New Roman"/>
                <w:color w:val="000000" w:themeColor="text1"/>
              </w:rPr>
            </w:pPr>
            <w:r w:rsidRPr="00B17761">
              <w:rPr>
                <w:rFonts w:ascii="Times New Roman" w:eastAsia="標楷體" w:hAnsi="Times New Roman" w:hint="eastAsia"/>
                <w:color w:val="000000" w:themeColor="text1"/>
              </w:rPr>
              <w:t>1</w:t>
            </w:r>
          </w:p>
        </w:tc>
        <w:tc>
          <w:tcPr>
            <w:tcW w:w="1812" w:type="dxa"/>
          </w:tcPr>
          <w:p w:rsidR="008762E0" w:rsidRPr="00B17761" w:rsidRDefault="008762E0" w:rsidP="005B5AC9">
            <w:pPr>
              <w:widowControl w:val="0"/>
              <w:snapToGrid w:val="0"/>
              <w:spacing w:line="300" w:lineRule="auto"/>
              <w:ind w:firstLine="561"/>
              <w:rPr>
                <w:rFonts w:ascii="Times New Roman" w:eastAsia="標楷體" w:hAnsi="Times New Roman"/>
                <w:color w:val="000000" w:themeColor="text1"/>
              </w:rPr>
            </w:pPr>
          </w:p>
        </w:tc>
        <w:tc>
          <w:tcPr>
            <w:tcW w:w="1541" w:type="dxa"/>
          </w:tcPr>
          <w:p w:rsidR="008762E0" w:rsidRPr="00B17761" w:rsidRDefault="008762E0" w:rsidP="005B5AC9">
            <w:pPr>
              <w:widowControl w:val="0"/>
              <w:snapToGrid w:val="0"/>
              <w:spacing w:line="300" w:lineRule="auto"/>
              <w:ind w:firstLine="561"/>
              <w:rPr>
                <w:rFonts w:ascii="Times New Roman" w:eastAsia="標楷體" w:hAnsi="Times New Roman"/>
                <w:color w:val="000000" w:themeColor="text1"/>
              </w:rPr>
            </w:pPr>
          </w:p>
        </w:tc>
        <w:tc>
          <w:tcPr>
            <w:tcW w:w="3685" w:type="dxa"/>
          </w:tcPr>
          <w:p w:rsidR="008762E0" w:rsidRPr="00B17761" w:rsidRDefault="008762E0" w:rsidP="005B5AC9">
            <w:pPr>
              <w:widowControl w:val="0"/>
              <w:snapToGrid w:val="0"/>
              <w:spacing w:line="300" w:lineRule="auto"/>
              <w:ind w:firstLine="561"/>
              <w:rPr>
                <w:rFonts w:ascii="Times New Roman" w:eastAsia="標楷體" w:hAnsi="Times New Roman"/>
                <w:color w:val="000000" w:themeColor="text1"/>
              </w:rPr>
            </w:pPr>
            <w:r w:rsidRPr="00B17761">
              <w:rPr>
                <w:rFonts w:ascii="Times New Roman" w:eastAsia="標楷體" w:hAnsi="Times New Roman" w:hint="eastAsia"/>
                <w:color w:val="000000" w:themeColor="text1"/>
              </w:rPr>
              <w:t xml:space="preserve">    </w:t>
            </w:r>
            <w:r w:rsidRPr="00B17761">
              <w:rPr>
                <w:rFonts w:ascii="Times New Roman" w:eastAsia="標楷體" w:hAnsi="Times New Roman" w:hint="eastAsia"/>
                <w:color w:val="000000" w:themeColor="text1"/>
              </w:rPr>
              <w:t>％</w:t>
            </w:r>
          </w:p>
        </w:tc>
      </w:tr>
      <w:tr w:rsidR="008762E0" w:rsidRPr="00B17761" w:rsidTr="00B17761">
        <w:trPr>
          <w:trHeight w:val="366"/>
        </w:trPr>
        <w:tc>
          <w:tcPr>
            <w:tcW w:w="1358" w:type="dxa"/>
            <w:vMerge/>
          </w:tcPr>
          <w:p w:rsidR="008762E0" w:rsidRPr="00B17761" w:rsidRDefault="008762E0" w:rsidP="005B5AC9">
            <w:pPr>
              <w:widowControl w:val="0"/>
              <w:snapToGrid w:val="0"/>
              <w:spacing w:line="300" w:lineRule="auto"/>
              <w:rPr>
                <w:rFonts w:ascii="Times New Roman" w:eastAsia="標楷體" w:hAnsi="Times New Roman"/>
                <w:color w:val="000000" w:themeColor="text1"/>
              </w:rPr>
            </w:pPr>
          </w:p>
        </w:tc>
        <w:tc>
          <w:tcPr>
            <w:tcW w:w="1791" w:type="dxa"/>
          </w:tcPr>
          <w:p w:rsidR="008762E0" w:rsidRPr="00B17761" w:rsidRDefault="008762E0" w:rsidP="005B5AC9">
            <w:pPr>
              <w:widowControl w:val="0"/>
              <w:snapToGrid w:val="0"/>
              <w:spacing w:line="300" w:lineRule="auto"/>
              <w:rPr>
                <w:rFonts w:ascii="Times New Roman" w:eastAsia="標楷體" w:hAnsi="Times New Roman"/>
                <w:color w:val="000000" w:themeColor="text1"/>
              </w:rPr>
            </w:pPr>
            <w:r w:rsidRPr="00B17761">
              <w:rPr>
                <w:rFonts w:ascii="Times New Roman" w:eastAsia="標楷體" w:hAnsi="Times New Roman" w:hint="eastAsia"/>
                <w:color w:val="000000" w:themeColor="text1"/>
              </w:rPr>
              <w:t>2</w:t>
            </w:r>
          </w:p>
        </w:tc>
        <w:tc>
          <w:tcPr>
            <w:tcW w:w="1812" w:type="dxa"/>
          </w:tcPr>
          <w:p w:rsidR="008762E0" w:rsidRPr="00B17761" w:rsidRDefault="008762E0" w:rsidP="005B5AC9">
            <w:pPr>
              <w:widowControl w:val="0"/>
              <w:snapToGrid w:val="0"/>
              <w:spacing w:line="300" w:lineRule="auto"/>
              <w:ind w:firstLine="561"/>
              <w:rPr>
                <w:rFonts w:ascii="Times New Roman" w:eastAsia="標楷體" w:hAnsi="Times New Roman"/>
                <w:color w:val="000000" w:themeColor="text1"/>
              </w:rPr>
            </w:pPr>
          </w:p>
        </w:tc>
        <w:tc>
          <w:tcPr>
            <w:tcW w:w="1541" w:type="dxa"/>
          </w:tcPr>
          <w:p w:rsidR="008762E0" w:rsidRPr="00B17761" w:rsidRDefault="008762E0" w:rsidP="005B5AC9">
            <w:pPr>
              <w:widowControl w:val="0"/>
              <w:snapToGrid w:val="0"/>
              <w:spacing w:line="300" w:lineRule="auto"/>
              <w:ind w:firstLine="561"/>
              <w:rPr>
                <w:rFonts w:ascii="Times New Roman" w:eastAsia="標楷體" w:hAnsi="Times New Roman"/>
                <w:color w:val="000000" w:themeColor="text1"/>
              </w:rPr>
            </w:pPr>
          </w:p>
        </w:tc>
        <w:tc>
          <w:tcPr>
            <w:tcW w:w="3685" w:type="dxa"/>
          </w:tcPr>
          <w:p w:rsidR="008762E0" w:rsidRPr="00B17761" w:rsidRDefault="008762E0" w:rsidP="005B5AC9">
            <w:pPr>
              <w:widowControl w:val="0"/>
              <w:snapToGrid w:val="0"/>
              <w:spacing w:line="300" w:lineRule="auto"/>
              <w:ind w:firstLine="561"/>
              <w:rPr>
                <w:rFonts w:ascii="Times New Roman" w:eastAsia="標楷體" w:hAnsi="Times New Roman"/>
                <w:color w:val="000000" w:themeColor="text1"/>
              </w:rPr>
            </w:pPr>
            <w:r w:rsidRPr="00B17761">
              <w:rPr>
                <w:rFonts w:ascii="Times New Roman" w:eastAsia="標楷體" w:hAnsi="Times New Roman" w:hint="eastAsia"/>
                <w:color w:val="000000" w:themeColor="text1"/>
              </w:rPr>
              <w:t xml:space="preserve">    </w:t>
            </w:r>
            <w:r w:rsidRPr="00B17761">
              <w:rPr>
                <w:rFonts w:ascii="Times New Roman" w:eastAsia="標楷體" w:hAnsi="Times New Roman" w:hint="eastAsia"/>
                <w:color w:val="000000" w:themeColor="text1"/>
              </w:rPr>
              <w:t>％</w:t>
            </w:r>
          </w:p>
        </w:tc>
      </w:tr>
      <w:tr w:rsidR="008762E0" w:rsidRPr="00B17761" w:rsidTr="00B17761">
        <w:tc>
          <w:tcPr>
            <w:tcW w:w="1358" w:type="dxa"/>
            <w:vMerge/>
          </w:tcPr>
          <w:p w:rsidR="008762E0" w:rsidRPr="00B17761" w:rsidRDefault="008762E0" w:rsidP="005B5AC9">
            <w:pPr>
              <w:widowControl w:val="0"/>
              <w:snapToGrid w:val="0"/>
              <w:spacing w:line="300" w:lineRule="auto"/>
              <w:rPr>
                <w:rFonts w:ascii="Times New Roman" w:eastAsia="標楷體" w:hAnsi="Times New Roman"/>
                <w:color w:val="000000" w:themeColor="text1"/>
              </w:rPr>
            </w:pPr>
          </w:p>
        </w:tc>
        <w:tc>
          <w:tcPr>
            <w:tcW w:w="1791" w:type="dxa"/>
          </w:tcPr>
          <w:p w:rsidR="008762E0" w:rsidRPr="00B17761" w:rsidRDefault="008762E0" w:rsidP="005B5AC9">
            <w:pPr>
              <w:widowControl w:val="0"/>
              <w:snapToGrid w:val="0"/>
              <w:spacing w:line="300" w:lineRule="auto"/>
              <w:rPr>
                <w:rFonts w:ascii="Times New Roman" w:eastAsia="標楷體" w:hAnsi="Times New Roman"/>
                <w:color w:val="000000" w:themeColor="text1"/>
              </w:rPr>
            </w:pPr>
            <w:r w:rsidRPr="00B17761">
              <w:rPr>
                <w:rFonts w:ascii="Times New Roman" w:eastAsia="標楷體" w:hAnsi="Times New Roman" w:hint="eastAsia"/>
                <w:color w:val="000000" w:themeColor="text1"/>
              </w:rPr>
              <w:t>總補助金額</w:t>
            </w:r>
          </w:p>
        </w:tc>
        <w:tc>
          <w:tcPr>
            <w:tcW w:w="7038" w:type="dxa"/>
            <w:gridSpan w:val="3"/>
          </w:tcPr>
          <w:p w:rsidR="008762E0" w:rsidRPr="00B17761" w:rsidRDefault="008762E0" w:rsidP="005B5AC9">
            <w:pPr>
              <w:widowControl w:val="0"/>
              <w:snapToGrid w:val="0"/>
              <w:spacing w:line="300" w:lineRule="auto"/>
              <w:ind w:firstLine="561"/>
              <w:rPr>
                <w:rFonts w:ascii="Times New Roman" w:eastAsia="標楷體" w:hAnsi="Times New Roman"/>
                <w:color w:val="000000" w:themeColor="text1"/>
              </w:rPr>
            </w:pPr>
          </w:p>
        </w:tc>
      </w:tr>
      <w:tr w:rsidR="008762E0" w:rsidRPr="00B17761" w:rsidTr="00B17761">
        <w:tc>
          <w:tcPr>
            <w:tcW w:w="1358" w:type="dxa"/>
            <w:vMerge/>
          </w:tcPr>
          <w:p w:rsidR="008762E0" w:rsidRPr="00B17761" w:rsidRDefault="008762E0" w:rsidP="005B5AC9">
            <w:pPr>
              <w:widowControl w:val="0"/>
              <w:snapToGrid w:val="0"/>
              <w:spacing w:line="300" w:lineRule="auto"/>
              <w:rPr>
                <w:rFonts w:ascii="Times New Roman" w:eastAsia="標楷體" w:hAnsi="Times New Roman"/>
                <w:color w:val="000000" w:themeColor="text1"/>
              </w:rPr>
            </w:pPr>
          </w:p>
        </w:tc>
        <w:tc>
          <w:tcPr>
            <w:tcW w:w="1791" w:type="dxa"/>
          </w:tcPr>
          <w:p w:rsidR="008762E0" w:rsidRPr="00B17761" w:rsidRDefault="008762E0" w:rsidP="005B5AC9">
            <w:pPr>
              <w:widowControl w:val="0"/>
              <w:snapToGrid w:val="0"/>
              <w:spacing w:line="300" w:lineRule="auto"/>
              <w:rPr>
                <w:rFonts w:ascii="Times New Roman" w:eastAsia="標楷體" w:hAnsi="Times New Roman"/>
                <w:color w:val="000000" w:themeColor="text1"/>
              </w:rPr>
            </w:pPr>
            <w:r w:rsidRPr="00B17761">
              <w:rPr>
                <w:rFonts w:ascii="Times New Roman" w:eastAsia="標楷體" w:hAnsi="Times New Roman" w:hint="eastAsia"/>
                <w:color w:val="000000" w:themeColor="text1"/>
              </w:rPr>
              <w:t>總補助金額占總經費比例</w:t>
            </w:r>
          </w:p>
        </w:tc>
        <w:tc>
          <w:tcPr>
            <w:tcW w:w="7038" w:type="dxa"/>
            <w:gridSpan w:val="3"/>
          </w:tcPr>
          <w:p w:rsidR="008762E0" w:rsidRPr="00B17761" w:rsidRDefault="008762E0" w:rsidP="005B5AC9">
            <w:pPr>
              <w:widowControl w:val="0"/>
              <w:snapToGrid w:val="0"/>
              <w:spacing w:line="300" w:lineRule="auto"/>
              <w:ind w:firstLine="561"/>
              <w:rPr>
                <w:rFonts w:ascii="Times New Roman" w:eastAsia="標楷體" w:hAnsi="Times New Roman"/>
                <w:color w:val="000000" w:themeColor="text1"/>
              </w:rPr>
            </w:pPr>
            <w:r w:rsidRPr="00B17761">
              <w:rPr>
                <w:rFonts w:ascii="Times New Roman" w:eastAsia="標楷體" w:hAnsi="Times New Roman" w:hint="eastAsia"/>
                <w:color w:val="000000" w:themeColor="text1"/>
              </w:rPr>
              <w:t xml:space="preserve">                                      </w:t>
            </w:r>
            <w:r w:rsidRPr="00B17761">
              <w:rPr>
                <w:rFonts w:ascii="Times New Roman" w:eastAsia="標楷體" w:hAnsi="Times New Roman" w:hint="eastAsia"/>
                <w:color w:val="000000" w:themeColor="text1"/>
              </w:rPr>
              <w:t>％</w:t>
            </w:r>
          </w:p>
        </w:tc>
      </w:tr>
    </w:tbl>
    <w:p w:rsidR="008762E0" w:rsidRPr="00DE178B" w:rsidRDefault="008762E0" w:rsidP="008762E0">
      <w:pPr>
        <w:rPr>
          <w:rFonts w:ascii="Times New Roman" w:eastAsia="標楷體" w:hAnsi="Times New Roman"/>
          <w:color w:val="000000" w:themeColor="text1"/>
          <w:sz w:val="40"/>
        </w:rPr>
      </w:pPr>
      <w:r w:rsidRPr="00B17761">
        <w:rPr>
          <w:rFonts w:ascii="標楷體" w:eastAsia="標楷體" w:hAnsi="標楷體" w:hint="eastAsia"/>
          <w:color w:val="000000" w:themeColor="text1"/>
        </w:rPr>
        <w:t xml:space="preserve">   </w:t>
      </w:r>
      <w:proofErr w:type="gramStart"/>
      <w:r w:rsidRPr="00B17761">
        <w:rPr>
          <w:rFonts w:ascii="標楷體" w:eastAsia="標楷體" w:hAnsi="標楷體" w:hint="eastAsia"/>
          <w:color w:val="000000" w:themeColor="text1"/>
        </w:rPr>
        <w:t>註</w:t>
      </w:r>
      <w:proofErr w:type="gramEnd"/>
      <w:r w:rsidRPr="00B17761">
        <w:rPr>
          <w:rFonts w:ascii="標楷體" w:eastAsia="標楷體" w:hAnsi="標楷體" w:hint="eastAsia"/>
          <w:color w:val="000000" w:themeColor="text1"/>
        </w:rPr>
        <w:t>：同一申請案得</w:t>
      </w:r>
      <w:proofErr w:type="gramStart"/>
      <w:r w:rsidRPr="00B17761">
        <w:rPr>
          <w:rFonts w:ascii="標楷體" w:eastAsia="標楷體" w:hAnsi="標楷體" w:hint="eastAsia"/>
          <w:color w:val="000000" w:themeColor="text1"/>
        </w:rPr>
        <w:t>併</w:t>
      </w:r>
      <w:proofErr w:type="gramEnd"/>
      <w:r w:rsidRPr="00B17761">
        <w:rPr>
          <w:rFonts w:ascii="標楷體" w:eastAsia="標楷體" w:hAnsi="標楷體" w:hint="eastAsia"/>
          <w:color w:val="000000" w:themeColor="text1"/>
        </w:rPr>
        <w:t>向其他單位申請補助，但已獲本部、本部所屬機關構、財團法人國家文化藝術基金會補助者不具本案申請資格。</w:t>
      </w:r>
      <w:r w:rsidRPr="00DE178B">
        <w:rPr>
          <w:rFonts w:ascii="Times New Roman" w:eastAsia="標楷體" w:hAnsi="Times New Roman"/>
          <w:color w:val="000000" w:themeColor="text1"/>
          <w:sz w:val="40"/>
        </w:rPr>
        <w:br w:type="page"/>
      </w:r>
    </w:p>
    <w:p w:rsidR="008762E0" w:rsidRPr="00DE178B" w:rsidRDefault="008762E0" w:rsidP="008762E0">
      <w:pPr>
        <w:rPr>
          <w:rFonts w:ascii="Times New Roman" w:eastAsia="標楷體" w:hAnsi="Times New Roman"/>
          <w:color w:val="000000" w:themeColor="text1"/>
          <w:sz w:val="40"/>
        </w:rPr>
      </w:pPr>
      <w:r w:rsidRPr="00DE178B">
        <w:rPr>
          <w:rFonts w:ascii="標楷體" w:eastAsia="標楷體" w:hAnsi="標楷體" w:hint="eastAsia"/>
          <w:b/>
          <w:color w:val="000000" w:themeColor="text1"/>
          <w:sz w:val="40"/>
          <w:szCs w:val="40"/>
        </w:rPr>
        <w:lastRenderedPageBreak/>
        <w:t>附表D</w:t>
      </w:r>
    </w:p>
    <w:p w:rsidR="008762E0" w:rsidRPr="00DE178B" w:rsidRDefault="008762E0" w:rsidP="008762E0">
      <w:pPr>
        <w:widowControl w:val="0"/>
        <w:jc w:val="center"/>
        <w:rPr>
          <w:rFonts w:ascii="Times New Roman" w:eastAsia="標楷體" w:hAnsi="Times New Roman"/>
          <w:b/>
          <w:bCs/>
          <w:color w:val="000000" w:themeColor="text1"/>
          <w:sz w:val="52"/>
        </w:rPr>
      </w:pPr>
      <w:r w:rsidRPr="00DE178B">
        <w:rPr>
          <w:rFonts w:ascii="Times New Roman" w:eastAsia="標楷體" w:hAnsi="Times New Roman" w:hint="eastAsia"/>
          <w:b/>
          <w:bCs/>
          <w:color w:val="000000" w:themeColor="text1"/>
          <w:sz w:val="52"/>
        </w:rPr>
        <w:t>切</w:t>
      </w:r>
      <w:r w:rsidRPr="00DE178B">
        <w:rPr>
          <w:rFonts w:ascii="Times New Roman" w:eastAsia="標楷體" w:hAnsi="Times New Roman"/>
          <w:b/>
          <w:bCs/>
          <w:color w:val="000000" w:themeColor="text1"/>
          <w:sz w:val="52"/>
        </w:rPr>
        <w:t xml:space="preserve">   </w:t>
      </w:r>
      <w:r w:rsidRPr="00DE178B">
        <w:rPr>
          <w:rFonts w:ascii="Times New Roman" w:eastAsia="標楷體" w:hAnsi="Times New Roman" w:hint="eastAsia"/>
          <w:b/>
          <w:bCs/>
          <w:color w:val="000000" w:themeColor="text1"/>
          <w:sz w:val="52"/>
        </w:rPr>
        <w:t>結</w:t>
      </w:r>
      <w:r w:rsidRPr="00DE178B">
        <w:rPr>
          <w:rFonts w:ascii="Times New Roman" w:eastAsia="標楷體" w:hAnsi="Times New Roman"/>
          <w:b/>
          <w:bCs/>
          <w:color w:val="000000" w:themeColor="text1"/>
          <w:sz w:val="52"/>
        </w:rPr>
        <w:t xml:space="preserve">   </w:t>
      </w:r>
      <w:r w:rsidRPr="00DE178B">
        <w:rPr>
          <w:rFonts w:ascii="Times New Roman" w:eastAsia="標楷體" w:hAnsi="Times New Roman" w:hint="eastAsia"/>
          <w:b/>
          <w:bCs/>
          <w:color w:val="000000" w:themeColor="text1"/>
          <w:sz w:val="52"/>
        </w:rPr>
        <w:t>書</w:t>
      </w:r>
    </w:p>
    <w:p w:rsidR="008762E0" w:rsidRPr="00DE178B" w:rsidRDefault="008762E0" w:rsidP="008762E0">
      <w:pPr>
        <w:widowControl w:val="0"/>
        <w:rPr>
          <w:rFonts w:ascii="Times New Roman" w:eastAsia="標楷體" w:hAnsi="Times New Roman"/>
          <w:color w:val="000000" w:themeColor="text1"/>
          <w:sz w:val="36"/>
        </w:rPr>
      </w:pPr>
    </w:p>
    <w:p w:rsidR="008762E0" w:rsidRPr="00DE178B" w:rsidRDefault="008762E0" w:rsidP="008762E0">
      <w:pPr>
        <w:widowControl w:val="0"/>
        <w:numPr>
          <w:ilvl w:val="0"/>
          <w:numId w:val="3"/>
        </w:numPr>
        <w:jc w:val="both"/>
        <w:rPr>
          <w:rFonts w:ascii="Times New Roman" w:eastAsia="標楷體" w:hAnsi="Times New Roman"/>
          <w:color w:val="000000" w:themeColor="text1"/>
          <w:sz w:val="40"/>
        </w:rPr>
      </w:pPr>
      <w:r w:rsidRPr="00DE178B">
        <w:rPr>
          <w:rFonts w:ascii="Times New Roman" w:eastAsia="標楷體" w:hAnsi="Times New Roman" w:hint="eastAsia"/>
          <w:color w:val="000000" w:themeColor="text1"/>
          <w:sz w:val="40"/>
        </w:rPr>
        <w:t>貴部補助款用於人事費擬於</w:t>
      </w:r>
      <w:r w:rsidRPr="00DE178B">
        <w:rPr>
          <w:rFonts w:ascii="Times New Roman" w:eastAsia="標楷體" w:hAnsi="Times New Roman"/>
          <w:color w:val="000000" w:themeColor="text1"/>
          <w:sz w:val="40"/>
        </w:rPr>
        <w:t xml:space="preserve">  </w:t>
      </w:r>
      <w:r w:rsidRPr="00DE178B">
        <w:rPr>
          <w:rFonts w:ascii="Times New Roman" w:eastAsia="標楷體" w:hAnsi="Times New Roman" w:hint="eastAsia"/>
          <w:color w:val="000000" w:themeColor="text1"/>
          <w:sz w:val="40"/>
        </w:rPr>
        <w:t xml:space="preserve">　</w:t>
      </w:r>
      <w:r w:rsidRPr="00DE178B">
        <w:rPr>
          <w:rFonts w:ascii="Times New Roman" w:eastAsia="標楷體" w:hAnsi="Times New Roman" w:hint="eastAsia"/>
          <w:color w:val="000000" w:themeColor="text1"/>
          <w:sz w:val="20"/>
        </w:rPr>
        <w:t>（年度）</w:t>
      </w:r>
      <w:r w:rsidRPr="00DE178B">
        <w:rPr>
          <w:rFonts w:ascii="Times New Roman" w:eastAsia="標楷體" w:hAnsi="Times New Roman" w:hint="eastAsia"/>
          <w:color w:val="000000" w:themeColor="text1"/>
          <w:sz w:val="40"/>
        </w:rPr>
        <w:t>年年底統一辦理所得歸戶。</w:t>
      </w:r>
      <w:r w:rsidRPr="00DE178B">
        <w:rPr>
          <w:rFonts w:ascii="Times New Roman" w:eastAsia="標楷體" w:hAnsi="Times New Roman"/>
          <w:color w:val="000000" w:themeColor="text1"/>
          <w:sz w:val="40"/>
        </w:rPr>
        <w:t>(</w:t>
      </w:r>
      <w:r w:rsidRPr="00DE178B">
        <w:rPr>
          <w:rFonts w:ascii="Times New Roman" w:eastAsia="標楷體" w:hAnsi="Times New Roman" w:hint="eastAsia"/>
          <w:color w:val="000000" w:themeColor="text1"/>
          <w:sz w:val="40"/>
        </w:rPr>
        <w:t>未補助人事</w:t>
      </w:r>
      <w:proofErr w:type="gramStart"/>
      <w:r w:rsidRPr="00DE178B">
        <w:rPr>
          <w:rFonts w:ascii="Times New Roman" w:eastAsia="標楷體" w:hAnsi="Times New Roman" w:hint="eastAsia"/>
          <w:color w:val="000000" w:themeColor="text1"/>
          <w:sz w:val="40"/>
        </w:rPr>
        <w:t>費免填</w:t>
      </w:r>
      <w:proofErr w:type="gramEnd"/>
      <w:r w:rsidRPr="00DE178B">
        <w:rPr>
          <w:rFonts w:ascii="Times New Roman" w:eastAsia="標楷體" w:hAnsi="Times New Roman"/>
          <w:color w:val="000000" w:themeColor="text1"/>
          <w:sz w:val="40"/>
        </w:rPr>
        <w:t>)</w:t>
      </w:r>
    </w:p>
    <w:p w:rsidR="008762E0" w:rsidRPr="00DE178B" w:rsidRDefault="008762E0" w:rsidP="008762E0">
      <w:pPr>
        <w:widowControl w:val="0"/>
        <w:jc w:val="both"/>
        <w:rPr>
          <w:rFonts w:ascii="Times New Roman" w:eastAsia="標楷體" w:hAnsi="Times New Roman"/>
          <w:color w:val="000000" w:themeColor="text1"/>
          <w:sz w:val="40"/>
        </w:rPr>
      </w:pPr>
    </w:p>
    <w:p w:rsidR="008762E0" w:rsidRPr="00DE178B" w:rsidRDefault="008762E0" w:rsidP="008762E0">
      <w:pPr>
        <w:widowControl w:val="0"/>
        <w:numPr>
          <w:ilvl w:val="0"/>
          <w:numId w:val="3"/>
        </w:numPr>
        <w:jc w:val="both"/>
        <w:rPr>
          <w:rFonts w:ascii="Times New Roman" w:eastAsia="標楷體" w:hAnsi="Times New Roman"/>
          <w:color w:val="000000" w:themeColor="text1"/>
          <w:sz w:val="40"/>
        </w:rPr>
      </w:pPr>
      <w:r w:rsidRPr="00DE178B">
        <w:rPr>
          <w:rFonts w:ascii="Times New Roman" w:eastAsia="標楷體" w:hAnsi="Times New Roman" w:hint="eastAsia"/>
          <w:color w:val="000000" w:themeColor="text1"/>
          <w:sz w:val="40"/>
        </w:rPr>
        <w:t>本單位辦理之「</w:t>
      </w:r>
      <w:r w:rsidRPr="00DE178B">
        <w:rPr>
          <w:rFonts w:ascii="Times New Roman" w:eastAsia="標楷體" w:hAnsi="Times New Roman"/>
          <w:color w:val="000000" w:themeColor="text1"/>
          <w:sz w:val="40"/>
        </w:rPr>
        <w:t xml:space="preserve"> </w:t>
      </w:r>
      <w:r w:rsidRPr="00DE178B">
        <w:rPr>
          <w:rFonts w:ascii="Times New Roman" w:eastAsia="標楷體" w:hAnsi="Times New Roman"/>
          <w:color w:val="000000" w:themeColor="text1"/>
          <w:sz w:val="20"/>
        </w:rPr>
        <w:t xml:space="preserve">          </w:t>
      </w:r>
      <w:r w:rsidRPr="00DE178B">
        <w:rPr>
          <w:rFonts w:ascii="Times New Roman" w:eastAsia="標楷體" w:hAnsi="Times New Roman" w:hint="eastAsia"/>
          <w:color w:val="000000" w:themeColor="text1"/>
          <w:sz w:val="20"/>
        </w:rPr>
        <w:t>（計畫名稱）</w:t>
      </w:r>
      <w:r w:rsidRPr="00DE178B">
        <w:rPr>
          <w:rFonts w:ascii="Times New Roman" w:eastAsia="標楷體" w:hAnsi="Times New Roman"/>
          <w:color w:val="000000" w:themeColor="text1"/>
          <w:sz w:val="40"/>
        </w:rPr>
        <w:t xml:space="preserve">               </w:t>
      </w:r>
      <w:r w:rsidRPr="00DE178B">
        <w:rPr>
          <w:rFonts w:ascii="Times New Roman" w:eastAsia="標楷體" w:hAnsi="Times New Roman" w:hint="eastAsia"/>
          <w:color w:val="000000" w:themeColor="text1"/>
          <w:sz w:val="40"/>
        </w:rPr>
        <w:t>」並未重複獲得</w:t>
      </w:r>
      <w:proofErr w:type="gramStart"/>
      <w:r w:rsidRPr="00DE178B">
        <w:rPr>
          <w:rFonts w:ascii="Times New Roman" w:eastAsia="標楷體" w:hAnsi="Times New Roman" w:hint="eastAsia"/>
          <w:color w:val="000000" w:themeColor="text1"/>
          <w:sz w:val="40"/>
        </w:rPr>
        <w:t>貴</w:t>
      </w:r>
      <w:r w:rsidRPr="00DE178B">
        <w:rPr>
          <w:rFonts w:ascii="Times New Roman" w:eastAsia="標楷體" w:hAnsi="Times New Roman" w:hint="eastAsia"/>
          <w:color w:val="000000" w:themeColor="text1"/>
          <w:sz w:val="40"/>
          <w:szCs w:val="23"/>
        </w:rPr>
        <w:t>部及貴</w:t>
      </w:r>
      <w:proofErr w:type="gramEnd"/>
      <w:r w:rsidRPr="00DE178B">
        <w:rPr>
          <w:rFonts w:ascii="Times New Roman" w:eastAsia="標楷體" w:hAnsi="Times New Roman" w:hint="eastAsia"/>
          <w:color w:val="000000" w:themeColor="text1"/>
          <w:sz w:val="40"/>
          <w:szCs w:val="23"/>
        </w:rPr>
        <w:t>部所屬機關、財團法人國家文化藝術基金會經費補助。</w:t>
      </w:r>
    </w:p>
    <w:p w:rsidR="008762E0" w:rsidRPr="00DE178B" w:rsidRDefault="008762E0" w:rsidP="008762E0">
      <w:pPr>
        <w:widowControl w:val="0"/>
        <w:rPr>
          <w:rFonts w:ascii="Times New Roman" w:eastAsia="標楷體" w:hAnsi="Times New Roman"/>
          <w:color w:val="000000" w:themeColor="text1"/>
          <w:sz w:val="40"/>
        </w:rPr>
      </w:pPr>
      <w:r w:rsidRPr="00DE178B">
        <w:rPr>
          <w:rFonts w:ascii="Times New Roman" w:eastAsia="標楷體" w:hAnsi="Times New Roman" w:hint="eastAsia"/>
          <w:color w:val="000000" w:themeColor="text1"/>
          <w:sz w:val="40"/>
        </w:rPr>
        <w:t>此</w:t>
      </w:r>
      <w:r w:rsidRPr="00DE178B">
        <w:rPr>
          <w:rFonts w:ascii="Times New Roman" w:eastAsia="標楷體" w:hAnsi="Times New Roman"/>
          <w:color w:val="000000" w:themeColor="text1"/>
          <w:sz w:val="40"/>
        </w:rPr>
        <w:t xml:space="preserve">  </w:t>
      </w:r>
      <w:r w:rsidRPr="00DE178B">
        <w:rPr>
          <w:rFonts w:ascii="Times New Roman" w:eastAsia="標楷體" w:hAnsi="Times New Roman" w:hint="eastAsia"/>
          <w:color w:val="000000" w:themeColor="text1"/>
          <w:sz w:val="40"/>
        </w:rPr>
        <w:t>致</w:t>
      </w:r>
    </w:p>
    <w:p w:rsidR="008762E0" w:rsidRPr="00DE178B" w:rsidRDefault="008762E0" w:rsidP="008762E0">
      <w:pPr>
        <w:widowControl w:val="0"/>
        <w:rPr>
          <w:rFonts w:ascii="Times New Roman" w:eastAsia="標楷體" w:hAnsi="Times New Roman"/>
          <w:color w:val="000000" w:themeColor="text1"/>
          <w:sz w:val="36"/>
        </w:rPr>
      </w:pPr>
      <w:r w:rsidRPr="00DE178B">
        <w:rPr>
          <w:rFonts w:ascii="Times New Roman" w:eastAsia="標楷體" w:hAnsi="Times New Roman" w:hint="eastAsia"/>
          <w:color w:val="000000" w:themeColor="text1"/>
          <w:sz w:val="40"/>
        </w:rPr>
        <w:t>文化部</w:t>
      </w:r>
    </w:p>
    <w:p w:rsidR="008762E0" w:rsidRPr="00DE178B" w:rsidRDefault="008762E0" w:rsidP="008762E0">
      <w:pPr>
        <w:widowControl w:val="0"/>
        <w:rPr>
          <w:rFonts w:ascii="Times New Roman" w:eastAsia="標楷體" w:hAnsi="Times New Roman"/>
          <w:color w:val="000000" w:themeColor="text1"/>
          <w:sz w:val="36"/>
        </w:rPr>
      </w:pPr>
    </w:p>
    <w:p w:rsidR="008762E0" w:rsidRPr="00DE178B" w:rsidRDefault="00D23CD0" w:rsidP="008762E0">
      <w:pPr>
        <w:widowControl w:val="0"/>
        <w:rPr>
          <w:rFonts w:ascii="Times New Roman" w:eastAsia="標楷體" w:hAnsi="Times New Roman"/>
          <w:color w:val="000000" w:themeColor="text1"/>
          <w:sz w:val="36"/>
        </w:rPr>
      </w:pPr>
      <w:r>
        <w:rPr>
          <w:rFonts w:ascii="Times New Roman" w:hAnsi="Times New Roman"/>
          <w:noProof/>
          <w:color w:val="000000" w:themeColor="text1"/>
          <w:sz w:val="20"/>
        </w:rPr>
        <mc:AlternateContent>
          <mc:Choice Requires="wps">
            <w:drawing>
              <wp:anchor distT="0" distB="0" distL="114300" distR="114300" simplePos="0" relativeHeight="251661824" behindDoc="0" locked="0" layoutInCell="1" allowOverlap="1">
                <wp:simplePos x="0" y="0"/>
                <wp:positionH relativeFrom="column">
                  <wp:posOffset>3657600</wp:posOffset>
                </wp:positionH>
                <wp:positionV relativeFrom="paragraph">
                  <wp:posOffset>0</wp:posOffset>
                </wp:positionV>
                <wp:extent cx="2287905" cy="2217420"/>
                <wp:effectExtent l="0" t="0" r="17145" b="11430"/>
                <wp:wrapNone/>
                <wp:docPr id="2"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7905" cy="2217420"/>
                        </a:xfrm>
                        <a:prstGeom prst="rect">
                          <a:avLst/>
                        </a:prstGeom>
                        <a:noFill/>
                        <a:ln w="9525">
                          <a:solidFill>
                            <a:srgbClr val="000000"/>
                          </a:solidFill>
                          <a:prstDash val="lgDash"/>
                          <a:miter lim="800000"/>
                          <a:headEnd/>
                          <a:tailEnd/>
                        </a:ln>
                        <a:extLst>
                          <a:ext uri="{909E8E84-426E-40DD-AFC4-6F175D3DCCD1}">
                            <a14:hiddenFill xmlns:a14="http://schemas.microsoft.com/office/drawing/2010/main">
                              <a:solidFill>
                                <a:srgbClr val="FFFFFF"/>
                              </a:solidFill>
                            </a14:hiddenFill>
                          </a:ext>
                        </a:extLst>
                      </wps:spPr>
                      <wps:txbx>
                        <w:txbxContent>
                          <w:p w:rsidR="006C2512" w:rsidRDefault="006C2512" w:rsidP="008762E0">
                            <w:pPr>
                              <w:ind w:rightChars="-50" w:right="-120"/>
                              <w:jc w:val="center"/>
                              <w:rPr>
                                <w:rFonts w:eastAsia="標楷體"/>
                                <w:sz w:val="20"/>
                              </w:rPr>
                            </w:pPr>
                            <w:r>
                              <w:rPr>
                                <w:rFonts w:eastAsia="標楷體" w:hint="eastAsia"/>
                                <w:sz w:val="20"/>
                              </w:rPr>
                              <w:t>（加蓋民間團體圖記）</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id="_x0000_t202" coordsize="21600,21600" o:spt="202" path="m,l,21600r21600,l21600,xe">
                <v:stroke joinstyle="miter"/>
                <v:path gradientshapeok="t" o:connecttype="rect"/>
              </v:shapetype>
              <v:shape id="文字方塊 2" o:spid="_x0000_s1026" type="#_x0000_t202" style="position:absolute;margin-left:4in;margin-top:0;width:180.15pt;height:174.6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" filled="f">
                <v:stroke dashstyle="longDash"/>
                <v:textbox>
                  <w:txbxContent>
                    <w:p w:rsidR="006C2512" w:rsidRDefault="006C2512" w:rsidP="008762E0">
                      <w:pPr>
                        <w:ind w:rightChars="-50" w:right="-120"/>
                        <w:jc w:val="center"/>
                        <w:rPr>
                          <w:rFonts w:eastAsia="標楷體"/>
                          <w:sz w:val="20"/>
                        </w:rPr>
                      </w:pPr>
                      <w:r>
                        <w:rPr>
                          <w:rFonts w:eastAsia="標楷體" w:hint="eastAsia"/>
                          <w:sz w:val="20"/>
                        </w:rPr>
                        <w:t>（加蓋民間團體圖記）</w:t>
                      </w:r>
                    </w:p>
                  </w:txbxContent>
                </v:textbox>
              </v:shape>
            </w:pict>
          </mc:Fallback>
        </mc:AlternateContent>
      </w:r>
    </w:p>
    <w:p w:rsidR="008762E0" w:rsidRPr="00DE178B" w:rsidRDefault="008762E0" w:rsidP="008762E0">
      <w:pPr>
        <w:widowControl w:val="0"/>
        <w:ind w:left="360"/>
        <w:rPr>
          <w:rFonts w:ascii="Times New Roman" w:eastAsia="標楷體" w:hAnsi="Times New Roman"/>
          <w:color w:val="000000" w:themeColor="text1"/>
          <w:sz w:val="40"/>
        </w:rPr>
      </w:pPr>
      <w:r w:rsidRPr="00DE178B">
        <w:rPr>
          <w:rFonts w:ascii="Times New Roman" w:eastAsia="標楷體" w:hAnsi="Times New Roman" w:hint="eastAsia"/>
          <w:color w:val="000000" w:themeColor="text1"/>
          <w:sz w:val="40"/>
        </w:rPr>
        <w:t>申請人名稱：</w:t>
      </w:r>
    </w:p>
    <w:p w:rsidR="008762E0" w:rsidRPr="00DE178B" w:rsidRDefault="008762E0" w:rsidP="008762E0">
      <w:pPr>
        <w:widowControl w:val="0"/>
        <w:ind w:left="360"/>
        <w:rPr>
          <w:rFonts w:ascii="Times New Roman" w:eastAsia="標楷體" w:hAnsi="Times New Roman"/>
          <w:color w:val="000000" w:themeColor="text1"/>
          <w:sz w:val="40"/>
        </w:rPr>
      </w:pPr>
      <w:r w:rsidRPr="00DE178B">
        <w:rPr>
          <w:rFonts w:ascii="Times New Roman" w:eastAsia="標楷體" w:hAnsi="Times New Roman" w:hint="eastAsia"/>
          <w:color w:val="000000" w:themeColor="text1"/>
          <w:sz w:val="40"/>
        </w:rPr>
        <w:t>會</w:t>
      </w:r>
      <w:r w:rsidRPr="00DE178B">
        <w:rPr>
          <w:rFonts w:ascii="Times New Roman" w:eastAsia="標楷體" w:hAnsi="Times New Roman"/>
          <w:color w:val="000000" w:themeColor="text1"/>
          <w:sz w:val="40"/>
        </w:rPr>
        <w:t xml:space="preserve">  </w:t>
      </w:r>
      <w:r w:rsidRPr="00DE178B">
        <w:rPr>
          <w:rFonts w:ascii="Times New Roman" w:eastAsia="標楷體" w:hAnsi="Times New Roman" w:hint="eastAsia"/>
          <w:color w:val="000000" w:themeColor="text1"/>
          <w:sz w:val="40"/>
        </w:rPr>
        <w:t>計：</w:t>
      </w:r>
    </w:p>
    <w:p w:rsidR="008762E0" w:rsidRPr="00DE178B" w:rsidRDefault="008762E0" w:rsidP="008762E0">
      <w:pPr>
        <w:widowControl w:val="0"/>
        <w:ind w:left="360"/>
        <w:rPr>
          <w:rFonts w:ascii="Times New Roman" w:eastAsia="標楷體" w:hAnsi="Times New Roman"/>
          <w:color w:val="000000" w:themeColor="text1"/>
          <w:sz w:val="40"/>
        </w:rPr>
      </w:pPr>
      <w:r w:rsidRPr="00DE178B">
        <w:rPr>
          <w:rFonts w:ascii="Times New Roman" w:eastAsia="標楷體" w:hAnsi="Times New Roman" w:hint="eastAsia"/>
          <w:color w:val="000000" w:themeColor="text1"/>
          <w:sz w:val="40"/>
        </w:rPr>
        <w:t>出</w:t>
      </w:r>
      <w:r w:rsidRPr="00DE178B">
        <w:rPr>
          <w:rFonts w:ascii="Times New Roman" w:eastAsia="標楷體" w:hAnsi="Times New Roman"/>
          <w:color w:val="000000" w:themeColor="text1"/>
          <w:sz w:val="40"/>
        </w:rPr>
        <w:t xml:space="preserve">  </w:t>
      </w:r>
      <w:r w:rsidRPr="00DE178B">
        <w:rPr>
          <w:rFonts w:ascii="Times New Roman" w:eastAsia="標楷體" w:hAnsi="Times New Roman" w:hint="eastAsia"/>
          <w:color w:val="000000" w:themeColor="text1"/>
          <w:sz w:val="40"/>
        </w:rPr>
        <w:t>納：</w:t>
      </w:r>
    </w:p>
    <w:p w:rsidR="008762E0" w:rsidRPr="00DE178B" w:rsidRDefault="008762E0" w:rsidP="008762E0">
      <w:pPr>
        <w:widowControl w:val="0"/>
        <w:ind w:left="360"/>
        <w:rPr>
          <w:rFonts w:ascii="Times New Roman" w:eastAsia="標楷體" w:hAnsi="Times New Roman"/>
          <w:color w:val="000000" w:themeColor="text1"/>
          <w:sz w:val="40"/>
        </w:rPr>
      </w:pPr>
      <w:r w:rsidRPr="00DE178B">
        <w:rPr>
          <w:rFonts w:ascii="Times New Roman" w:eastAsia="標楷體" w:hAnsi="Times New Roman" w:hint="eastAsia"/>
          <w:color w:val="000000" w:themeColor="text1"/>
          <w:sz w:val="40"/>
        </w:rPr>
        <w:t>經手人：</w:t>
      </w:r>
    </w:p>
    <w:p w:rsidR="008762E0" w:rsidRPr="00DE178B" w:rsidRDefault="008762E0" w:rsidP="008762E0">
      <w:pPr>
        <w:widowControl w:val="0"/>
        <w:jc w:val="center"/>
        <w:rPr>
          <w:rFonts w:ascii="Times New Roman" w:eastAsia="標楷體" w:hAnsi="Times New Roman"/>
          <w:color w:val="000000" w:themeColor="text1"/>
          <w:sz w:val="40"/>
        </w:rPr>
      </w:pPr>
    </w:p>
    <w:p w:rsidR="00515C41" w:rsidRDefault="008762E0" w:rsidP="00515C41">
      <w:pPr>
        <w:ind w:left="1204" w:hanging="352"/>
        <w:rPr>
          <w:rFonts w:ascii="Cambria" w:eastAsiaTheme="minorEastAsia" w:hAnsi="Cambria" w:cs="Times New Roman"/>
          <w:color w:val="000000" w:themeColor="text1"/>
          <w:sz w:val="32"/>
          <w:szCs w:val="32"/>
        </w:rPr>
      </w:pPr>
      <w:r w:rsidRPr="00DE178B">
        <w:rPr>
          <w:rFonts w:ascii="Times New Roman" w:eastAsia="標楷體" w:hAnsi="Times New Roman" w:hint="eastAsia"/>
          <w:color w:val="000000" w:themeColor="text1"/>
          <w:sz w:val="40"/>
        </w:rPr>
        <w:t>中華民國</w:t>
      </w:r>
      <w:r w:rsidRPr="00DE178B">
        <w:rPr>
          <w:rFonts w:ascii="Times New Roman" w:eastAsia="標楷體" w:hAnsi="Times New Roman"/>
          <w:color w:val="000000" w:themeColor="text1"/>
          <w:sz w:val="40"/>
        </w:rPr>
        <w:t xml:space="preserve">        </w:t>
      </w:r>
      <w:r w:rsidRPr="00DE178B">
        <w:rPr>
          <w:rFonts w:ascii="Times New Roman" w:eastAsia="標楷體" w:hAnsi="Times New Roman" w:hint="eastAsia"/>
          <w:color w:val="000000" w:themeColor="text1"/>
          <w:sz w:val="40"/>
        </w:rPr>
        <w:t>年</w:t>
      </w:r>
      <w:r w:rsidRPr="00DE178B">
        <w:rPr>
          <w:rFonts w:ascii="Times New Roman" w:eastAsia="標楷體" w:hAnsi="Times New Roman"/>
          <w:color w:val="000000" w:themeColor="text1"/>
          <w:sz w:val="40"/>
        </w:rPr>
        <w:t xml:space="preserve">         </w:t>
      </w:r>
      <w:r w:rsidRPr="00DE178B">
        <w:rPr>
          <w:rFonts w:ascii="Times New Roman" w:eastAsia="標楷體" w:hAnsi="Times New Roman" w:hint="eastAsia"/>
          <w:color w:val="000000" w:themeColor="text1"/>
          <w:sz w:val="40"/>
        </w:rPr>
        <w:t>月</w:t>
      </w:r>
      <w:r w:rsidRPr="00DE178B">
        <w:rPr>
          <w:rFonts w:ascii="Times New Roman" w:eastAsia="標楷體" w:hAnsi="Times New Roman"/>
          <w:color w:val="000000" w:themeColor="text1"/>
          <w:sz w:val="40"/>
        </w:rPr>
        <w:t xml:space="preserve">         </w:t>
      </w:r>
      <w:r w:rsidRPr="00DE178B">
        <w:rPr>
          <w:rFonts w:ascii="Times New Roman" w:eastAsia="標楷體" w:hAnsi="Times New Roman" w:hint="eastAsia"/>
          <w:color w:val="000000" w:themeColor="text1"/>
          <w:sz w:val="40"/>
        </w:rPr>
        <w:t>日</w:t>
      </w:r>
    </w:p>
    <w:p w:rsidR="00515C41" w:rsidRDefault="00515C41">
      <w:pPr>
        <w:rPr>
          <w:rFonts w:ascii="Cambria" w:eastAsiaTheme="minorEastAsia" w:hAnsi="Cambria" w:cs="Times New Roman"/>
          <w:color w:val="000000" w:themeColor="text1"/>
          <w:sz w:val="32"/>
          <w:szCs w:val="32"/>
        </w:rPr>
      </w:pPr>
      <w:r>
        <w:rPr>
          <w:rFonts w:ascii="Cambria" w:eastAsiaTheme="minorEastAsia" w:hAnsi="Cambria" w:cs="Times New Roman"/>
          <w:color w:val="000000" w:themeColor="text1"/>
          <w:sz w:val="32"/>
          <w:szCs w:val="32"/>
        </w:rPr>
        <w:br w:type="page"/>
      </w:r>
    </w:p>
    <w:p w:rsidR="00A84BE6" w:rsidRDefault="00A84BE6" w:rsidP="00A84BE6">
      <w:pPr>
        <w:spacing w:beforeLines="50" w:before="180" w:afterLines="50" w:after="180" w:line="1200" w:lineRule="auto"/>
        <w:jc w:val="center"/>
        <w:rPr>
          <w:b/>
          <w:bCs/>
          <w:color w:val="000000"/>
          <w:sz w:val="44"/>
          <w:szCs w:val="44"/>
        </w:rPr>
      </w:pPr>
      <w:r>
        <w:rPr>
          <w:b/>
          <w:bCs/>
          <w:noProof/>
          <w:color w:val="000000"/>
          <w:sz w:val="44"/>
          <w:szCs w:val="44"/>
        </w:rPr>
        <w:lastRenderedPageBreak/>
        <w:drawing>
          <wp:inline distT="0" distB="0" distL="0" distR="0">
            <wp:extent cx="2409825" cy="1047750"/>
            <wp:effectExtent l="0" t="0" r="9525" b="0"/>
            <wp:docPr id="5" name="圖片 5" descr="圖片1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圖片1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09825" cy="1047750"/>
                    </a:xfrm>
                    <a:prstGeom prst="rect">
                      <a:avLst/>
                    </a:prstGeom>
                    <a:noFill/>
                    <a:ln>
                      <a:noFill/>
                    </a:ln>
                  </pic:spPr>
                </pic:pic>
              </a:graphicData>
            </a:graphic>
          </wp:inline>
        </w:drawing>
      </w:r>
    </w:p>
    <w:p w:rsidR="00A84BE6" w:rsidRDefault="00A84BE6" w:rsidP="00A84BE6">
      <w:pPr>
        <w:spacing w:beforeLines="50" w:before="180" w:afterLines="50" w:after="180" w:line="460" w:lineRule="exact"/>
        <w:jc w:val="center"/>
        <w:rPr>
          <w:b/>
          <w:bCs/>
          <w:color w:val="000000"/>
          <w:sz w:val="44"/>
          <w:szCs w:val="44"/>
        </w:rPr>
      </w:pPr>
      <w:r>
        <w:rPr>
          <w:b/>
          <w:bCs/>
          <w:color w:val="000000"/>
          <w:sz w:val="44"/>
          <w:szCs w:val="44"/>
        </w:rPr>
        <w:t>The Rainbow Initiative</w:t>
      </w:r>
    </w:p>
    <w:p w:rsidR="00A84BE6" w:rsidRDefault="00A84BE6" w:rsidP="00A84BE6">
      <w:pPr>
        <w:spacing w:beforeLines="50" w:before="180" w:afterLines="50" w:after="180" w:line="460" w:lineRule="exact"/>
        <w:jc w:val="center"/>
        <w:rPr>
          <w:b/>
          <w:bCs/>
          <w:color w:val="000000"/>
          <w:sz w:val="32"/>
          <w:szCs w:val="32"/>
        </w:rPr>
      </w:pPr>
      <w:r>
        <w:rPr>
          <w:b/>
          <w:bCs/>
          <w:color w:val="000000"/>
          <w:sz w:val="32"/>
          <w:szCs w:val="32"/>
        </w:rPr>
        <w:t>Funds for Collaborative Cultural Projects</w:t>
      </w:r>
    </w:p>
    <w:p w:rsidR="00A84BE6" w:rsidRDefault="00A84BE6" w:rsidP="00A84BE6">
      <w:pPr>
        <w:spacing w:beforeLines="50" w:before="180" w:afterLines="50" w:after="180" w:line="460" w:lineRule="exact"/>
        <w:jc w:val="both"/>
        <w:rPr>
          <w:bCs/>
          <w:color w:val="000000"/>
          <w:sz w:val="32"/>
          <w:szCs w:val="32"/>
        </w:rPr>
      </w:pPr>
    </w:p>
    <w:p w:rsidR="00A84BE6" w:rsidRDefault="00A84BE6" w:rsidP="00A84BE6">
      <w:pPr>
        <w:spacing w:beforeLines="50" w:before="180" w:afterLines="50" w:after="180" w:line="560" w:lineRule="exact"/>
        <w:ind w:leftChars="200" w:left="480"/>
        <w:jc w:val="both"/>
        <w:rPr>
          <w:b/>
          <w:bCs/>
          <w:color w:val="000000"/>
          <w:sz w:val="32"/>
          <w:szCs w:val="32"/>
        </w:rPr>
      </w:pPr>
      <w:r>
        <w:rPr>
          <w:rFonts w:ascii="Cambria" w:hAnsi="Cambria"/>
          <w:color w:val="000000"/>
          <w:sz w:val="32"/>
          <w:szCs w:val="32"/>
        </w:rPr>
        <w:t>The Ministry of Culture (hereinafter referred to as “the Ministry”) has established the Rainbow Initiative to encourage domestic and foreign organizations to collaborate on multinational and multi-disciplinary cultural projects which will promote creativity and diversity; strengthen international and regional networking; and ensure wide reach of benefits from cross-border/cross-cultural exchanges.</w:t>
      </w:r>
    </w:p>
    <w:p w:rsidR="00A84BE6" w:rsidRDefault="00A84BE6" w:rsidP="00A84BE6">
      <w:pPr>
        <w:spacing w:beforeLines="50" w:before="180" w:afterLines="50" w:after="180" w:line="560" w:lineRule="exact"/>
        <w:rPr>
          <w:b/>
          <w:bCs/>
          <w:color w:val="000000"/>
          <w:sz w:val="32"/>
          <w:szCs w:val="32"/>
        </w:rPr>
      </w:pPr>
    </w:p>
    <w:p w:rsidR="00A84BE6" w:rsidRDefault="00A84BE6" w:rsidP="00A84BE6">
      <w:pPr>
        <w:spacing w:beforeLines="50" w:before="180" w:afterLines="50" w:after="180" w:line="560" w:lineRule="exact"/>
        <w:rPr>
          <w:b/>
          <w:bCs/>
          <w:color w:val="000000"/>
          <w:sz w:val="32"/>
          <w:szCs w:val="32"/>
        </w:rPr>
      </w:pPr>
      <w:r>
        <w:rPr>
          <w:b/>
          <w:bCs/>
          <w:color w:val="000000"/>
          <w:sz w:val="32"/>
          <w:szCs w:val="32"/>
        </w:rPr>
        <w:t>GUIDELINES AND PROCEDURES</w:t>
      </w:r>
    </w:p>
    <w:p w:rsidR="00A84BE6" w:rsidRDefault="00A84BE6" w:rsidP="00A84BE6">
      <w:pPr>
        <w:spacing w:beforeLines="50" w:before="180" w:afterLines="50" w:after="180" w:line="560" w:lineRule="exact"/>
        <w:rPr>
          <w:rFonts w:ascii="Cambria" w:hAnsi="Cambria"/>
          <w:color w:val="000000"/>
          <w:sz w:val="32"/>
          <w:szCs w:val="32"/>
        </w:rPr>
      </w:pPr>
    </w:p>
    <w:p w:rsidR="00A84BE6" w:rsidRDefault="00A84BE6" w:rsidP="00A84BE6">
      <w:pPr>
        <w:autoSpaceDN w:val="0"/>
        <w:spacing w:beforeLines="50" w:before="180" w:afterLines="50" w:after="180" w:line="560" w:lineRule="exact"/>
        <w:ind w:left="849" w:hangingChars="265" w:hanging="849"/>
        <w:textAlignment w:val="baseline"/>
        <w:rPr>
          <w:rFonts w:ascii="Cambria" w:hAnsi="Cambria"/>
          <w:color w:val="000000"/>
          <w:kern w:val="0"/>
          <w:sz w:val="32"/>
          <w:szCs w:val="32"/>
        </w:rPr>
      </w:pPr>
      <w:r>
        <w:rPr>
          <w:rFonts w:ascii="Cambria" w:hAnsi="Cambria" w:cs="Cambria"/>
          <w:b/>
          <w:bCs/>
          <w:color w:val="000000"/>
          <w:kern w:val="0"/>
          <w:sz w:val="32"/>
          <w:szCs w:val="32"/>
        </w:rPr>
        <w:t>.   Project eligibility</w:t>
      </w:r>
      <w:r>
        <w:rPr>
          <w:rFonts w:ascii="Cambria" w:hAnsi="Cambria" w:cs="Cambria"/>
          <w:b/>
          <w:color w:val="000000"/>
          <w:kern w:val="0"/>
          <w:sz w:val="32"/>
          <w:szCs w:val="32"/>
        </w:rPr>
        <w:t>:</w:t>
      </w:r>
      <w:r>
        <w:rPr>
          <w:rFonts w:ascii="Cambria" w:hAnsi="Cambria" w:cs="Cambria"/>
          <w:b/>
          <w:color w:val="000000"/>
          <w:kern w:val="0"/>
          <w:sz w:val="32"/>
          <w:szCs w:val="32"/>
        </w:rPr>
        <w:br/>
      </w:r>
      <w:r>
        <w:rPr>
          <w:rFonts w:ascii="Cambria" w:hAnsi="Cambria" w:cs="Cambria"/>
          <w:color w:val="000000"/>
          <w:kern w:val="0"/>
          <w:sz w:val="32"/>
          <w:szCs w:val="32"/>
        </w:rPr>
        <w:t xml:space="preserve">Content production, </w:t>
      </w:r>
      <w:proofErr w:type="spellStart"/>
      <w:r>
        <w:rPr>
          <w:rFonts w:ascii="Cambria" w:hAnsi="Cambria" w:cs="Cambria"/>
          <w:color w:val="000000"/>
          <w:kern w:val="0"/>
          <w:sz w:val="32"/>
          <w:szCs w:val="32"/>
        </w:rPr>
        <w:t>curation</w:t>
      </w:r>
      <w:proofErr w:type="spellEnd"/>
      <w:r>
        <w:rPr>
          <w:rFonts w:ascii="Cambria" w:hAnsi="Cambria" w:cs="Cambria"/>
          <w:color w:val="000000"/>
          <w:kern w:val="0"/>
          <w:sz w:val="32"/>
          <w:szCs w:val="32"/>
        </w:rPr>
        <w:t>/event planning</w:t>
      </w:r>
      <w:r>
        <w:rPr>
          <w:rFonts w:ascii="Cambria" w:hAnsi="Cambria"/>
          <w:color w:val="000000"/>
          <w:kern w:val="0"/>
          <w:sz w:val="32"/>
          <w:szCs w:val="32"/>
        </w:rPr>
        <w:t>, research, conservation, maintenance, promotion and personnel/technical exchanges or training</w:t>
      </w:r>
      <w:r>
        <w:rPr>
          <w:rFonts w:ascii="Cambria" w:hAnsi="Cambria" w:cs="Cambria"/>
          <w:color w:val="000000"/>
          <w:kern w:val="0"/>
          <w:sz w:val="32"/>
          <w:szCs w:val="32"/>
        </w:rPr>
        <w:t xml:space="preserve"> in the fields of the humanities</w:t>
      </w:r>
      <w:r>
        <w:rPr>
          <w:rFonts w:ascii="Cambria" w:hAnsi="Cambria"/>
          <w:color w:val="000000"/>
          <w:kern w:val="0"/>
          <w:sz w:val="32"/>
          <w:szCs w:val="32"/>
        </w:rPr>
        <w:t>, art</w:t>
      </w:r>
      <w:r>
        <w:rPr>
          <w:rFonts w:ascii="Cambria" w:hAnsi="Cambria" w:cs="Cambria"/>
          <w:color w:val="000000"/>
          <w:kern w:val="0"/>
          <w:sz w:val="32"/>
          <w:szCs w:val="32"/>
        </w:rPr>
        <w:t>s</w:t>
      </w:r>
      <w:r>
        <w:rPr>
          <w:rFonts w:ascii="Cambria" w:hAnsi="Cambria"/>
          <w:color w:val="000000"/>
          <w:kern w:val="0"/>
          <w:sz w:val="32"/>
          <w:szCs w:val="32"/>
        </w:rPr>
        <w:t>, community development, cultural</w:t>
      </w:r>
      <w:r>
        <w:rPr>
          <w:rFonts w:ascii="Cambria" w:hAnsi="Cambria" w:cs="Cambria"/>
          <w:color w:val="000000"/>
          <w:kern w:val="0"/>
          <w:sz w:val="32"/>
          <w:szCs w:val="32"/>
        </w:rPr>
        <w:t xml:space="preserve"> </w:t>
      </w:r>
      <w:r>
        <w:rPr>
          <w:rFonts w:ascii="Cambria" w:hAnsi="Cambria"/>
          <w:color w:val="000000"/>
          <w:kern w:val="0"/>
          <w:sz w:val="32"/>
          <w:szCs w:val="32"/>
        </w:rPr>
        <w:t xml:space="preserve">assets, handicrafts, </w:t>
      </w:r>
      <w:r>
        <w:rPr>
          <w:rFonts w:ascii="Cambria" w:hAnsi="Cambria" w:cs="Cambria"/>
          <w:color w:val="000000"/>
          <w:kern w:val="0"/>
          <w:sz w:val="32"/>
          <w:szCs w:val="32"/>
        </w:rPr>
        <w:t>comics and animation</w:t>
      </w:r>
      <w:r>
        <w:rPr>
          <w:rFonts w:ascii="Cambria" w:hAnsi="Cambria"/>
          <w:color w:val="000000"/>
          <w:kern w:val="0"/>
          <w:sz w:val="32"/>
          <w:szCs w:val="32"/>
        </w:rPr>
        <w:t xml:space="preserve">, film, television, </w:t>
      </w:r>
      <w:r>
        <w:rPr>
          <w:rFonts w:ascii="Cambria" w:hAnsi="Cambria" w:cs="Cambria"/>
          <w:color w:val="000000"/>
          <w:kern w:val="0"/>
          <w:sz w:val="32"/>
          <w:szCs w:val="32"/>
        </w:rPr>
        <w:t xml:space="preserve">and </w:t>
      </w:r>
      <w:r>
        <w:rPr>
          <w:rFonts w:ascii="Cambria" w:hAnsi="Cambria"/>
          <w:color w:val="000000"/>
          <w:kern w:val="0"/>
          <w:sz w:val="32"/>
          <w:szCs w:val="32"/>
        </w:rPr>
        <w:t>pop music;</w:t>
      </w:r>
      <w:r>
        <w:rPr>
          <w:rFonts w:ascii="Cambria" w:hAnsi="Cambria" w:cs="Cambria"/>
          <w:color w:val="000000"/>
          <w:kern w:val="0"/>
          <w:sz w:val="32"/>
          <w:szCs w:val="32"/>
        </w:rPr>
        <w:t xml:space="preserve"> or a cross-disciplinary combination of these fields</w:t>
      </w:r>
      <w:r>
        <w:rPr>
          <w:rFonts w:ascii="Cambria" w:hAnsi="Cambria"/>
          <w:color w:val="000000"/>
          <w:kern w:val="0"/>
          <w:sz w:val="32"/>
          <w:szCs w:val="32"/>
        </w:rPr>
        <w:t>.</w:t>
      </w:r>
    </w:p>
    <w:p w:rsidR="00A84BE6" w:rsidRDefault="00A84BE6" w:rsidP="00A84BE6">
      <w:pPr>
        <w:autoSpaceDN w:val="0"/>
        <w:spacing w:beforeLines="50" w:before="180" w:afterLines="50" w:after="180" w:line="560" w:lineRule="exact"/>
        <w:ind w:left="848" w:hangingChars="265" w:hanging="848"/>
        <w:textAlignment w:val="baseline"/>
        <w:rPr>
          <w:rFonts w:ascii="Cambria" w:hAnsi="Cambria"/>
          <w:color w:val="000000"/>
          <w:kern w:val="0"/>
          <w:sz w:val="32"/>
          <w:szCs w:val="32"/>
        </w:rPr>
      </w:pPr>
    </w:p>
    <w:p w:rsidR="00A84BE6" w:rsidRDefault="00A84BE6" w:rsidP="00A84BE6">
      <w:pPr>
        <w:suppressAutoHyphens/>
        <w:autoSpaceDN w:val="0"/>
        <w:spacing w:beforeLines="50" w:before="180" w:afterLines="50" w:after="180" w:line="560" w:lineRule="exact"/>
        <w:ind w:leftChars="-1" w:left="-2" w:firstLine="1"/>
        <w:jc w:val="both"/>
        <w:textAlignment w:val="baseline"/>
        <w:rPr>
          <w:rFonts w:ascii="Cambria" w:hAnsi="Cambria" w:cs="Cambria"/>
          <w:b/>
          <w:color w:val="000000"/>
        </w:rPr>
      </w:pPr>
      <w:r>
        <w:rPr>
          <w:rFonts w:ascii="Cambria" w:hAnsi="Cambria" w:cs="Cambria" w:hint="eastAsia"/>
          <w:b/>
          <w:bCs/>
          <w:color w:val="000000"/>
          <w:sz w:val="32"/>
          <w:szCs w:val="32"/>
        </w:rPr>
        <w:t>．</w:t>
      </w:r>
      <w:r>
        <w:rPr>
          <w:rFonts w:ascii="Cambria" w:hAnsi="Cambria" w:cs="Cambria"/>
          <w:b/>
          <w:bCs/>
          <w:color w:val="000000"/>
          <w:sz w:val="32"/>
          <w:szCs w:val="32"/>
        </w:rPr>
        <w:t>Applicant eligibility</w:t>
      </w:r>
      <w:r>
        <w:rPr>
          <w:rFonts w:ascii="Cambria" w:hAnsi="Cambria"/>
          <w:b/>
          <w:color w:val="000000"/>
          <w:sz w:val="32"/>
          <w:szCs w:val="32"/>
        </w:rPr>
        <w:t>:</w:t>
      </w:r>
    </w:p>
    <w:p w:rsidR="00A84BE6" w:rsidRDefault="00A84BE6" w:rsidP="00A84BE6">
      <w:pPr>
        <w:suppressAutoHyphens/>
        <w:autoSpaceDN w:val="0"/>
        <w:spacing w:beforeLines="50" w:before="180" w:afterLines="50" w:after="180" w:line="560" w:lineRule="exact"/>
        <w:ind w:left="840"/>
        <w:jc w:val="both"/>
        <w:textAlignment w:val="baseline"/>
        <w:rPr>
          <w:rFonts w:ascii="Cambria" w:hAnsi="Cambria" w:cs="Cambria"/>
          <w:color w:val="000000"/>
          <w:sz w:val="32"/>
          <w:szCs w:val="32"/>
        </w:rPr>
      </w:pPr>
      <w:r>
        <w:rPr>
          <w:rFonts w:ascii="Cambria" w:hAnsi="Cambria"/>
          <w:color w:val="000000"/>
          <w:sz w:val="32"/>
          <w:szCs w:val="32"/>
        </w:rPr>
        <w:lastRenderedPageBreak/>
        <w:t xml:space="preserve">Domestic legal </w:t>
      </w:r>
      <w:r>
        <w:rPr>
          <w:rFonts w:ascii="Cambria" w:hAnsi="Cambria" w:cs="Cambria"/>
          <w:color w:val="000000"/>
          <w:sz w:val="32"/>
          <w:szCs w:val="32"/>
        </w:rPr>
        <w:t>entities</w:t>
      </w:r>
      <w:r>
        <w:rPr>
          <w:rFonts w:ascii="Cambria" w:hAnsi="Cambria"/>
          <w:color w:val="000000"/>
          <w:sz w:val="32"/>
          <w:szCs w:val="32"/>
        </w:rPr>
        <w:t xml:space="preserve">, public and </w:t>
      </w:r>
      <w:r>
        <w:rPr>
          <w:rFonts w:ascii="Cambria" w:hAnsi="Cambria" w:cs="Cambria"/>
          <w:color w:val="000000"/>
          <w:sz w:val="32"/>
          <w:szCs w:val="32"/>
        </w:rPr>
        <w:t>private educational institutions</w:t>
      </w:r>
      <w:r>
        <w:rPr>
          <w:rFonts w:ascii="Cambria" w:hAnsi="Cambria"/>
          <w:color w:val="000000"/>
          <w:sz w:val="32"/>
          <w:szCs w:val="32"/>
        </w:rPr>
        <w:t xml:space="preserve"> </w:t>
      </w:r>
      <w:r>
        <w:rPr>
          <w:rFonts w:ascii="Cambria" w:hAnsi="Cambria" w:cs="Cambria"/>
          <w:color w:val="000000"/>
          <w:sz w:val="32"/>
          <w:szCs w:val="32"/>
        </w:rPr>
        <w:t xml:space="preserve">or civic groups </w:t>
      </w:r>
      <w:r>
        <w:rPr>
          <w:rFonts w:ascii="Cambria" w:hAnsi="Cambria"/>
          <w:color w:val="000000"/>
          <w:sz w:val="32"/>
          <w:szCs w:val="32"/>
        </w:rPr>
        <w:t>registered in accordance with domestic law</w:t>
      </w:r>
      <w:r>
        <w:rPr>
          <w:rFonts w:ascii="Cambria" w:hAnsi="Cambria" w:cs="Cambria"/>
          <w:color w:val="000000"/>
          <w:sz w:val="32"/>
          <w:szCs w:val="32"/>
        </w:rPr>
        <w:t xml:space="preserve"> are eligible to apply; political parties or affiliated groups will not be eligible to apply.</w:t>
      </w:r>
    </w:p>
    <w:p w:rsidR="00A84BE6" w:rsidRDefault="00A84BE6" w:rsidP="00A84BE6">
      <w:pPr>
        <w:suppressAutoHyphens/>
        <w:autoSpaceDN w:val="0"/>
        <w:spacing w:beforeLines="50" w:before="180" w:afterLines="50" w:after="180" w:line="560" w:lineRule="exact"/>
        <w:ind w:left="840"/>
        <w:jc w:val="both"/>
        <w:textAlignment w:val="baseline"/>
        <w:rPr>
          <w:rFonts w:ascii="Cambria" w:hAnsi="Cambria" w:cs="Cambria"/>
          <w:color w:val="000000"/>
          <w:sz w:val="32"/>
          <w:szCs w:val="32"/>
        </w:rPr>
      </w:pPr>
    </w:p>
    <w:p w:rsidR="00A84BE6" w:rsidRDefault="00A84BE6" w:rsidP="00A84BE6">
      <w:pPr>
        <w:spacing w:beforeLines="50" w:before="180" w:afterLines="50" w:after="180" w:line="560" w:lineRule="exact"/>
        <w:jc w:val="both"/>
        <w:rPr>
          <w:rFonts w:ascii="Cambria" w:hAnsi="Cambria" w:cs="Cambria"/>
          <w:b/>
          <w:color w:val="000000"/>
          <w:sz w:val="32"/>
          <w:szCs w:val="32"/>
        </w:rPr>
      </w:pPr>
      <w:r>
        <w:rPr>
          <w:rFonts w:ascii="Cambria" w:hAnsi="Cambria" w:cs="Cambria" w:hint="eastAsia"/>
          <w:b/>
          <w:bCs/>
          <w:color w:val="000000"/>
          <w:sz w:val="32"/>
          <w:szCs w:val="32"/>
        </w:rPr>
        <w:t>．</w:t>
      </w:r>
      <w:r>
        <w:rPr>
          <w:rFonts w:ascii="Cambria" w:hAnsi="Cambria" w:cs="Cambria"/>
          <w:b/>
          <w:color w:val="000000"/>
          <w:sz w:val="32"/>
          <w:szCs w:val="32"/>
        </w:rPr>
        <w:t>Conditions</w:t>
      </w:r>
    </w:p>
    <w:p w:rsidR="00A84BE6" w:rsidRDefault="00A84BE6" w:rsidP="00A84BE6">
      <w:pPr>
        <w:widowControl w:val="0"/>
        <w:numPr>
          <w:ilvl w:val="0"/>
          <w:numId w:val="10"/>
        </w:numPr>
        <w:suppressAutoHyphens/>
        <w:autoSpaceDN w:val="0"/>
        <w:spacing w:beforeLines="50" w:before="180" w:afterLines="50" w:after="180" w:line="560" w:lineRule="exact"/>
        <w:jc w:val="both"/>
        <w:textAlignment w:val="baseline"/>
        <w:rPr>
          <w:rFonts w:ascii="Cambria" w:hAnsi="Cambria"/>
          <w:color w:val="000000"/>
          <w:sz w:val="32"/>
          <w:szCs w:val="32"/>
        </w:rPr>
      </w:pPr>
      <w:r>
        <w:rPr>
          <w:rFonts w:ascii="Cambria" w:hAnsi="Cambria" w:cs="Cambria"/>
          <w:color w:val="000000"/>
          <w:sz w:val="32"/>
          <w:szCs w:val="32"/>
        </w:rPr>
        <w:t>All collaborating entities</w:t>
      </w:r>
      <w:r>
        <w:rPr>
          <w:rFonts w:ascii="Cambria" w:hAnsi="Cambria"/>
          <w:color w:val="000000"/>
          <w:sz w:val="32"/>
          <w:szCs w:val="32"/>
        </w:rPr>
        <w:t xml:space="preserve"> must have signed a bilateral or multilateral cooperation agreement</w:t>
      </w:r>
      <w:r>
        <w:rPr>
          <w:rFonts w:ascii="Cambria" w:hAnsi="Cambria" w:cs="Cambria"/>
          <w:color w:val="000000"/>
          <w:sz w:val="32"/>
          <w:szCs w:val="32"/>
        </w:rPr>
        <w:t>, a copy of which shall be included in the project proposal.</w:t>
      </w:r>
    </w:p>
    <w:p w:rsidR="00A84BE6" w:rsidRDefault="00A84BE6" w:rsidP="00A84BE6">
      <w:pPr>
        <w:widowControl w:val="0"/>
        <w:numPr>
          <w:ilvl w:val="0"/>
          <w:numId w:val="10"/>
        </w:numPr>
        <w:suppressAutoHyphens/>
        <w:autoSpaceDN w:val="0"/>
        <w:spacing w:beforeLines="50" w:before="180" w:afterLines="50" w:after="180" w:line="560" w:lineRule="exact"/>
        <w:jc w:val="both"/>
        <w:textAlignment w:val="baseline"/>
        <w:rPr>
          <w:rFonts w:ascii="Cambria" w:hAnsi="Cambria"/>
          <w:color w:val="000000"/>
          <w:sz w:val="32"/>
          <w:szCs w:val="32"/>
        </w:rPr>
      </w:pPr>
      <w:r>
        <w:rPr>
          <w:rFonts w:ascii="Cambria" w:hAnsi="Cambria" w:cs="Cambria"/>
          <w:color w:val="000000"/>
          <w:sz w:val="32"/>
          <w:szCs w:val="32"/>
        </w:rPr>
        <w:t>A</w:t>
      </w:r>
      <w:r>
        <w:rPr>
          <w:rFonts w:ascii="Cambria" w:hAnsi="Cambria"/>
          <w:color w:val="000000"/>
          <w:sz w:val="32"/>
          <w:szCs w:val="32"/>
        </w:rPr>
        <w:t xml:space="preserve">t least one of the collaborating entities </w:t>
      </w:r>
      <w:r>
        <w:rPr>
          <w:rFonts w:ascii="Cambria" w:hAnsi="Cambria" w:cs="Cambria"/>
          <w:color w:val="000000"/>
          <w:sz w:val="32"/>
          <w:szCs w:val="32"/>
        </w:rPr>
        <w:t>must have</w:t>
      </w:r>
      <w:r>
        <w:rPr>
          <w:rFonts w:ascii="Cambria" w:hAnsi="Cambria"/>
          <w:color w:val="000000"/>
          <w:sz w:val="32"/>
          <w:szCs w:val="32"/>
        </w:rPr>
        <w:t xml:space="preserve"> its head</w:t>
      </w:r>
      <w:r>
        <w:rPr>
          <w:rFonts w:ascii="Cambria" w:hAnsi="Cambria" w:cs="Cambria"/>
          <w:color w:val="000000"/>
          <w:sz w:val="32"/>
          <w:szCs w:val="32"/>
        </w:rPr>
        <w:t>quarters</w:t>
      </w:r>
      <w:r>
        <w:rPr>
          <w:rFonts w:ascii="Cambria" w:hAnsi="Cambria"/>
          <w:color w:val="000000"/>
          <w:sz w:val="32"/>
          <w:szCs w:val="32"/>
        </w:rPr>
        <w:t xml:space="preserve"> </w:t>
      </w:r>
      <w:r>
        <w:rPr>
          <w:rFonts w:ascii="Cambria" w:hAnsi="Cambria" w:cs="Cambria"/>
          <w:color w:val="000000"/>
          <w:sz w:val="32"/>
          <w:szCs w:val="32"/>
        </w:rPr>
        <w:t xml:space="preserve">based </w:t>
      </w:r>
      <w:r>
        <w:rPr>
          <w:rFonts w:ascii="Cambria" w:hAnsi="Cambria"/>
          <w:color w:val="000000"/>
          <w:sz w:val="32"/>
          <w:szCs w:val="32"/>
        </w:rPr>
        <w:t>in Taiwan, and at least one must have its head</w:t>
      </w:r>
      <w:r>
        <w:rPr>
          <w:rFonts w:ascii="Cambria" w:hAnsi="Cambria" w:cs="Cambria"/>
          <w:color w:val="000000"/>
          <w:sz w:val="32"/>
          <w:szCs w:val="32"/>
        </w:rPr>
        <w:t>quarters based</w:t>
      </w:r>
      <w:r>
        <w:rPr>
          <w:rFonts w:ascii="Cambria" w:hAnsi="Cambria"/>
          <w:color w:val="000000"/>
          <w:sz w:val="32"/>
          <w:szCs w:val="32"/>
        </w:rPr>
        <w:t xml:space="preserve"> in </w:t>
      </w:r>
      <w:r>
        <w:rPr>
          <w:rFonts w:ascii="Cambria" w:hAnsi="Cambria" w:cs="Cambria"/>
          <w:color w:val="000000"/>
          <w:sz w:val="32"/>
          <w:szCs w:val="32"/>
        </w:rPr>
        <w:t xml:space="preserve">an overseas location, </w:t>
      </w:r>
      <w:r>
        <w:rPr>
          <w:rFonts w:ascii="Cambria" w:hAnsi="Cambria"/>
          <w:color w:val="000000"/>
          <w:sz w:val="32"/>
          <w:szCs w:val="32"/>
        </w:rPr>
        <w:t>mainland China, Hong Kong or Macau.</w:t>
      </w:r>
    </w:p>
    <w:p w:rsidR="00A84BE6" w:rsidRDefault="00A84BE6" w:rsidP="00A84BE6">
      <w:pPr>
        <w:widowControl w:val="0"/>
        <w:numPr>
          <w:ilvl w:val="0"/>
          <w:numId w:val="10"/>
        </w:numPr>
        <w:suppressAutoHyphens/>
        <w:autoSpaceDN w:val="0"/>
        <w:spacing w:beforeLines="50" w:before="180" w:afterLines="50" w:after="180" w:line="560" w:lineRule="exact"/>
        <w:jc w:val="both"/>
        <w:textAlignment w:val="baseline"/>
        <w:rPr>
          <w:rFonts w:ascii="Cambria" w:hAnsi="Cambria" w:cs="Cambria"/>
          <w:color w:val="000000"/>
        </w:rPr>
      </w:pPr>
      <w:r>
        <w:rPr>
          <w:rFonts w:ascii="Cambria" w:hAnsi="Cambria"/>
          <w:color w:val="000000"/>
          <w:sz w:val="32"/>
          <w:szCs w:val="32"/>
        </w:rPr>
        <w:t>Application for funding may be made for a minimum of NT$3 million and a maximum of NT$10 million.</w:t>
      </w:r>
    </w:p>
    <w:p w:rsidR="00A84BE6" w:rsidRDefault="00A84BE6" w:rsidP="00A84BE6">
      <w:pPr>
        <w:widowControl w:val="0"/>
        <w:numPr>
          <w:ilvl w:val="0"/>
          <w:numId w:val="10"/>
        </w:numPr>
        <w:suppressAutoHyphens/>
        <w:autoSpaceDN w:val="0"/>
        <w:spacing w:beforeLines="50" w:before="180" w:afterLines="50" w:after="180" w:line="560" w:lineRule="exact"/>
        <w:jc w:val="both"/>
        <w:textAlignment w:val="baseline"/>
        <w:rPr>
          <w:rFonts w:ascii="Cambria" w:hAnsi="Cambria" w:cs="Cambria"/>
          <w:color w:val="000000"/>
        </w:rPr>
      </w:pPr>
      <w:r>
        <w:rPr>
          <w:rFonts w:ascii="Cambria" w:hAnsi="Cambria"/>
          <w:color w:val="000000"/>
          <w:sz w:val="32"/>
          <w:szCs w:val="32"/>
        </w:rPr>
        <w:t>At least 50 percent of the project’s activities must take place in Taiwan.</w:t>
      </w:r>
    </w:p>
    <w:p w:rsidR="00A84BE6" w:rsidRDefault="00A84BE6" w:rsidP="00A84BE6">
      <w:pPr>
        <w:widowControl w:val="0"/>
        <w:numPr>
          <w:ilvl w:val="0"/>
          <w:numId w:val="10"/>
        </w:numPr>
        <w:suppressAutoHyphens/>
        <w:autoSpaceDN w:val="0"/>
        <w:spacing w:beforeLines="50" w:before="180" w:afterLines="50" w:after="180" w:line="560" w:lineRule="exact"/>
        <w:jc w:val="both"/>
        <w:textAlignment w:val="baseline"/>
        <w:rPr>
          <w:rFonts w:ascii="Cambria" w:hAnsi="Cambria" w:cs="Cambria"/>
          <w:color w:val="000000"/>
        </w:rPr>
      </w:pPr>
      <w:r>
        <w:rPr>
          <w:rFonts w:ascii="Cambria" w:hAnsi="Cambria"/>
          <w:color w:val="000000"/>
          <w:sz w:val="32"/>
          <w:szCs w:val="32"/>
        </w:rPr>
        <w:t xml:space="preserve">The duration of the project shall not be more than twenty-four months. The project </w:t>
      </w:r>
      <w:r>
        <w:rPr>
          <w:rFonts w:ascii="Cambria" w:hAnsi="Cambria" w:cs="Cambria"/>
          <w:color w:val="000000"/>
          <w:sz w:val="32"/>
          <w:szCs w:val="32"/>
        </w:rPr>
        <w:t xml:space="preserve">start date </w:t>
      </w:r>
      <w:r>
        <w:rPr>
          <w:rFonts w:ascii="Cambria" w:hAnsi="Cambria"/>
          <w:color w:val="000000"/>
          <w:sz w:val="32"/>
          <w:szCs w:val="32"/>
        </w:rPr>
        <w:t xml:space="preserve">shall begin </w:t>
      </w:r>
      <w:r>
        <w:rPr>
          <w:rFonts w:ascii="Cambria" w:hAnsi="Cambria" w:cs="Cambria"/>
          <w:color w:val="000000"/>
          <w:sz w:val="32"/>
          <w:szCs w:val="32"/>
        </w:rPr>
        <w:t>after</w:t>
      </w:r>
      <w:r>
        <w:rPr>
          <w:rFonts w:ascii="Cambria" w:hAnsi="Cambria"/>
          <w:color w:val="000000"/>
          <w:sz w:val="32"/>
          <w:szCs w:val="32"/>
        </w:rPr>
        <w:t xml:space="preserve"> the application has been approved and a contract </w:t>
      </w:r>
      <w:r>
        <w:rPr>
          <w:rFonts w:ascii="Cambria" w:hAnsi="Cambria" w:cs="Cambria"/>
          <w:color w:val="000000"/>
          <w:sz w:val="32"/>
          <w:szCs w:val="32"/>
        </w:rPr>
        <w:t xml:space="preserve">has been signed </w:t>
      </w:r>
      <w:r>
        <w:rPr>
          <w:rFonts w:ascii="Cambria" w:hAnsi="Cambria"/>
          <w:color w:val="000000"/>
          <w:sz w:val="32"/>
          <w:szCs w:val="32"/>
        </w:rPr>
        <w:t>with the Ministry.</w:t>
      </w:r>
    </w:p>
    <w:p w:rsidR="00A84BE6" w:rsidRDefault="00A84BE6" w:rsidP="00A84BE6">
      <w:pPr>
        <w:widowControl w:val="0"/>
        <w:numPr>
          <w:ilvl w:val="0"/>
          <w:numId w:val="10"/>
        </w:numPr>
        <w:suppressAutoHyphens/>
        <w:autoSpaceDN w:val="0"/>
        <w:spacing w:beforeLines="50" w:before="180" w:afterLines="50" w:after="180" w:line="560" w:lineRule="exact"/>
        <w:jc w:val="both"/>
        <w:textAlignment w:val="baseline"/>
        <w:rPr>
          <w:rFonts w:ascii="Cambria" w:hAnsi="Cambria"/>
          <w:color w:val="000000"/>
          <w:sz w:val="32"/>
          <w:szCs w:val="32"/>
        </w:rPr>
      </w:pPr>
      <w:r>
        <w:rPr>
          <w:rFonts w:ascii="Cambria" w:hAnsi="Cambria" w:cs="Cambria"/>
          <w:color w:val="000000"/>
          <w:sz w:val="32"/>
          <w:szCs w:val="32"/>
        </w:rPr>
        <w:t xml:space="preserve">No application for funding has been previously made to the Ministry, its subordinate organizations, or the </w:t>
      </w:r>
      <w:r>
        <w:rPr>
          <w:rFonts w:ascii="Cambria" w:hAnsi="Cambria"/>
          <w:color w:val="000000"/>
          <w:sz w:val="32"/>
          <w:szCs w:val="32"/>
        </w:rPr>
        <w:t>National Culture and Arts Foundation</w:t>
      </w:r>
      <w:r>
        <w:rPr>
          <w:rFonts w:ascii="Cambria" w:hAnsi="Cambria" w:cs="Cambria"/>
          <w:color w:val="000000"/>
          <w:sz w:val="32"/>
          <w:szCs w:val="32"/>
        </w:rPr>
        <w:t xml:space="preserve"> for the proposed project or a similar project.</w:t>
      </w:r>
    </w:p>
    <w:p w:rsidR="00A84BE6" w:rsidRDefault="00A84BE6" w:rsidP="00A84BE6">
      <w:pPr>
        <w:suppressAutoHyphens/>
        <w:autoSpaceDN w:val="0"/>
        <w:spacing w:beforeLines="50" w:before="180" w:afterLines="50" w:after="180" w:line="560" w:lineRule="exact"/>
        <w:ind w:left="1200"/>
        <w:jc w:val="both"/>
        <w:textAlignment w:val="baseline"/>
        <w:rPr>
          <w:rFonts w:ascii="Cambria" w:hAnsi="Cambria"/>
          <w:color w:val="000000"/>
          <w:sz w:val="32"/>
          <w:szCs w:val="32"/>
        </w:rPr>
      </w:pPr>
    </w:p>
    <w:p w:rsidR="00A84BE6" w:rsidRDefault="00A84BE6" w:rsidP="00A84BE6">
      <w:pPr>
        <w:suppressAutoHyphens/>
        <w:autoSpaceDN w:val="0"/>
        <w:spacing w:beforeLines="50" w:before="180" w:afterLines="50" w:after="180" w:line="560" w:lineRule="exact"/>
        <w:jc w:val="both"/>
        <w:textAlignment w:val="baseline"/>
        <w:rPr>
          <w:rFonts w:ascii="Cambria" w:hAnsi="Cambria" w:cs="Cambria"/>
          <w:b/>
          <w:color w:val="000000"/>
        </w:rPr>
      </w:pPr>
      <w:r>
        <w:rPr>
          <w:rFonts w:ascii="Cambria" w:hAnsi="Cambria" w:cs="Cambria" w:hint="eastAsia"/>
          <w:b/>
          <w:bCs/>
          <w:color w:val="000000"/>
          <w:sz w:val="32"/>
          <w:szCs w:val="32"/>
        </w:rPr>
        <w:lastRenderedPageBreak/>
        <w:t>．</w:t>
      </w:r>
      <w:r>
        <w:rPr>
          <w:rFonts w:ascii="Cambria" w:hAnsi="Cambria"/>
          <w:b/>
          <w:bCs/>
          <w:color w:val="000000"/>
          <w:sz w:val="32"/>
          <w:szCs w:val="32"/>
        </w:rPr>
        <w:t>Funding principles</w:t>
      </w:r>
      <w:r>
        <w:rPr>
          <w:rFonts w:ascii="Cambria" w:hAnsi="Cambria" w:cs="Cambria"/>
          <w:b/>
          <w:bCs/>
          <w:color w:val="000000"/>
          <w:sz w:val="32"/>
          <w:szCs w:val="32"/>
        </w:rPr>
        <w:t xml:space="preserve"> and qualifications</w:t>
      </w:r>
      <w:r>
        <w:rPr>
          <w:rFonts w:ascii="Cambria" w:hAnsi="Cambria"/>
          <w:b/>
          <w:color w:val="000000"/>
          <w:sz w:val="32"/>
          <w:szCs w:val="32"/>
        </w:rPr>
        <w:t>:</w:t>
      </w:r>
    </w:p>
    <w:p w:rsidR="00A84BE6" w:rsidRDefault="00A84BE6" w:rsidP="00A84BE6">
      <w:pPr>
        <w:widowControl w:val="0"/>
        <w:numPr>
          <w:ilvl w:val="0"/>
          <w:numId w:val="7"/>
        </w:numPr>
        <w:suppressAutoHyphens/>
        <w:autoSpaceDN w:val="0"/>
        <w:spacing w:beforeLines="50" w:before="180" w:afterLines="50" w:after="180" w:line="560" w:lineRule="exact"/>
        <w:ind w:left="1134" w:hanging="283"/>
        <w:jc w:val="both"/>
        <w:textAlignment w:val="baseline"/>
        <w:rPr>
          <w:rFonts w:ascii="Cambria" w:hAnsi="Cambria" w:cs="Cambria"/>
          <w:color w:val="000000"/>
        </w:rPr>
      </w:pPr>
      <w:r>
        <w:rPr>
          <w:rFonts w:ascii="Cambria" w:hAnsi="Cambria"/>
          <w:color w:val="000000"/>
          <w:sz w:val="32"/>
          <w:szCs w:val="32"/>
        </w:rPr>
        <w:t>Funding shall not exceed 50 percent of the project’s total budget</w:t>
      </w:r>
      <w:r>
        <w:rPr>
          <w:rFonts w:ascii="Cambria" w:hAnsi="Cambria" w:cs="Cambria"/>
          <w:color w:val="000000"/>
          <w:sz w:val="32"/>
          <w:szCs w:val="32"/>
        </w:rPr>
        <w:t xml:space="preserve">, and shall not exceed </w:t>
      </w:r>
      <w:r>
        <w:rPr>
          <w:rFonts w:ascii="Cambria" w:hAnsi="Cambria"/>
          <w:color w:val="000000"/>
          <w:sz w:val="32"/>
          <w:szCs w:val="32"/>
        </w:rPr>
        <w:t>NT$10 million overall</w:t>
      </w:r>
      <w:r>
        <w:rPr>
          <w:rFonts w:ascii="Cambria" w:hAnsi="Cambria" w:cs="Cambria"/>
          <w:color w:val="000000"/>
          <w:sz w:val="32"/>
          <w:szCs w:val="32"/>
        </w:rPr>
        <w:t>.</w:t>
      </w:r>
    </w:p>
    <w:p w:rsidR="00A84BE6" w:rsidRDefault="00A84BE6" w:rsidP="00A84BE6">
      <w:pPr>
        <w:widowControl w:val="0"/>
        <w:numPr>
          <w:ilvl w:val="0"/>
          <w:numId w:val="7"/>
        </w:numPr>
        <w:suppressAutoHyphens/>
        <w:autoSpaceDN w:val="0"/>
        <w:spacing w:beforeLines="50" w:before="180" w:afterLines="50" w:after="180" w:line="560" w:lineRule="exact"/>
        <w:ind w:left="1134" w:hanging="283"/>
        <w:jc w:val="both"/>
        <w:textAlignment w:val="baseline"/>
        <w:rPr>
          <w:rFonts w:ascii="Cambria" w:hAnsi="Cambria" w:cs="Cambria"/>
          <w:color w:val="000000"/>
        </w:rPr>
      </w:pPr>
      <w:r>
        <w:rPr>
          <w:rFonts w:ascii="Cambria" w:hAnsi="Cambria"/>
          <w:color w:val="000000"/>
          <w:sz w:val="32"/>
          <w:szCs w:val="32"/>
        </w:rPr>
        <w:t xml:space="preserve">Costs incurred by the participating parties in their home </w:t>
      </w:r>
      <w:r>
        <w:rPr>
          <w:rFonts w:ascii="Cambria" w:hAnsi="Cambria" w:cs="Cambria"/>
          <w:color w:val="000000"/>
          <w:sz w:val="32"/>
          <w:szCs w:val="32"/>
        </w:rPr>
        <w:t>nation(s)</w:t>
      </w:r>
      <w:r>
        <w:rPr>
          <w:rFonts w:ascii="Cambria" w:hAnsi="Cambria"/>
          <w:color w:val="000000"/>
          <w:sz w:val="32"/>
          <w:szCs w:val="32"/>
        </w:rPr>
        <w:t xml:space="preserve"> </w:t>
      </w:r>
      <w:r>
        <w:rPr>
          <w:rFonts w:ascii="Cambria" w:hAnsi="Cambria" w:cs="Cambria"/>
          <w:color w:val="000000"/>
          <w:sz w:val="32"/>
          <w:szCs w:val="32"/>
        </w:rPr>
        <w:t xml:space="preserve">or in mainland China, Hong Kong or Macau </w:t>
      </w:r>
      <w:r>
        <w:rPr>
          <w:rFonts w:ascii="Cambria" w:hAnsi="Cambria"/>
          <w:color w:val="000000"/>
          <w:sz w:val="32"/>
          <w:szCs w:val="32"/>
        </w:rPr>
        <w:t>during the period covered by the contract</w:t>
      </w:r>
      <w:r>
        <w:rPr>
          <w:rFonts w:ascii="Cambria" w:hAnsi="Cambria" w:cs="Cambria"/>
          <w:color w:val="000000"/>
          <w:sz w:val="32"/>
          <w:szCs w:val="32"/>
        </w:rPr>
        <w:t xml:space="preserve"> are eligible for funding, but </w:t>
      </w:r>
      <w:r>
        <w:rPr>
          <w:rFonts w:ascii="Cambria" w:hAnsi="Cambria"/>
          <w:color w:val="000000"/>
          <w:sz w:val="32"/>
          <w:szCs w:val="32"/>
        </w:rPr>
        <w:t xml:space="preserve">capital </w:t>
      </w:r>
      <w:r>
        <w:rPr>
          <w:rFonts w:ascii="Cambria" w:hAnsi="Cambria" w:cs="Cambria"/>
          <w:color w:val="000000"/>
          <w:sz w:val="32"/>
          <w:szCs w:val="32"/>
        </w:rPr>
        <w:t>expenditures</w:t>
      </w:r>
      <w:r>
        <w:rPr>
          <w:rFonts w:ascii="Cambria" w:hAnsi="Cambria"/>
          <w:color w:val="000000"/>
          <w:sz w:val="32"/>
          <w:szCs w:val="32"/>
        </w:rPr>
        <w:t xml:space="preserve"> </w:t>
      </w:r>
      <w:r>
        <w:rPr>
          <w:rFonts w:ascii="Cambria" w:hAnsi="Cambria" w:cs="Cambria"/>
          <w:color w:val="000000"/>
          <w:sz w:val="32"/>
          <w:szCs w:val="32"/>
        </w:rPr>
        <w:t>on</w:t>
      </w:r>
      <w:r>
        <w:rPr>
          <w:rFonts w:ascii="Cambria" w:hAnsi="Cambria"/>
          <w:color w:val="000000"/>
          <w:sz w:val="32"/>
          <w:szCs w:val="32"/>
        </w:rPr>
        <w:t xml:space="preserve"> buildings, equipment and </w:t>
      </w:r>
      <w:r>
        <w:rPr>
          <w:rFonts w:ascii="Cambria" w:hAnsi="Cambria" w:cs="Cambria"/>
          <w:color w:val="000000"/>
          <w:sz w:val="32"/>
          <w:szCs w:val="32"/>
        </w:rPr>
        <w:t>other fixed assets will be excluded</w:t>
      </w:r>
      <w:r>
        <w:rPr>
          <w:rFonts w:ascii="Cambria" w:hAnsi="Cambria"/>
          <w:color w:val="000000"/>
          <w:sz w:val="32"/>
          <w:szCs w:val="32"/>
        </w:rPr>
        <w:t>.</w:t>
      </w:r>
    </w:p>
    <w:p w:rsidR="00A84BE6" w:rsidRDefault="00A84BE6" w:rsidP="00A84BE6">
      <w:pPr>
        <w:widowControl w:val="0"/>
        <w:numPr>
          <w:ilvl w:val="0"/>
          <w:numId w:val="7"/>
        </w:numPr>
        <w:suppressAutoHyphens/>
        <w:autoSpaceDN w:val="0"/>
        <w:spacing w:beforeLines="50" w:before="180" w:afterLines="50" w:after="180" w:line="560" w:lineRule="exact"/>
        <w:ind w:left="1134" w:hanging="283"/>
        <w:jc w:val="both"/>
        <w:textAlignment w:val="baseline"/>
        <w:rPr>
          <w:rFonts w:ascii="Cambria" w:hAnsi="Cambria" w:cs="Cambria"/>
          <w:color w:val="000000"/>
        </w:rPr>
      </w:pPr>
      <w:r>
        <w:rPr>
          <w:rFonts w:ascii="Cambria" w:hAnsi="Cambria"/>
          <w:color w:val="000000"/>
          <w:sz w:val="32"/>
          <w:szCs w:val="32"/>
        </w:rPr>
        <w:t>Personnel costs incurred directly as a result of executing the project,</w:t>
      </w:r>
      <w:r>
        <w:rPr>
          <w:rFonts w:ascii="Cambria" w:hAnsi="Cambria" w:cs="Cambria"/>
          <w:color w:val="000000"/>
          <w:sz w:val="32"/>
          <w:szCs w:val="32"/>
        </w:rPr>
        <w:t xml:space="preserve"> as well as </w:t>
      </w:r>
      <w:r>
        <w:rPr>
          <w:rFonts w:ascii="Cambria" w:hAnsi="Cambria"/>
          <w:color w:val="000000"/>
          <w:sz w:val="32"/>
          <w:szCs w:val="32"/>
        </w:rPr>
        <w:t>tra</w:t>
      </w:r>
      <w:r>
        <w:rPr>
          <w:rFonts w:ascii="Cambria" w:hAnsi="Cambria" w:cs="Cambria"/>
          <w:color w:val="000000"/>
          <w:sz w:val="32"/>
          <w:szCs w:val="32"/>
        </w:rPr>
        <w:t>nsportation costs and</w:t>
      </w:r>
      <w:r>
        <w:rPr>
          <w:rFonts w:ascii="Cambria" w:hAnsi="Cambria"/>
          <w:color w:val="000000"/>
          <w:sz w:val="32"/>
          <w:szCs w:val="32"/>
        </w:rPr>
        <w:t xml:space="preserve"> living expenses incurred by </w:t>
      </w:r>
      <w:r>
        <w:rPr>
          <w:rFonts w:ascii="Cambria" w:hAnsi="Cambria" w:cs="Cambria"/>
          <w:color w:val="000000"/>
          <w:sz w:val="32"/>
          <w:szCs w:val="32"/>
        </w:rPr>
        <w:t xml:space="preserve">overseas </w:t>
      </w:r>
      <w:r>
        <w:rPr>
          <w:rFonts w:ascii="Cambria" w:hAnsi="Cambria"/>
          <w:color w:val="000000"/>
          <w:sz w:val="32"/>
          <w:szCs w:val="32"/>
        </w:rPr>
        <w:t>project partners in conjunction with the project</w:t>
      </w:r>
      <w:r>
        <w:rPr>
          <w:rFonts w:ascii="Cambria" w:hAnsi="Cambria" w:cs="Cambria"/>
          <w:color w:val="000000"/>
          <w:sz w:val="32"/>
          <w:szCs w:val="32"/>
        </w:rPr>
        <w:t>,</w:t>
      </w:r>
      <w:r>
        <w:rPr>
          <w:rFonts w:ascii="Cambria" w:hAnsi="Cambria"/>
          <w:color w:val="000000"/>
          <w:sz w:val="32"/>
          <w:szCs w:val="32"/>
        </w:rPr>
        <w:t xml:space="preserve"> are eligible</w:t>
      </w:r>
      <w:r>
        <w:rPr>
          <w:rFonts w:ascii="Cambria" w:hAnsi="Cambria" w:cs="Cambria"/>
          <w:color w:val="000000"/>
          <w:sz w:val="32"/>
          <w:szCs w:val="32"/>
        </w:rPr>
        <w:t xml:space="preserve"> for funding</w:t>
      </w:r>
      <w:r>
        <w:rPr>
          <w:rFonts w:ascii="Cambria" w:hAnsi="Cambria"/>
          <w:color w:val="000000"/>
          <w:sz w:val="32"/>
          <w:szCs w:val="32"/>
        </w:rPr>
        <w:t xml:space="preserve">. </w:t>
      </w:r>
      <w:r>
        <w:rPr>
          <w:rFonts w:ascii="Cambria" w:hAnsi="Cambria" w:cs="Cambria"/>
          <w:color w:val="000000"/>
          <w:sz w:val="32"/>
          <w:szCs w:val="32"/>
        </w:rPr>
        <w:t>The number of personnel required needs to be listed for each approved project and p</w:t>
      </w:r>
      <w:r>
        <w:rPr>
          <w:rFonts w:ascii="Cambria" w:hAnsi="Cambria"/>
          <w:color w:val="000000"/>
          <w:sz w:val="32"/>
          <w:szCs w:val="32"/>
        </w:rPr>
        <w:t>ersonnel costs may not account for more than fifty percent of the total budget.</w:t>
      </w:r>
    </w:p>
    <w:p w:rsidR="00A84BE6" w:rsidRDefault="00A84BE6" w:rsidP="00A84BE6">
      <w:pPr>
        <w:widowControl w:val="0"/>
        <w:numPr>
          <w:ilvl w:val="0"/>
          <w:numId w:val="7"/>
        </w:numPr>
        <w:suppressAutoHyphens/>
        <w:autoSpaceDN w:val="0"/>
        <w:spacing w:beforeLines="50" w:before="180" w:afterLines="50" w:after="180" w:line="560" w:lineRule="exact"/>
        <w:ind w:left="1134" w:hanging="283"/>
        <w:jc w:val="both"/>
        <w:textAlignment w:val="baseline"/>
        <w:rPr>
          <w:rFonts w:ascii="Cambria" w:hAnsi="Cambria" w:cs="Cambria"/>
          <w:color w:val="000000"/>
        </w:rPr>
      </w:pPr>
      <w:r>
        <w:rPr>
          <w:rFonts w:ascii="Cambria" w:hAnsi="Cambria"/>
          <w:color w:val="000000"/>
          <w:sz w:val="32"/>
          <w:szCs w:val="32"/>
        </w:rPr>
        <w:t>Costs incurred by third parties providing highly specialized services</w:t>
      </w:r>
      <w:r>
        <w:rPr>
          <w:rFonts w:ascii="Cambria" w:hAnsi="Cambria" w:cs="Cambria"/>
          <w:color w:val="000000"/>
          <w:sz w:val="32"/>
          <w:szCs w:val="32"/>
        </w:rPr>
        <w:t xml:space="preserve"> are eligible for funding.</w:t>
      </w:r>
    </w:p>
    <w:p w:rsidR="00A84BE6" w:rsidRDefault="00A84BE6" w:rsidP="00A84BE6">
      <w:pPr>
        <w:widowControl w:val="0"/>
        <w:numPr>
          <w:ilvl w:val="0"/>
          <w:numId w:val="7"/>
        </w:numPr>
        <w:suppressAutoHyphens/>
        <w:autoSpaceDN w:val="0"/>
        <w:spacing w:beforeLines="50" w:before="180" w:afterLines="50" w:after="180" w:line="560" w:lineRule="exact"/>
        <w:ind w:left="1134" w:hanging="283"/>
        <w:jc w:val="both"/>
        <w:textAlignment w:val="baseline"/>
        <w:rPr>
          <w:rFonts w:ascii="Cambria" w:hAnsi="Cambria" w:cs="Cambria"/>
          <w:color w:val="000000"/>
        </w:rPr>
      </w:pPr>
      <w:r>
        <w:rPr>
          <w:rFonts w:ascii="Cambria" w:hAnsi="Cambria"/>
          <w:color w:val="000000"/>
          <w:sz w:val="32"/>
          <w:szCs w:val="32"/>
        </w:rPr>
        <w:t xml:space="preserve">Where the terms of Article 4 of the Government Procurement Act apply, procurement shall be carried out in accordance with that Act. Where costs incurred for third-party personnel expenses exceed fifty percent of the total estimated budget, the portion exceeding fifty percent shall </w:t>
      </w:r>
      <w:r>
        <w:rPr>
          <w:rFonts w:ascii="Cambria" w:hAnsi="Cambria" w:cs="Cambria"/>
          <w:color w:val="000000"/>
          <w:sz w:val="32"/>
          <w:szCs w:val="32"/>
        </w:rPr>
        <w:t>not be reimbursed by the Ministry</w:t>
      </w:r>
      <w:r>
        <w:rPr>
          <w:rFonts w:ascii="Cambria" w:hAnsi="Cambria"/>
          <w:color w:val="000000"/>
          <w:sz w:val="32"/>
          <w:szCs w:val="32"/>
        </w:rPr>
        <w:t>.</w:t>
      </w:r>
    </w:p>
    <w:p w:rsidR="00A84BE6" w:rsidRDefault="00A84BE6" w:rsidP="00A84BE6">
      <w:pPr>
        <w:widowControl w:val="0"/>
        <w:numPr>
          <w:ilvl w:val="0"/>
          <w:numId w:val="7"/>
        </w:numPr>
        <w:suppressAutoHyphens/>
        <w:autoSpaceDN w:val="0"/>
        <w:spacing w:beforeLines="50" w:before="180" w:afterLines="50" w:after="180" w:line="560" w:lineRule="exact"/>
        <w:ind w:left="1134" w:hanging="283"/>
        <w:jc w:val="both"/>
        <w:textAlignment w:val="baseline"/>
        <w:rPr>
          <w:rFonts w:ascii="Cambria" w:hAnsi="Cambria"/>
          <w:color w:val="000000"/>
          <w:sz w:val="32"/>
          <w:szCs w:val="32"/>
        </w:rPr>
      </w:pPr>
      <w:r>
        <w:rPr>
          <w:rFonts w:ascii="Cambria" w:hAnsi="Cambria"/>
          <w:color w:val="000000"/>
          <w:sz w:val="32"/>
          <w:szCs w:val="32"/>
        </w:rPr>
        <w:t xml:space="preserve">The budget for funding items in these Guidelines and Procedures is subject to approval by the Legislative Yuan. The Ministry reserves the right to lower the funding amount, or to cancel funding entirely, </w:t>
      </w:r>
      <w:r>
        <w:rPr>
          <w:rFonts w:ascii="Cambria" w:hAnsi="Cambria"/>
          <w:color w:val="000000"/>
          <w:sz w:val="32"/>
          <w:szCs w:val="32"/>
        </w:rPr>
        <w:lastRenderedPageBreak/>
        <w:t>depending on budgetary resources</w:t>
      </w:r>
      <w:r>
        <w:rPr>
          <w:rFonts w:ascii="Cambria" w:hAnsi="Cambria" w:cs="Cambria"/>
          <w:color w:val="000000"/>
          <w:sz w:val="32"/>
          <w:szCs w:val="32"/>
        </w:rPr>
        <w:t>, and funding recipients thus affected may not seek compensation.</w:t>
      </w:r>
    </w:p>
    <w:p w:rsidR="00A84BE6" w:rsidRDefault="00A84BE6" w:rsidP="00A84BE6">
      <w:pPr>
        <w:suppressAutoHyphens/>
        <w:autoSpaceDN w:val="0"/>
        <w:spacing w:beforeLines="50" w:before="180" w:afterLines="50" w:after="180" w:line="560" w:lineRule="exact"/>
        <w:jc w:val="both"/>
        <w:textAlignment w:val="baseline"/>
        <w:rPr>
          <w:rFonts w:ascii="Cambria" w:hAnsi="Cambria"/>
          <w:color w:val="000000"/>
          <w:kern w:val="3"/>
          <w:sz w:val="32"/>
          <w:szCs w:val="32"/>
        </w:rPr>
      </w:pPr>
    </w:p>
    <w:p w:rsidR="00A84BE6" w:rsidRDefault="00A84BE6" w:rsidP="00A84BE6">
      <w:pPr>
        <w:suppressAutoHyphens/>
        <w:autoSpaceDN w:val="0"/>
        <w:spacing w:beforeLines="50" w:before="180" w:afterLines="50" w:after="180" w:line="560" w:lineRule="exact"/>
        <w:jc w:val="both"/>
        <w:textAlignment w:val="baseline"/>
        <w:rPr>
          <w:rFonts w:ascii="Cambria" w:hAnsi="Cambria"/>
          <w:b/>
          <w:color w:val="000000"/>
          <w:sz w:val="32"/>
          <w:szCs w:val="32"/>
        </w:rPr>
      </w:pPr>
      <w:r>
        <w:rPr>
          <w:rFonts w:ascii="Cambria" w:hAnsi="Cambria" w:cs="Cambria" w:hint="eastAsia"/>
          <w:b/>
          <w:bCs/>
          <w:color w:val="000000"/>
          <w:sz w:val="32"/>
          <w:szCs w:val="32"/>
        </w:rPr>
        <w:t>．</w:t>
      </w:r>
      <w:r>
        <w:rPr>
          <w:rFonts w:ascii="Cambria" w:hAnsi="Cambria"/>
          <w:b/>
          <w:bCs/>
          <w:color w:val="000000"/>
          <w:sz w:val="32"/>
          <w:szCs w:val="32"/>
        </w:rPr>
        <w:t xml:space="preserve">Application </w:t>
      </w:r>
      <w:r>
        <w:rPr>
          <w:rFonts w:ascii="Cambria" w:hAnsi="Cambria" w:cs="Cambria"/>
          <w:b/>
          <w:bCs/>
          <w:color w:val="000000"/>
          <w:sz w:val="32"/>
          <w:szCs w:val="32"/>
        </w:rPr>
        <w:t>process</w:t>
      </w:r>
      <w:r>
        <w:rPr>
          <w:rFonts w:ascii="Cambria" w:hAnsi="Cambria"/>
          <w:b/>
          <w:color w:val="000000"/>
          <w:sz w:val="32"/>
          <w:szCs w:val="32"/>
        </w:rPr>
        <w:t>:</w:t>
      </w:r>
    </w:p>
    <w:p w:rsidR="00A84BE6" w:rsidRDefault="00A84BE6" w:rsidP="00A84BE6">
      <w:pPr>
        <w:widowControl w:val="0"/>
        <w:numPr>
          <w:ilvl w:val="0"/>
          <w:numId w:val="4"/>
        </w:numPr>
        <w:suppressAutoHyphens/>
        <w:autoSpaceDN w:val="0"/>
        <w:spacing w:beforeLines="50" w:before="180" w:afterLines="50" w:after="180" w:line="560" w:lineRule="exact"/>
        <w:ind w:leftChars="353" w:left="1135" w:hangingChars="90" w:hanging="288"/>
        <w:jc w:val="both"/>
        <w:textAlignment w:val="baseline"/>
        <w:rPr>
          <w:rFonts w:ascii="Cambria" w:hAnsi="Cambria"/>
          <w:color w:val="000000"/>
          <w:sz w:val="32"/>
          <w:szCs w:val="32"/>
        </w:rPr>
      </w:pPr>
      <w:r>
        <w:rPr>
          <w:rFonts w:ascii="Cambria" w:hAnsi="Cambria" w:cs="Cambria"/>
          <w:color w:val="000000"/>
          <w:sz w:val="32"/>
          <w:szCs w:val="32"/>
        </w:rPr>
        <w:t xml:space="preserve">Applications, documentation and all relevant information </w:t>
      </w:r>
      <w:r>
        <w:rPr>
          <w:rFonts w:ascii="Cambria" w:hAnsi="Cambria"/>
          <w:color w:val="000000"/>
          <w:sz w:val="32"/>
          <w:szCs w:val="32"/>
        </w:rPr>
        <w:t>shall be submitted in acco</w:t>
      </w:r>
      <w:r>
        <w:rPr>
          <w:rFonts w:ascii="Cambria" w:hAnsi="Cambria"/>
          <w:sz w:val="32"/>
          <w:szCs w:val="32"/>
        </w:rPr>
        <w:t xml:space="preserve">rdance with these Guidelines </w:t>
      </w:r>
      <w:r>
        <w:rPr>
          <w:rFonts w:ascii="Cambria" w:hAnsi="Cambria" w:cs="Cambria"/>
          <w:sz w:val="32"/>
          <w:szCs w:val="32"/>
        </w:rPr>
        <w:t xml:space="preserve">and </w:t>
      </w:r>
      <w:r>
        <w:rPr>
          <w:rFonts w:ascii="Cambria" w:hAnsi="Cambria"/>
          <w:sz w:val="32"/>
          <w:szCs w:val="32"/>
        </w:rPr>
        <w:t>Appendix I</w:t>
      </w:r>
      <w:r>
        <w:rPr>
          <w:rFonts w:ascii="Cambria" w:hAnsi="Cambria" w:cs="Cambria"/>
          <w:color w:val="000000"/>
          <w:sz w:val="32"/>
          <w:szCs w:val="32"/>
        </w:rPr>
        <w:t xml:space="preserve"> of this Article</w:t>
      </w:r>
      <w:r>
        <w:rPr>
          <w:rFonts w:ascii="Cambria" w:hAnsi="Cambria"/>
          <w:color w:val="000000"/>
          <w:sz w:val="32"/>
          <w:szCs w:val="32"/>
        </w:rPr>
        <w:t>.</w:t>
      </w:r>
    </w:p>
    <w:p w:rsidR="00A84BE6" w:rsidRDefault="00A84BE6" w:rsidP="00A84BE6">
      <w:pPr>
        <w:widowControl w:val="0"/>
        <w:numPr>
          <w:ilvl w:val="0"/>
          <w:numId w:val="4"/>
        </w:numPr>
        <w:suppressAutoHyphens/>
        <w:autoSpaceDN w:val="0"/>
        <w:spacing w:beforeLines="50" w:before="180" w:afterLines="50" w:after="180" w:line="560" w:lineRule="exact"/>
        <w:ind w:leftChars="354" w:left="1135" w:hangingChars="89" w:hanging="285"/>
        <w:jc w:val="both"/>
        <w:textAlignment w:val="baseline"/>
        <w:rPr>
          <w:rFonts w:ascii="Cambria" w:hAnsi="Cambria"/>
          <w:color w:val="000000"/>
          <w:sz w:val="32"/>
          <w:szCs w:val="32"/>
        </w:rPr>
      </w:pPr>
      <w:r>
        <w:rPr>
          <w:rFonts w:ascii="Cambria" w:hAnsi="Cambria"/>
          <w:color w:val="000000"/>
          <w:sz w:val="32"/>
          <w:szCs w:val="32"/>
        </w:rPr>
        <w:t>Submission deadline and methods:</w:t>
      </w:r>
    </w:p>
    <w:p w:rsidR="00A84BE6" w:rsidRDefault="00A84BE6" w:rsidP="00A84BE6">
      <w:pPr>
        <w:suppressAutoHyphens/>
        <w:autoSpaceDN w:val="0"/>
        <w:spacing w:beforeLines="50" w:before="180" w:afterLines="50" w:after="180" w:line="560" w:lineRule="exact"/>
        <w:ind w:left="1134"/>
        <w:jc w:val="both"/>
        <w:textAlignment w:val="baseline"/>
        <w:rPr>
          <w:rFonts w:ascii="Cambria" w:hAnsi="Cambria" w:cs="Cambria"/>
          <w:color w:val="000000"/>
        </w:rPr>
      </w:pPr>
      <w:r>
        <w:rPr>
          <w:rFonts w:ascii="Cambria" w:hAnsi="Cambria"/>
          <w:color w:val="000000"/>
          <w:sz w:val="32"/>
          <w:szCs w:val="32"/>
        </w:rPr>
        <w:t>In principle, the Ministry will announce, one period each year during which it will accept applications. Applications</w:t>
      </w:r>
      <w:r>
        <w:rPr>
          <w:rFonts w:ascii="Cambria" w:hAnsi="Cambria" w:cs="Cambria"/>
          <w:color w:val="000000"/>
          <w:sz w:val="32"/>
          <w:szCs w:val="32"/>
        </w:rPr>
        <w:t xml:space="preserve"> made during that period</w:t>
      </w:r>
      <w:r>
        <w:rPr>
          <w:rFonts w:ascii="Cambria" w:hAnsi="Cambria"/>
          <w:color w:val="000000"/>
          <w:sz w:val="32"/>
          <w:szCs w:val="32"/>
        </w:rPr>
        <w:t xml:space="preserve"> are to include ten (10) copies of application materials and project plans and one (1) copies of a CD-ROM containing all requested documents. Applications are to be sent by registered mail or delivered in person to the Ministry. For mailed applications, the postmark serves as proof of receipt by the set deadline. Where the prescribed date falls on a holiday, or where </w:t>
      </w:r>
      <w:r>
        <w:rPr>
          <w:rFonts w:ascii="Cambria" w:hAnsi="Cambria"/>
          <w:i/>
          <w:iCs/>
          <w:color w:val="000000"/>
          <w:sz w:val="32"/>
          <w:szCs w:val="32"/>
        </w:rPr>
        <w:t>force majeure</w:t>
      </w:r>
      <w:r>
        <w:rPr>
          <w:rFonts w:ascii="Cambria" w:hAnsi="Cambria"/>
          <w:color w:val="000000"/>
          <w:sz w:val="32"/>
          <w:szCs w:val="32"/>
        </w:rPr>
        <w:t xml:space="preserve"> prevents mailed applications from being received by the set deadline, relevant provisions of the Administrative Procedure Act shall apply. Application packages will not be returned regardless of the funding decision; </w:t>
      </w:r>
      <w:r>
        <w:rPr>
          <w:rFonts w:ascii="Cambria" w:hAnsi="Cambria" w:cs="Cambria"/>
          <w:color w:val="000000"/>
          <w:sz w:val="32"/>
          <w:szCs w:val="32"/>
        </w:rPr>
        <w:t>A</w:t>
      </w:r>
      <w:r>
        <w:rPr>
          <w:rFonts w:ascii="Cambria" w:hAnsi="Cambria"/>
          <w:color w:val="000000"/>
          <w:sz w:val="32"/>
          <w:szCs w:val="32"/>
        </w:rPr>
        <w:t>pplicants are not to request their return.</w:t>
      </w:r>
    </w:p>
    <w:p w:rsidR="00A84BE6" w:rsidRDefault="00A84BE6" w:rsidP="00A84BE6">
      <w:pPr>
        <w:widowControl w:val="0"/>
        <w:numPr>
          <w:ilvl w:val="0"/>
          <w:numId w:val="4"/>
        </w:numPr>
        <w:suppressAutoHyphens/>
        <w:autoSpaceDN w:val="0"/>
        <w:spacing w:beforeLines="50" w:before="180" w:afterLines="50" w:after="180" w:line="560" w:lineRule="exact"/>
        <w:ind w:left="1134" w:hanging="285"/>
        <w:jc w:val="both"/>
        <w:textAlignment w:val="baseline"/>
        <w:rPr>
          <w:rFonts w:ascii="Cambria" w:hAnsi="Cambria" w:cs="Cambria"/>
          <w:color w:val="000000"/>
          <w:sz w:val="32"/>
          <w:szCs w:val="32"/>
        </w:rPr>
      </w:pPr>
      <w:r>
        <w:rPr>
          <w:rFonts w:ascii="Cambria" w:hAnsi="Cambria" w:cs="Cambria"/>
          <w:color w:val="000000"/>
          <w:sz w:val="32"/>
          <w:szCs w:val="32"/>
        </w:rPr>
        <w:t>Applications and proposals shall be entirely submitted in Chinese.</w:t>
      </w:r>
    </w:p>
    <w:p w:rsidR="00A84BE6" w:rsidRDefault="00A84BE6" w:rsidP="00A84BE6">
      <w:pPr>
        <w:spacing w:beforeLines="50" w:before="180" w:afterLines="50" w:after="180" w:line="560" w:lineRule="exact"/>
        <w:ind w:leftChars="200" w:left="480"/>
        <w:jc w:val="both"/>
        <w:rPr>
          <w:rFonts w:ascii="Cambria" w:hAnsi="Cambria"/>
          <w:color w:val="000000"/>
          <w:sz w:val="32"/>
          <w:szCs w:val="32"/>
        </w:rPr>
      </w:pPr>
    </w:p>
    <w:p w:rsidR="00A84BE6" w:rsidRDefault="00A84BE6" w:rsidP="00A84BE6">
      <w:pPr>
        <w:suppressAutoHyphens/>
        <w:autoSpaceDN w:val="0"/>
        <w:spacing w:beforeLines="50" w:before="180" w:afterLines="50" w:after="180" w:line="560" w:lineRule="exact"/>
        <w:jc w:val="both"/>
        <w:textAlignment w:val="baseline"/>
        <w:rPr>
          <w:rFonts w:ascii="Cambria" w:hAnsi="Cambria" w:cs="Cambria"/>
          <w:b/>
          <w:color w:val="000000"/>
        </w:rPr>
      </w:pPr>
      <w:r>
        <w:rPr>
          <w:rFonts w:ascii="Cambria" w:hAnsi="Cambria" w:cs="Cambria" w:hint="eastAsia"/>
          <w:b/>
          <w:bCs/>
          <w:color w:val="000000"/>
          <w:sz w:val="32"/>
          <w:szCs w:val="32"/>
        </w:rPr>
        <w:t>．</w:t>
      </w:r>
      <w:r>
        <w:rPr>
          <w:rFonts w:ascii="Cambria" w:hAnsi="Cambria"/>
          <w:b/>
          <w:bCs/>
          <w:color w:val="000000"/>
          <w:sz w:val="32"/>
          <w:szCs w:val="32"/>
        </w:rPr>
        <w:t>Review</w:t>
      </w:r>
      <w:r>
        <w:rPr>
          <w:rFonts w:ascii="Cambria" w:hAnsi="Cambria" w:cs="Cambria"/>
          <w:b/>
          <w:bCs/>
          <w:color w:val="000000"/>
          <w:sz w:val="32"/>
          <w:szCs w:val="32"/>
        </w:rPr>
        <w:t xml:space="preserve"> process</w:t>
      </w:r>
      <w:r>
        <w:rPr>
          <w:rFonts w:ascii="Cambria" w:hAnsi="Cambria" w:cs="Cambria"/>
          <w:b/>
          <w:color w:val="000000"/>
          <w:sz w:val="32"/>
          <w:szCs w:val="32"/>
        </w:rPr>
        <w:t>:</w:t>
      </w:r>
    </w:p>
    <w:p w:rsidR="00A84BE6" w:rsidRDefault="00A84BE6" w:rsidP="00A84BE6">
      <w:pPr>
        <w:widowControl w:val="0"/>
        <w:numPr>
          <w:ilvl w:val="0"/>
          <w:numId w:val="8"/>
        </w:numPr>
        <w:suppressAutoHyphens/>
        <w:autoSpaceDN w:val="0"/>
        <w:spacing w:beforeLines="50" w:before="180" w:afterLines="50" w:after="180" w:line="560" w:lineRule="exact"/>
        <w:ind w:left="1134" w:hanging="283"/>
        <w:jc w:val="both"/>
        <w:textAlignment w:val="baseline"/>
        <w:rPr>
          <w:rFonts w:ascii="Cambria" w:hAnsi="Cambria" w:cs="Cambria"/>
          <w:color w:val="000000"/>
        </w:rPr>
      </w:pPr>
      <w:r>
        <w:rPr>
          <w:rFonts w:ascii="Cambria" w:hAnsi="Cambria"/>
          <w:color w:val="000000"/>
          <w:sz w:val="32"/>
          <w:szCs w:val="32"/>
        </w:rPr>
        <w:lastRenderedPageBreak/>
        <w:t xml:space="preserve">The Ministry will first conduct a review of </w:t>
      </w:r>
      <w:r>
        <w:rPr>
          <w:rFonts w:ascii="Cambria" w:hAnsi="Cambria" w:cs="Cambria"/>
          <w:color w:val="000000"/>
          <w:sz w:val="32"/>
          <w:szCs w:val="32"/>
        </w:rPr>
        <w:t>application documents and their</w:t>
      </w:r>
      <w:r>
        <w:rPr>
          <w:rFonts w:ascii="Cambria" w:hAnsi="Cambria"/>
          <w:color w:val="000000"/>
          <w:sz w:val="32"/>
          <w:szCs w:val="32"/>
        </w:rPr>
        <w:t xml:space="preserve"> content</w:t>
      </w:r>
      <w:r>
        <w:rPr>
          <w:rFonts w:ascii="Cambria" w:hAnsi="Cambria" w:cs="Cambria"/>
          <w:color w:val="000000"/>
          <w:sz w:val="32"/>
          <w:szCs w:val="32"/>
        </w:rPr>
        <w:t xml:space="preserve"> to determine whether an onsite visit is warranted.</w:t>
      </w:r>
      <w:r>
        <w:rPr>
          <w:rFonts w:ascii="Cambria" w:hAnsi="Cambria"/>
          <w:color w:val="000000"/>
          <w:sz w:val="32"/>
          <w:szCs w:val="32"/>
        </w:rPr>
        <w:t xml:space="preserve"> </w:t>
      </w:r>
      <w:r>
        <w:rPr>
          <w:rFonts w:ascii="Cambria" w:hAnsi="Cambria" w:cs="Cambria"/>
          <w:color w:val="000000"/>
          <w:sz w:val="32"/>
          <w:szCs w:val="32"/>
        </w:rPr>
        <w:t xml:space="preserve">Where applications are incomplete, but the situation can </w:t>
      </w:r>
      <w:r>
        <w:rPr>
          <w:rFonts w:ascii="Cambria" w:hAnsi="Cambria"/>
          <w:color w:val="000000"/>
          <w:sz w:val="32"/>
          <w:szCs w:val="32"/>
        </w:rPr>
        <w:t>be remedied, the Ministry will inform the Applicant of the deadline for submitting required</w:t>
      </w:r>
      <w:r>
        <w:rPr>
          <w:rFonts w:ascii="Cambria" w:hAnsi="Cambria" w:cs="Cambria"/>
          <w:color w:val="000000"/>
          <w:sz w:val="32"/>
          <w:szCs w:val="32"/>
        </w:rPr>
        <w:t xml:space="preserve"> but missing </w:t>
      </w:r>
      <w:r>
        <w:rPr>
          <w:rFonts w:ascii="Cambria" w:hAnsi="Cambria"/>
          <w:color w:val="000000"/>
          <w:sz w:val="32"/>
          <w:szCs w:val="32"/>
        </w:rPr>
        <w:t xml:space="preserve">documentation. Applications will not be processed in cases </w:t>
      </w:r>
      <w:r>
        <w:rPr>
          <w:rFonts w:ascii="Cambria" w:hAnsi="Cambria" w:cs="Cambria"/>
          <w:color w:val="000000"/>
          <w:sz w:val="32"/>
          <w:szCs w:val="32"/>
        </w:rPr>
        <w:t>where</w:t>
      </w:r>
      <w:r>
        <w:rPr>
          <w:rFonts w:ascii="Cambria" w:hAnsi="Cambria"/>
          <w:color w:val="000000"/>
          <w:sz w:val="32"/>
          <w:szCs w:val="32"/>
        </w:rPr>
        <w:t xml:space="preserve"> Applicants </w:t>
      </w:r>
      <w:r>
        <w:rPr>
          <w:rFonts w:ascii="Cambria" w:hAnsi="Cambria" w:cs="Cambria"/>
          <w:color w:val="000000"/>
          <w:sz w:val="32"/>
          <w:szCs w:val="32"/>
        </w:rPr>
        <w:t xml:space="preserve">have failed </w:t>
      </w:r>
      <w:r>
        <w:rPr>
          <w:rFonts w:ascii="Cambria" w:hAnsi="Cambria"/>
          <w:color w:val="000000"/>
          <w:sz w:val="32"/>
          <w:szCs w:val="32"/>
        </w:rPr>
        <w:t xml:space="preserve">to submit said documentation or </w:t>
      </w:r>
      <w:r>
        <w:rPr>
          <w:rFonts w:ascii="Cambria" w:hAnsi="Cambria" w:cs="Cambria"/>
          <w:color w:val="000000"/>
          <w:sz w:val="32"/>
          <w:szCs w:val="32"/>
        </w:rPr>
        <w:t xml:space="preserve">have submitted </w:t>
      </w:r>
      <w:r>
        <w:rPr>
          <w:rFonts w:ascii="Cambria" w:hAnsi="Cambria"/>
          <w:color w:val="000000"/>
          <w:sz w:val="32"/>
          <w:szCs w:val="32"/>
        </w:rPr>
        <w:t xml:space="preserve">insufficient documentation. </w:t>
      </w:r>
      <w:r>
        <w:rPr>
          <w:rFonts w:ascii="Cambria" w:hAnsi="Cambria" w:cs="Cambria"/>
          <w:color w:val="000000"/>
          <w:sz w:val="32"/>
          <w:szCs w:val="32"/>
        </w:rPr>
        <w:t>Applicants will be granted only one opportunity to remedy incomplete applications.</w:t>
      </w:r>
    </w:p>
    <w:p w:rsidR="00A84BE6" w:rsidRDefault="00A84BE6" w:rsidP="00A84BE6">
      <w:pPr>
        <w:widowControl w:val="0"/>
        <w:numPr>
          <w:ilvl w:val="0"/>
          <w:numId w:val="8"/>
        </w:numPr>
        <w:suppressAutoHyphens/>
        <w:autoSpaceDN w:val="0"/>
        <w:spacing w:beforeLines="50" w:before="180" w:afterLines="50" w:after="180" w:line="560" w:lineRule="exact"/>
        <w:ind w:left="1134" w:hanging="283"/>
        <w:jc w:val="both"/>
        <w:textAlignment w:val="baseline"/>
        <w:rPr>
          <w:rFonts w:ascii="Cambria" w:hAnsi="Cambria" w:cs="Cambria"/>
          <w:color w:val="000000"/>
        </w:rPr>
      </w:pPr>
      <w:r>
        <w:rPr>
          <w:rFonts w:ascii="Cambria" w:hAnsi="Cambria"/>
          <w:color w:val="000000"/>
          <w:sz w:val="32"/>
          <w:szCs w:val="32"/>
        </w:rPr>
        <w:t xml:space="preserve">The Ministry shall form an evaluation committee composed of its personnel as well as non-ministry </w:t>
      </w:r>
      <w:r>
        <w:rPr>
          <w:rFonts w:ascii="Cambria" w:hAnsi="Cambria" w:cs="Cambria"/>
          <w:color w:val="000000"/>
          <w:sz w:val="32"/>
          <w:szCs w:val="32"/>
        </w:rPr>
        <w:t>experts</w:t>
      </w:r>
      <w:r>
        <w:rPr>
          <w:rFonts w:ascii="Cambria" w:hAnsi="Cambria"/>
          <w:color w:val="000000"/>
          <w:sz w:val="32"/>
          <w:szCs w:val="32"/>
        </w:rPr>
        <w:t xml:space="preserve"> and scholars </w:t>
      </w:r>
      <w:r>
        <w:rPr>
          <w:rFonts w:ascii="Cambria" w:hAnsi="Cambria" w:cs="Cambria"/>
          <w:color w:val="000000"/>
          <w:sz w:val="32"/>
          <w:szCs w:val="32"/>
        </w:rPr>
        <w:t>appointed for</w:t>
      </w:r>
      <w:r>
        <w:rPr>
          <w:rFonts w:ascii="Cambria" w:hAnsi="Cambria"/>
          <w:color w:val="000000"/>
          <w:sz w:val="32"/>
          <w:szCs w:val="32"/>
        </w:rPr>
        <w:t xml:space="preserve"> </w:t>
      </w:r>
      <w:r>
        <w:rPr>
          <w:rFonts w:ascii="Cambria" w:hAnsi="Cambria" w:cs="Cambria"/>
          <w:color w:val="000000"/>
          <w:sz w:val="32"/>
          <w:szCs w:val="32"/>
        </w:rPr>
        <w:t>reviewing project proposals.</w:t>
      </w:r>
      <w:r>
        <w:rPr>
          <w:rFonts w:ascii="Cambria" w:hAnsi="Cambria"/>
          <w:color w:val="000000"/>
          <w:sz w:val="32"/>
          <w:szCs w:val="32"/>
        </w:rPr>
        <w:t xml:space="preserve"> The committee will </w:t>
      </w:r>
      <w:r>
        <w:rPr>
          <w:rFonts w:ascii="Cambria" w:hAnsi="Cambria" w:cs="Cambria"/>
          <w:color w:val="000000"/>
          <w:sz w:val="32"/>
          <w:szCs w:val="32"/>
        </w:rPr>
        <w:t>recommend a proposed list of funding recipients and respective award amount</w:t>
      </w:r>
      <w:r>
        <w:rPr>
          <w:rFonts w:ascii="Cambria" w:hAnsi="Cambria"/>
          <w:color w:val="000000"/>
          <w:sz w:val="32"/>
          <w:szCs w:val="32"/>
        </w:rPr>
        <w:t xml:space="preserve">. </w:t>
      </w:r>
      <w:r>
        <w:rPr>
          <w:rFonts w:ascii="Cambria" w:hAnsi="Cambria" w:cs="Cambria"/>
          <w:color w:val="000000"/>
          <w:sz w:val="32"/>
          <w:szCs w:val="32"/>
        </w:rPr>
        <w:t xml:space="preserve">The committee shall score and rank Applicants’ proposals. At least 50% </w:t>
      </w:r>
      <w:r>
        <w:rPr>
          <w:rFonts w:ascii="Cambria" w:hAnsi="Cambria"/>
          <w:color w:val="000000"/>
          <w:sz w:val="32"/>
          <w:szCs w:val="32"/>
        </w:rPr>
        <w:t xml:space="preserve">of committee </w:t>
      </w:r>
      <w:r>
        <w:rPr>
          <w:rFonts w:ascii="Cambria" w:hAnsi="Cambria" w:cs="Cambria"/>
          <w:color w:val="000000"/>
          <w:sz w:val="32"/>
          <w:szCs w:val="32"/>
        </w:rPr>
        <w:t>members shall consist of individuals</w:t>
      </w:r>
      <w:r>
        <w:rPr>
          <w:rFonts w:ascii="Cambria" w:hAnsi="Cambria"/>
          <w:color w:val="000000"/>
          <w:sz w:val="32"/>
          <w:szCs w:val="32"/>
        </w:rPr>
        <w:t xml:space="preserve"> from outside of the Ministry</w:t>
      </w:r>
      <w:r>
        <w:rPr>
          <w:rFonts w:ascii="Cambria" w:hAnsi="Cambria" w:cs="Cambria"/>
          <w:color w:val="000000"/>
          <w:sz w:val="32"/>
          <w:szCs w:val="32"/>
        </w:rPr>
        <w:t xml:space="preserve">. </w:t>
      </w:r>
      <w:r>
        <w:rPr>
          <w:rFonts w:ascii="Cambria" w:hAnsi="Cambria"/>
          <w:color w:val="000000"/>
          <w:sz w:val="32"/>
          <w:szCs w:val="32"/>
        </w:rPr>
        <w:t xml:space="preserve">The quorum for evaluation committee meetings shall be one-half of the total number of committee members. </w:t>
      </w:r>
      <w:r>
        <w:rPr>
          <w:rFonts w:ascii="Cambria" w:hAnsi="Cambria" w:cs="Cambria"/>
          <w:color w:val="000000"/>
          <w:sz w:val="32"/>
          <w:szCs w:val="32"/>
        </w:rPr>
        <w:t xml:space="preserve">The committee </w:t>
      </w:r>
      <w:r>
        <w:rPr>
          <w:rFonts w:ascii="Cambria" w:hAnsi="Cambria"/>
          <w:color w:val="000000"/>
          <w:sz w:val="32"/>
          <w:szCs w:val="32"/>
        </w:rPr>
        <w:t xml:space="preserve">shall </w:t>
      </w:r>
      <w:r>
        <w:rPr>
          <w:rFonts w:ascii="Cambria" w:hAnsi="Cambria" w:cs="Cambria"/>
          <w:color w:val="000000"/>
          <w:sz w:val="32"/>
          <w:szCs w:val="32"/>
        </w:rPr>
        <w:t xml:space="preserve">keep </w:t>
      </w:r>
      <w:r>
        <w:rPr>
          <w:rFonts w:ascii="Cambria" w:hAnsi="Cambria"/>
          <w:color w:val="000000"/>
          <w:sz w:val="32"/>
          <w:szCs w:val="32"/>
        </w:rPr>
        <w:t>record</w:t>
      </w:r>
      <w:r>
        <w:rPr>
          <w:rFonts w:ascii="Cambria" w:hAnsi="Cambria" w:cs="Cambria"/>
          <w:color w:val="000000"/>
          <w:sz w:val="32"/>
          <w:szCs w:val="32"/>
        </w:rPr>
        <w:t>s</w:t>
      </w:r>
      <w:r>
        <w:rPr>
          <w:rFonts w:ascii="Cambria" w:hAnsi="Cambria"/>
          <w:color w:val="000000"/>
          <w:sz w:val="32"/>
          <w:szCs w:val="32"/>
        </w:rPr>
        <w:t xml:space="preserve"> of </w:t>
      </w:r>
      <w:r>
        <w:rPr>
          <w:rFonts w:ascii="Cambria" w:hAnsi="Cambria" w:cs="Cambria"/>
          <w:color w:val="000000"/>
          <w:sz w:val="32"/>
          <w:szCs w:val="32"/>
        </w:rPr>
        <w:t xml:space="preserve">its </w:t>
      </w:r>
      <w:r>
        <w:rPr>
          <w:rFonts w:ascii="Cambria" w:hAnsi="Cambria"/>
          <w:color w:val="000000"/>
          <w:sz w:val="32"/>
          <w:szCs w:val="32"/>
        </w:rPr>
        <w:t xml:space="preserve">meetings. Committee reports shall be approved by the Minister or his/her designee. </w:t>
      </w:r>
      <w:r>
        <w:rPr>
          <w:rFonts w:ascii="Cambria" w:hAnsi="Cambria" w:cs="Cambria"/>
          <w:color w:val="000000"/>
          <w:sz w:val="32"/>
          <w:szCs w:val="32"/>
        </w:rPr>
        <w:t xml:space="preserve">Interviews will be arranged where deemed warranted. </w:t>
      </w:r>
      <w:r>
        <w:rPr>
          <w:rFonts w:ascii="Cambria" w:hAnsi="Cambria"/>
          <w:color w:val="000000"/>
          <w:sz w:val="32"/>
          <w:szCs w:val="32"/>
        </w:rPr>
        <w:t>Committee members shall recuse themselves when the provisions of Article 32 and Article 33 of the Administrative Procedure Act apply.</w:t>
      </w:r>
    </w:p>
    <w:p w:rsidR="00A84BE6" w:rsidRDefault="00A84BE6" w:rsidP="00A84BE6">
      <w:pPr>
        <w:widowControl w:val="0"/>
        <w:numPr>
          <w:ilvl w:val="0"/>
          <w:numId w:val="8"/>
        </w:numPr>
        <w:suppressAutoHyphens/>
        <w:autoSpaceDN w:val="0"/>
        <w:spacing w:beforeLines="50" w:before="180" w:afterLines="50" w:after="180" w:line="560" w:lineRule="exact"/>
        <w:ind w:left="1134" w:hanging="283"/>
        <w:jc w:val="both"/>
        <w:textAlignment w:val="baseline"/>
        <w:rPr>
          <w:rFonts w:ascii="Cambria" w:hAnsi="Cambria" w:cs="Cambria"/>
          <w:color w:val="000000"/>
        </w:rPr>
      </w:pPr>
      <w:r>
        <w:rPr>
          <w:rFonts w:ascii="Cambria" w:hAnsi="Cambria" w:cs="Cambria"/>
          <w:color w:val="000000"/>
          <w:sz w:val="32"/>
          <w:szCs w:val="32"/>
        </w:rPr>
        <w:t>In terms of r</w:t>
      </w:r>
      <w:r>
        <w:rPr>
          <w:rFonts w:ascii="Cambria" w:hAnsi="Cambria"/>
          <w:color w:val="000000"/>
          <w:sz w:val="32"/>
          <w:szCs w:val="32"/>
        </w:rPr>
        <w:t>eview criteri</w:t>
      </w:r>
      <w:r>
        <w:rPr>
          <w:rFonts w:ascii="Cambria" w:hAnsi="Cambria" w:cs="Cambria"/>
          <w:color w:val="000000"/>
          <w:sz w:val="32"/>
          <w:szCs w:val="32"/>
        </w:rPr>
        <w:t>a, c</w:t>
      </w:r>
      <w:r>
        <w:rPr>
          <w:rFonts w:ascii="Cambria" w:hAnsi="Cambria"/>
          <w:color w:val="000000"/>
          <w:sz w:val="32"/>
          <w:szCs w:val="32"/>
        </w:rPr>
        <w:t xml:space="preserve">ompetitive reviews should consider the following: the extent to which the project will </w:t>
      </w:r>
      <w:r>
        <w:rPr>
          <w:rFonts w:ascii="Cambria" w:hAnsi="Cambria" w:cs="Cambria"/>
          <w:color w:val="000000"/>
          <w:sz w:val="32"/>
          <w:szCs w:val="32"/>
        </w:rPr>
        <w:t>strengthen</w:t>
      </w:r>
      <w:r>
        <w:rPr>
          <w:rFonts w:ascii="Cambria" w:hAnsi="Cambria"/>
          <w:color w:val="000000"/>
          <w:sz w:val="32"/>
          <w:szCs w:val="32"/>
        </w:rPr>
        <w:t xml:space="preserve"> international ties, </w:t>
      </w:r>
      <w:r>
        <w:rPr>
          <w:rFonts w:ascii="Cambria" w:hAnsi="Cambria" w:cs="Cambria"/>
          <w:color w:val="000000"/>
          <w:sz w:val="32"/>
          <w:szCs w:val="32"/>
        </w:rPr>
        <w:t xml:space="preserve">the </w:t>
      </w:r>
      <w:r>
        <w:rPr>
          <w:rFonts w:ascii="Cambria" w:hAnsi="Cambria"/>
          <w:color w:val="000000"/>
          <w:sz w:val="32"/>
          <w:szCs w:val="32"/>
        </w:rPr>
        <w:t>overall quality</w:t>
      </w:r>
      <w:r>
        <w:rPr>
          <w:rFonts w:ascii="Cambria" w:hAnsi="Cambria" w:cs="Cambria"/>
          <w:color w:val="000000"/>
          <w:sz w:val="32"/>
          <w:szCs w:val="32"/>
        </w:rPr>
        <w:t xml:space="preserve"> of the proposal</w:t>
      </w:r>
      <w:r>
        <w:rPr>
          <w:rFonts w:ascii="Cambria" w:hAnsi="Cambria"/>
          <w:color w:val="000000"/>
          <w:sz w:val="32"/>
          <w:szCs w:val="32"/>
        </w:rPr>
        <w:t xml:space="preserve">, the operational </w:t>
      </w:r>
      <w:r>
        <w:rPr>
          <w:rFonts w:ascii="Cambria" w:hAnsi="Cambria"/>
          <w:color w:val="000000"/>
          <w:sz w:val="32"/>
          <w:szCs w:val="32"/>
        </w:rPr>
        <w:lastRenderedPageBreak/>
        <w:t>and financial capacity of the collaborative entities</w:t>
      </w:r>
      <w:r>
        <w:rPr>
          <w:rFonts w:ascii="Cambria" w:hAnsi="Cambria" w:cs="Cambria"/>
          <w:color w:val="000000"/>
          <w:sz w:val="32"/>
          <w:szCs w:val="32"/>
        </w:rPr>
        <w:t xml:space="preserve">, </w:t>
      </w:r>
      <w:r>
        <w:rPr>
          <w:rFonts w:ascii="Cambria" w:hAnsi="Cambria"/>
          <w:color w:val="000000"/>
          <w:sz w:val="32"/>
          <w:szCs w:val="32"/>
        </w:rPr>
        <w:t xml:space="preserve">the </w:t>
      </w:r>
      <w:r>
        <w:rPr>
          <w:rFonts w:ascii="Cambria" w:hAnsi="Cambria" w:cs="Cambria"/>
          <w:color w:val="000000"/>
          <w:sz w:val="32"/>
          <w:szCs w:val="32"/>
        </w:rPr>
        <w:t>feasibility</w:t>
      </w:r>
      <w:r>
        <w:rPr>
          <w:rFonts w:ascii="Cambria" w:hAnsi="Cambria"/>
          <w:color w:val="000000"/>
          <w:sz w:val="32"/>
          <w:szCs w:val="32"/>
        </w:rPr>
        <w:t xml:space="preserve"> </w:t>
      </w:r>
      <w:r>
        <w:rPr>
          <w:rFonts w:ascii="Cambria" w:hAnsi="Cambria" w:cs="Cambria"/>
          <w:color w:val="000000"/>
          <w:sz w:val="32"/>
          <w:szCs w:val="32"/>
        </w:rPr>
        <w:t xml:space="preserve">of the </w:t>
      </w:r>
      <w:r>
        <w:rPr>
          <w:rFonts w:ascii="Cambria" w:hAnsi="Cambria"/>
          <w:color w:val="000000"/>
          <w:sz w:val="32"/>
          <w:szCs w:val="32"/>
        </w:rPr>
        <w:t xml:space="preserve">estimated overall budget, the scale and comprehensiveness of the project and </w:t>
      </w:r>
      <w:r>
        <w:rPr>
          <w:rFonts w:ascii="Cambria" w:hAnsi="Cambria" w:cs="Cambria"/>
          <w:color w:val="000000"/>
          <w:sz w:val="32"/>
          <w:szCs w:val="32"/>
        </w:rPr>
        <w:t xml:space="preserve">its </w:t>
      </w:r>
      <w:r>
        <w:rPr>
          <w:rFonts w:ascii="Cambria" w:hAnsi="Cambria"/>
          <w:color w:val="000000"/>
          <w:sz w:val="32"/>
          <w:szCs w:val="32"/>
        </w:rPr>
        <w:t>expected benefits.</w:t>
      </w:r>
    </w:p>
    <w:p w:rsidR="00A84BE6" w:rsidRDefault="00A84BE6" w:rsidP="00A84BE6">
      <w:pPr>
        <w:widowControl w:val="0"/>
        <w:numPr>
          <w:ilvl w:val="0"/>
          <w:numId w:val="8"/>
        </w:numPr>
        <w:suppressAutoHyphens/>
        <w:autoSpaceDN w:val="0"/>
        <w:spacing w:beforeLines="50" w:before="180" w:afterLines="50" w:after="180" w:line="560" w:lineRule="exact"/>
        <w:ind w:left="1134" w:hanging="283"/>
        <w:jc w:val="both"/>
        <w:textAlignment w:val="baseline"/>
        <w:rPr>
          <w:rFonts w:ascii="Cambria" w:hAnsi="Cambria" w:cs="Cambria"/>
          <w:color w:val="000000"/>
        </w:rPr>
      </w:pPr>
      <w:r>
        <w:rPr>
          <w:rFonts w:ascii="Cambria" w:hAnsi="Cambria"/>
          <w:color w:val="000000"/>
          <w:sz w:val="32"/>
          <w:szCs w:val="32"/>
        </w:rPr>
        <w:t xml:space="preserve">The Ministry </w:t>
      </w:r>
      <w:r>
        <w:rPr>
          <w:rFonts w:ascii="Cambria" w:hAnsi="Cambria" w:cs="Cambria"/>
          <w:color w:val="000000"/>
          <w:sz w:val="32"/>
          <w:szCs w:val="32"/>
        </w:rPr>
        <w:t>shall</w:t>
      </w:r>
      <w:r>
        <w:rPr>
          <w:rFonts w:ascii="Cambria" w:hAnsi="Cambria"/>
          <w:color w:val="000000"/>
          <w:sz w:val="32"/>
          <w:szCs w:val="32"/>
        </w:rPr>
        <w:t xml:space="preserve"> announce the list of funded projects</w:t>
      </w:r>
      <w:r>
        <w:rPr>
          <w:rFonts w:ascii="Cambria" w:hAnsi="Cambria" w:cs="Cambria"/>
          <w:color w:val="000000"/>
          <w:sz w:val="32"/>
          <w:szCs w:val="32"/>
        </w:rPr>
        <w:t xml:space="preserve"> and funding amounts</w:t>
      </w:r>
      <w:r>
        <w:rPr>
          <w:rFonts w:ascii="Cambria" w:hAnsi="Cambria"/>
          <w:color w:val="000000"/>
          <w:sz w:val="32"/>
          <w:szCs w:val="32"/>
        </w:rPr>
        <w:t xml:space="preserve">, and </w:t>
      </w:r>
      <w:r>
        <w:rPr>
          <w:rFonts w:ascii="Cambria" w:hAnsi="Cambria" w:cs="Cambria"/>
          <w:color w:val="000000"/>
          <w:sz w:val="32"/>
          <w:szCs w:val="32"/>
        </w:rPr>
        <w:t xml:space="preserve">shall send </w:t>
      </w:r>
      <w:r>
        <w:rPr>
          <w:rFonts w:ascii="Cambria" w:hAnsi="Cambria"/>
          <w:color w:val="000000"/>
          <w:sz w:val="32"/>
          <w:szCs w:val="32"/>
        </w:rPr>
        <w:t xml:space="preserve">a </w:t>
      </w:r>
      <w:r>
        <w:rPr>
          <w:rFonts w:ascii="Cambria" w:hAnsi="Cambria" w:cs="Cambria"/>
          <w:color w:val="000000"/>
          <w:sz w:val="32"/>
          <w:szCs w:val="32"/>
        </w:rPr>
        <w:t>written notice to funding recipients</w:t>
      </w:r>
      <w:r>
        <w:rPr>
          <w:rFonts w:ascii="Cambria" w:hAnsi="Cambria"/>
          <w:color w:val="000000"/>
          <w:sz w:val="32"/>
          <w:szCs w:val="32"/>
        </w:rPr>
        <w:t xml:space="preserve">. Successful </w:t>
      </w:r>
      <w:r>
        <w:rPr>
          <w:rFonts w:ascii="Cambria" w:hAnsi="Cambria" w:cs="Cambria"/>
          <w:color w:val="000000"/>
          <w:sz w:val="32"/>
          <w:szCs w:val="32"/>
        </w:rPr>
        <w:t>A</w:t>
      </w:r>
      <w:r>
        <w:rPr>
          <w:rFonts w:ascii="Cambria" w:hAnsi="Cambria"/>
          <w:color w:val="000000"/>
          <w:sz w:val="32"/>
          <w:szCs w:val="32"/>
        </w:rPr>
        <w:t xml:space="preserve">pplicants </w:t>
      </w:r>
      <w:r>
        <w:rPr>
          <w:rFonts w:ascii="Cambria" w:hAnsi="Cambria" w:cs="Cambria"/>
          <w:color w:val="000000"/>
          <w:sz w:val="32"/>
          <w:szCs w:val="32"/>
        </w:rPr>
        <w:t>shall</w:t>
      </w:r>
      <w:r>
        <w:rPr>
          <w:rFonts w:ascii="Cambria" w:hAnsi="Cambria"/>
          <w:color w:val="000000"/>
          <w:sz w:val="32"/>
          <w:szCs w:val="32"/>
        </w:rPr>
        <w:t xml:space="preserve"> have 30 days to sign a contract with the Ministry; f</w:t>
      </w:r>
      <w:r>
        <w:rPr>
          <w:rFonts w:ascii="Cambria" w:hAnsi="Cambria" w:cs="Cambria"/>
          <w:color w:val="000000"/>
          <w:sz w:val="32"/>
          <w:szCs w:val="32"/>
        </w:rPr>
        <w:t>ailure to do so will result in the forfeiture of the right to claim funding.</w:t>
      </w:r>
    </w:p>
    <w:p w:rsidR="00A84BE6" w:rsidRDefault="00A84BE6" w:rsidP="00A84BE6">
      <w:pPr>
        <w:suppressAutoHyphens/>
        <w:autoSpaceDN w:val="0"/>
        <w:spacing w:beforeLines="50" w:before="180" w:afterLines="50" w:after="180" w:line="560" w:lineRule="exact"/>
        <w:ind w:left="840"/>
        <w:jc w:val="both"/>
        <w:textAlignment w:val="baseline"/>
        <w:rPr>
          <w:rFonts w:ascii="Cambria" w:hAnsi="Cambria" w:cs="Cambria"/>
          <w:color w:val="000000"/>
        </w:rPr>
      </w:pPr>
    </w:p>
    <w:p w:rsidR="00A84BE6" w:rsidRDefault="00A84BE6" w:rsidP="00A84BE6">
      <w:pPr>
        <w:suppressAutoHyphens/>
        <w:autoSpaceDN w:val="0"/>
        <w:spacing w:beforeLines="50" w:before="180" w:afterLines="50" w:after="180" w:line="560" w:lineRule="exact"/>
        <w:jc w:val="both"/>
        <w:textAlignment w:val="baseline"/>
        <w:rPr>
          <w:rFonts w:ascii="Cambria" w:hAnsi="Cambria"/>
          <w:color w:val="000000"/>
          <w:sz w:val="32"/>
          <w:szCs w:val="32"/>
        </w:rPr>
      </w:pPr>
      <w:r>
        <w:rPr>
          <w:rFonts w:ascii="Cambria" w:hAnsi="Cambria" w:cs="Cambria" w:hint="eastAsia"/>
          <w:b/>
          <w:bCs/>
          <w:color w:val="000000"/>
          <w:sz w:val="32"/>
          <w:szCs w:val="32"/>
        </w:rPr>
        <w:t>．</w:t>
      </w:r>
      <w:r>
        <w:rPr>
          <w:rFonts w:ascii="Cambria" w:hAnsi="Cambria"/>
          <w:b/>
          <w:bCs/>
          <w:color w:val="000000"/>
          <w:sz w:val="32"/>
          <w:szCs w:val="32"/>
        </w:rPr>
        <w:t xml:space="preserve">Remittances and </w:t>
      </w:r>
      <w:r>
        <w:rPr>
          <w:rFonts w:ascii="Cambria" w:hAnsi="Cambria" w:cs="Cambria"/>
          <w:b/>
          <w:bCs/>
          <w:color w:val="000000"/>
          <w:sz w:val="32"/>
          <w:szCs w:val="32"/>
        </w:rPr>
        <w:t>audits</w:t>
      </w:r>
      <w:r>
        <w:rPr>
          <w:rFonts w:ascii="Cambria" w:hAnsi="Cambria" w:cs="Cambria"/>
          <w:color w:val="000000"/>
          <w:sz w:val="32"/>
          <w:szCs w:val="32"/>
        </w:rPr>
        <w:t>:</w:t>
      </w:r>
    </w:p>
    <w:p w:rsidR="00A84BE6" w:rsidRDefault="00A84BE6" w:rsidP="00A84BE6">
      <w:pPr>
        <w:widowControl w:val="0"/>
        <w:numPr>
          <w:ilvl w:val="0"/>
          <w:numId w:val="5"/>
        </w:numPr>
        <w:suppressAutoHyphens/>
        <w:autoSpaceDN w:val="0"/>
        <w:spacing w:beforeLines="50" w:before="180" w:afterLines="50" w:after="180" w:line="560" w:lineRule="exact"/>
        <w:ind w:left="1134" w:hanging="283"/>
        <w:jc w:val="both"/>
        <w:textAlignment w:val="baseline"/>
        <w:rPr>
          <w:rFonts w:ascii="Cambria" w:hAnsi="Cambria"/>
          <w:color w:val="000000"/>
          <w:sz w:val="32"/>
          <w:szCs w:val="32"/>
        </w:rPr>
      </w:pPr>
      <w:r>
        <w:rPr>
          <w:rFonts w:ascii="Cambria" w:hAnsi="Cambria" w:cs="Cambria"/>
          <w:color w:val="000000"/>
          <w:sz w:val="32"/>
          <w:szCs w:val="32"/>
        </w:rPr>
        <w:t>Applying for remittances</w:t>
      </w:r>
      <w:r>
        <w:rPr>
          <w:rFonts w:ascii="Cambria" w:hAnsi="Cambria"/>
          <w:color w:val="000000"/>
          <w:sz w:val="32"/>
          <w:szCs w:val="32"/>
        </w:rPr>
        <w:t>:</w:t>
      </w:r>
    </w:p>
    <w:p w:rsidR="00A84BE6" w:rsidRDefault="00A84BE6" w:rsidP="00A84BE6">
      <w:pPr>
        <w:widowControl w:val="0"/>
        <w:numPr>
          <w:ilvl w:val="0"/>
          <w:numId w:val="11"/>
        </w:numPr>
        <w:suppressAutoHyphens/>
        <w:autoSpaceDN w:val="0"/>
        <w:spacing w:beforeLines="50" w:before="180" w:afterLines="50" w:after="180" w:line="560" w:lineRule="exact"/>
        <w:ind w:left="1134" w:firstLine="0"/>
        <w:jc w:val="both"/>
        <w:textAlignment w:val="baseline"/>
        <w:rPr>
          <w:rFonts w:ascii="Cambria" w:hAnsi="Cambria"/>
          <w:color w:val="000000"/>
          <w:sz w:val="32"/>
          <w:szCs w:val="32"/>
        </w:rPr>
      </w:pPr>
      <w:r>
        <w:rPr>
          <w:rFonts w:ascii="Cambria" w:hAnsi="Cambria"/>
          <w:color w:val="000000"/>
          <w:sz w:val="32"/>
          <w:szCs w:val="32"/>
        </w:rPr>
        <w:t xml:space="preserve">Stage </w:t>
      </w:r>
      <w:proofErr w:type="gramStart"/>
      <w:r>
        <w:rPr>
          <w:rFonts w:ascii="Cambria" w:hAnsi="Cambria"/>
          <w:color w:val="000000"/>
          <w:sz w:val="32"/>
          <w:szCs w:val="32"/>
        </w:rPr>
        <w:t>One</w:t>
      </w:r>
      <w:proofErr w:type="gramEnd"/>
      <w:r>
        <w:rPr>
          <w:rFonts w:ascii="Cambria" w:hAnsi="Cambria"/>
          <w:color w:val="000000"/>
          <w:sz w:val="32"/>
          <w:szCs w:val="32"/>
        </w:rPr>
        <w:t xml:space="preserve"> (30 percent of the total </w:t>
      </w:r>
      <w:r>
        <w:rPr>
          <w:rFonts w:ascii="Cambria" w:hAnsi="Cambria" w:cs="Cambria"/>
          <w:color w:val="000000"/>
          <w:sz w:val="32"/>
          <w:szCs w:val="32"/>
        </w:rPr>
        <w:t xml:space="preserve">approved </w:t>
      </w:r>
      <w:r>
        <w:rPr>
          <w:rFonts w:ascii="Cambria" w:hAnsi="Cambria"/>
          <w:color w:val="000000"/>
          <w:sz w:val="32"/>
          <w:szCs w:val="32"/>
        </w:rPr>
        <w:t>fund</w:t>
      </w:r>
      <w:r>
        <w:rPr>
          <w:rFonts w:ascii="Cambria" w:hAnsi="Cambria" w:cs="Cambria"/>
          <w:color w:val="000000"/>
          <w:sz w:val="32"/>
          <w:szCs w:val="32"/>
        </w:rPr>
        <w:t>ing</w:t>
      </w:r>
      <w:r>
        <w:rPr>
          <w:rFonts w:ascii="Cambria" w:hAnsi="Cambria"/>
          <w:color w:val="000000"/>
          <w:sz w:val="32"/>
          <w:szCs w:val="32"/>
        </w:rPr>
        <w:t>) shall</w:t>
      </w:r>
      <w:r>
        <w:rPr>
          <w:rFonts w:ascii="Cambria" w:hAnsi="Cambria" w:cs="Cambria"/>
          <w:color w:val="000000"/>
          <w:sz w:val="32"/>
          <w:szCs w:val="32"/>
        </w:rPr>
        <w:t>, in principle,</w:t>
      </w:r>
      <w:r>
        <w:rPr>
          <w:rFonts w:ascii="Cambria" w:hAnsi="Cambria"/>
          <w:color w:val="000000"/>
          <w:sz w:val="32"/>
          <w:szCs w:val="32"/>
        </w:rPr>
        <w:t xml:space="preserve"> be remitted within 30 days of the </w:t>
      </w:r>
      <w:r>
        <w:rPr>
          <w:rFonts w:ascii="Cambria" w:hAnsi="Cambria" w:cs="Cambria"/>
          <w:color w:val="000000"/>
          <w:sz w:val="32"/>
          <w:szCs w:val="32"/>
        </w:rPr>
        <w:t>A</w:t>
      </w:r>
      <w:r>
        <w:rPr>
          <w:rFonts w:ascii="Cambria" w:hAnsi="Cambria"/>
          <w:color w:val="000000"/>
          <w:sz w:val="32"/>
          <w:szCs w:val="32"/>
        </w:rPr>
        <w:t>pplicant’s signing of a contract with the Ministry and</w:t>
      </w:r>
      <w:r>
        <w:rPr>
          <w:rFonts w:ascii="Cambria" w:hAnsi="Cambria" w:cs="Cambria"/>
          <w:color w:val="000000"/>
          <w:sz w:val="32"/>
          <w:szCs w:val="32"/>
        </w:rPr>
        <w:t xml:space="preserve"> the</w:t>
      </w:r>
      <w:r>
        <w:rPr>
          <w:rFonts w:ascii="Cambria" w:hAnsi="Cambria"/>
          <w:color w:val="000000"/>
          <w:sz w:val="32"/>
          <w:szCs w:val="32"/>
        </w:rPr>
        <w:t xml:space="preserve"> submission of a receipt</w:t>
      </w:r>
      <w:r>
        <w:rPr>
          <w:rFonts w:ascii="Cambria" w:hAnsi="Cambria" w:cs="Cambria"/>
          <w:color w:val="000000"/>
          <w:sz w:val="32"/>
          <w:szCs w:val="32"/>
        </w:rPr>
        <w:t xml:space="preserve"> that has been subsequently verified as valid by the Ministry</w:t>
      </w:r>
      <w:r>
        <w:rPr>
          <w:rFonts w:ascii="Cambria" w:hAnsi="Cambria"/>
          <w:color w:val="000000"/>
          <w:sz w:val="32"/>
          <w:szCs w:val="32"/>
        </w:rPr>
        <w:t>.</w:t>
      </w:r>
    </w:p>
    <w:p w:rsidR="00A84BE6" w:rsidRDefault="00A84BE6" w:rsidP="00A84BE6">
      <w:pPr>
        <w:widowControl w:val="0"/>
        <w:numPr>
          <w:ilvl w:val="0"/>
          <w:numId w:val="11"/>
        </w:numPr>
        <w:suppressAutoHyphens/>
        <w:autoSpaceDN w:val="0"/>
        <w:spacing w:beforeLines="50" w:before="180" w:afterLines="50" w:after="180" w:line="560" w:lineRule="exact"/>
        <w:ind w:left="1134" w:firstLine="0"/>
        <w:jc w:val="both"/>
        <w:textAlignment w:val="baseline"/>
        <w:rPr>
          <w:rFonts w:ascii="Cambria" w:hAnsi="Cambria"/>
          <w:color w:val="000000"/>
          <w:sz w:val="32"/>
          <w:szCs w:val="32"/>
        </w:rPr>
      </w:pPr>
      <w:r>
        <w:rPr>
          <w:rFonts w:ascii="Cambria" w:hAnsi="Cambria"/>
          <w:color w:val="000000"/>
          <w:sz w:val="32"/>
          <w:szCs w:val="32"/>
        </w:rPr>
        <w:t>Stage Two (20 percent) and Stage Three (20 percent) shall, i</w:t>
      </w:r>
      <w:r>
        <w:rPr>
          <w:rFonts w:ascii="Cambria" w:hAnsi="Cambria" w:cs="Cambria"/>
          <w:color w:val="000000"/>
          <w:sz w:val="32"/>
          <w:szCs w:val="32"/>
        </w:rPr>
        <w:t xml:space="preserve">n principle, </w:t>
      </w:r>
      <w:r>
        <w:rPr>
          <w:rFonts w:ascii="Cambria" w:hAnsi="Cambria"/>
          <w:color w:val="000000"/>
          <w:sz w:val="32"/>
          <w:szCs w:val="32"/>
        </w:rPr>
        <w:t xml:space="preserve">be remitted within </w:t>
      </w:r>
      <w:r>
        <w:rPr>
          <w:rFonts w:ascii="Cambria" w:hAnsi="Cambria" w:cs="Cambria"/>
          <w:color w:val="000000"/>
          <w:sz w:val="32"/>
          <w:szCs w:val="32"/>
        </w:rPr>
        <w:t>45</w:t>
      </w:r>
      <w:r>
        <w:rPr>
          <w:rFonts w:ascii="Cambria" w:hAnsi="Cambria"/>
          <w:color w:val="000000"/>
          <w:sz w:val="32"/>
          <w:szCs w:val="32"/>
        </w:rPr>
        <w:t xml:space="preserve"> days of the Ministry’s review and approval of </w:t>
      </w:r>
      <w:r>
        <w:rPr>
          <w:rFonts w:ascii="Cambria" w:hAnsi="Cambria" w:cs="Cambria"/>
          <w:color w:val="000000"/>
          <w:sz w:val="32"/>
          <w:szCs w:val="32"/>
        </w:rPr>
        <w:t>an A</w:t>
      </w:r>
      <w:r>
        <w:rPr>
          <w:rFonts w:ascii="Cambria" w:hAnsi="Cambria"/>
          <w:color w:val="000000"/>
          <w:sz w:val="32"/>
          <w:szCs w:val="32"/>
        </w:rPr>
        <w:t xml:space="preserve">pplicant-submitted interim </w:t>
      </w:r>
      <w:r>
        <w:rPr>
          <w:rFonts w:ascii="Cambria" w:hAnsi="Cambria" w:cs="Cambria"/>
          <w:color w:val="000000"/>
          <w:sz w:val="32"/>
          <w:szCs w:val="32"/>
        </w:rPr>
        <w:t>implementation</w:t>
      </w:r>
      <w:r>
        <w:rPr>
          <w:rFonts w:ascii="Cambria" w:hAnsi="Cambria"/>
          <w:color w:val="000000"/>
          <w:sz w:val="32"/>
          <w:szCs w:val="32"/>
        </w:rPr>
        <w:t xml:space="preserve"> report for the previous stage,</w:t>
      </w:r>
      <w:r>
        <w:rPr>
          <w:rFonts w:ascii="Cambria" w:hAnsi="Cambria" w:cs="Cambria"/>
          <w:color w:val="000000"/>
          <w:sz w:val="32"/>
          <w:szCs w:val="32"/>
        </w:rPr>
        <w:t xml:space="preserve"> as well as a list of expenditures </w:t>
      </w:r>
      <w:r>
        <w:rPr>
          <w:rFonts w:ascii="Cambria" w:hAnsi="Cambria"/>
          <w:color w:val="000000"/>
          <w:sz w:val="32"/>
          <w:szCs w:val="32"/>
        </w:rPr>
        <w:t>and original receipts</w:t>
      </w:r>
      <w:r>
        <w:rPr>
          <w:rFonts w:ascii="Cambria" w:hAnsi="Cambria" w:cs="Cambria"/>
          <w:color w:val="000000"/>
          <w:sz w:val="32"/>
          <w:szCs w:val="32"/>
        </w:rPr>
        <w:t xml:space="preserve"> reviewed and signed off by a certified public accountant</w:t>
      </w:r>
      <w:r>
        <w:rPr>
          <w:rFonts w:ascii="Cambria" w:hAnsi="Cambria"/>
          <w:color w:val="000000"/>
          <w:sz w:val="32"/>
          <w:szCs w:val="32"/>
        </w:rPr>
        <w:t xml:space="preserve">. Prior to </w:t>
      </w:r>
      <w:r>
        <w:rPr>
          <w:rFonts w:ascii="Cambria" w:hAnsi="Cambria" w:cs="Cambria"/>
          <w:color w:val="000000"/>
          <w:sz w:val="32"/>
          <w:szCs w:val="32"/>
        </w:rPr>
        <w:t xml:space="preserve">the </w:t>
      </w:r>
      <w:r>
        <w:rPr>
          <w:rFonts w:ascii="Cambria" w:hAnsi="Cambria"/>
          <w:color w:val="000000"/>
          <w:sz w:val="32"/>
          <w:szCs w:val="32"/>
        </w:rPr>
        <w:t xml:space="preserve">second-stage </w:t>
      </w:r>
      <w:r>
        <w:rPr>
          <w:rFonts w:ascii="Cambria" w:hAnsi="Cambria" w:cs="Cambria"/>
          <w:color w:val="000000"/>
          <w:sz w:val="32"/>
          <w:szCs w:val="32"/>
        </w:rPr>
        <w:t>and third-stage</w:t>
      </w:r>
      <w:r>
        <w:rPr>
          <w:rFonts w:ascii="Cambria" w:hAnsi="Cambria"/>
          <w:color w:val="000000"/>
          <w:sz w:val="32"/>
          <w:szCs w:val="32"/>
        </w:rPr>
        <w:t xml:space="preserve"> funds being remitted, 70 percent of the amount </w:t>
      </w:r>
      <w:r>
        <w:rPr>
          <w:rFonts w:ascii="Cambria" w:hAnsi="Cambria" w:cs="Cambria"/>
          <w:color w:val="000000"/>
          <w:sz w:val="32"/>
          <w:szCs w:val="32"/>
        </w:rPr>
        <w:t>remitted in Stage One shall have been audited</w:t>
      </w:r>
      <w:r>
        <w:rPr>
          <w:rFonts w:ascii="Cambria" w:hAnsi="Cambria"/>
          <w:color w:val="000000"/>
          <w:sz w:val="32"/>
          <w:szCs w:val="32"/>
        </w:rPr>
        <w:t xml:space="preserve"> by the Ministry.</w:t>
      </w:r>
    </w:p>
    <w:p w:rsidR="00A84BE6" w:rsidRDefault="00A84BE6" w:rsidP="00A84BE6">
      <w:pPr>
        <w:widowControl w:val="0"/>
        <w:numPr>
          <w:ilvl w:val="0"/>
          <w:numId w:val="11"/>
        </w:numPr>
        <w:tabs>
          <w:tab w:val="left" w:pos="1134"/>
        </w:tabs>
        <w:suppressAutoHyphens/>
        <w:autoSpaceDN w:val="0"/>
        <w:spacing w:beforeLines="50" w:before="180" w:afterLines="50" w:after="180" w:line="560" w:lineRule="exact"/>
        <w:ind w:leftChars="471" w:left="1132" w:hanging="2"/>
        <w:jc w:val="both"/>
        <w:textAlignment w:val="baseline"/>
        <w:rPr>
          <w:rFonts w:ascii="Cambria" w:hAnsi="Cambria"/>
          <w:color w:val="000000"/>
          <w:sz w:val="32"/>
          <w:szCs w:val="32"/>
        </w:rPr>
      </w:pPr>
      <w:r>
        <w:rPr>
          <w:rFonts w:ascii="Cambria" w:hAnsi="Cambria" w:cs="Cambria"/>
          <w:color w:val="000000"/>
          <w:sz w:val="32"/>
          <w:szCs w:val="32"/>
        </w:rPr>
        <w:lastRenderedPageBreak/>
        <w:t xml:space="preserve">In </w:t>
      </w:r>
      <w:r>
        <w:rPr>
          <w:rFonts w:ascii="Cambria" w:hAnsi="Cambria"/>
          <w:color w:val="000000"/>
          <w:sz w:val="32"/>
          <w:szCs w:val="32"/>
        </w:rPr>
        <w:t>Stage Four</w:t>
      </w:r>
      <w:r>
        <w:rPr>
          <w:rFonts w:ascii="Cambria" w:hAnsi="Cambria" w:cs="Cambria"/>
          <w:color w:val="000000"/>
          <w:sz w:val="32"/>
          <w:szCs w:val="32"/>
        </w:rPr>
        <w:t xml:space="preserve">, a </w:t>
      </w:r>
      <w:r>
        <w:rPr>
          <w:rFonts w:ascii="Cambria" w:hAnsi="Cambria"/>
          <w:color w:val="000000"/>
          <w:sz w:val="32"/>
          <w:szCs w:val="32"/>
        </w:rPr>
        <w:t xml:space="preserve">final implementation report as well as </w:t>
      </w:r>
      <w:r>
        <w:rPr>
          <w:rFonts w:ascii="Cambria" w:hAnsi="Cambria" w:cs="Cambria"/>
          <w:color w:val="000000"/>
          <w:sz w:val="32"/>
          <w:szCs w:val="32"/>
        </w:rPr>
        <w:t xml:space="preserve">a list of expenditures </w:t>
      </w:r>
      <w:r>
        <w:rPr>
          <w:rFonts w:ascii="Cambria" w:hAnsi="Cambria"/>
          <w:color w:val="000000"/>
          <w:sz w:val="32"/>
          <w:szCs w:val="32"/>
        </w:rPr>
        <w:t>and original receipts</w:t>
      </w:r>
      <w:r>
        <w:rPr>
          <w:rFonts w:ascii="Cambria" w:hAnsi="Cambria" w:cs="Cambria"/>
          <w:color w:val="000000"/>
          <w:sz w:val="32"/>
          <w:szCs w:val="32"/>
        </w:rPr>
        <w:t xml:space="preserve"> reviewed and signed off by a certified public accountant,</w:t>
      </w:r>
      <w:r>
        <w:rPr>
          <w:rFonts w:ascii="Cambria" w:hAnsi="Cambria"/>
          <w:color w:val="000000"/>
          <w:sz w:val="32"/>
          <w:szCs w:val="32"/>
        </w:rPr>
        <w:t xml:space="preserve"> shall be provided by the deadline stated in the contract for </w:t>
      </w:r>
      <w:r>
        <w:rPr>
          <w:rFonts w:ascii="Cambria" w:hAnsi="Cambria" w:cs="Cambria"/>
          <w:color w:val="000000"/>
          <w:sz w:val="32"/>
          <w:szCs w:val="32"/>
        </w:rPr>
        <w:t>the Ministry’s review and approval. Funds will be remitted within 45 days of the Ministry’s approval of the aforementioned materials. Where actual expenditures total less than the original budget, the originally agreed-upon funding amount will be scaled down accordingly.</w:t>
      </w:r>
    </w:p>
    <w:p w:rsidR="00A84BE6" w:rsidRDefault="00A84BE6" w:rsidP="00A84BE6">
      <w:pPr>
        <w:tabs>
          <w:tab w:val="left" w:pos="1276"/>
        </w:tabs>
        <w:suppressAutoHyphens/>
        <w:autoSpaceDN w:val="0"/>
        <w:spacing w:beforeLines="50" w:before="180" w:afterLines="50" w:after="180" w:line="560" w:lineRule="exact"/>
        <w:ind w:leftChars="414" w:left="1420" w:hanging="426"/>
        <w:jc w:val="both"/>
        <w:textAlignment w:val="baseline"/>
        <w:rPr>
          <w:rFonts w:ascii="Cambria" w:hAnsi="Cambria"/>
          <w:color w:val="000000"/>
          <w:sz w:val="32"/>
          <w:szCs w:val="32"/>
        </w:rPr>
      </w:pPr>
      <w:proofErr w:type="gramStart"/>
      <w:r>
        <w:rPr>
          <w:rFonts w:ascii="Cambria" w:hAnsi="Cambria" w:cs="Cambria" w:hint="eastAsia"/>
          <w:color w:val="000000"/>
          <w:sz w:val="32"/>
          <w:szCs w:val="32"/>
        </w:rPr>
        <w:t>2.</w:t>
      </w:r>
      <w:r>
        <w:rPr>
          <w:rFonts w:ascii="Cambria" w:hAnsi="Cambria" w:cs="Cambria"/>
          <w:color w:val="000000"/>
          <w:sz w:val="32"/>
          <w:szCs w:val="32"/>
        </w:rPr>
        <w:t>Audits</w:t>
      </w:r>
      <w:proofErr w:type="gramEnd"/>
      <w:r>
        <w:rPr>
          <w:rFonts w:ascii="Cambria" w:hAnsi="Cambria"/>
          <w:color w:val="000000"/>
          <w:sz w:val="32"/>
          <w:szCs w:val="32"/>
        </w:rPr>
        <w:t xml:space="preserve"> shall be </w:t>
      </w:r>
      <w:r>
        <w:rPr>
          <w:rFonts w:ascii="Cambria" w:hAnsi="Cambria" w:cs="Cambria"/>
          <w:color w:val="000000"/>
          <w:sz w:val="32"/>
          <w:szCs w:val="32"/>
        </w:rPr>
        <w:t>performed</w:t>
      </w:r>
      <w:r>
        <w:rPr>
          <w:rFonts w:ascii="Cambria" w:hAnsi="Cambria"/>
          <w:color w:val="000000"/>
          <w:sz w:val="32"/>
          <w:szCs w:val="32"/>
        </w:rPr>
        <w:t xml:space="preserve"> in accordance with </w:t>
      </w:r>
      <w:r>
        <w:rPr>
          <w:rFonts w:ascii="Cambria" w:hAnsi="Cambria" w:cs="Cambria"/>
          <w:color w:val="000000"/>
          <w:sz w:val="32"/>
          <w:szCs w:val="32"/>
        </w:rPr>
        <w:t xml:space="preserve">domestic </w:t>
      </w:r>
      <w:r>
        <w:rPr>
          <w:rFonts w:ascii="Cambria" w:hAnsi="Cambria"/>
          <w:color w:val="000000"/>
          <w:sz w:val="32"/>
          <w:szCs w:val="32"/>
        </w:rPr>
        <w:t>regulations</w:t>
      </w:r>
      <w:r>
        <w:rPr>
          <w:rFonts w:ascii="Cambria" w:hAnsi="Cambria" w:cs="Cambria"/>
          <w:color w:val="000000"/>
          <w:sz w:val="32"/>
          <w:szCs w:val="32"/>
        </w:rPr>
        <w:t>,</w:t>
      </w:r>
      <w:r>
        <w:rPr>
          <w:rFonts w:ascii="Cambria" w:hAnsi="Cambria"/>
          <w:color w:val="000000"/>
          <w:sz w:val="32"/>
          <w:szCs w:val="32"/>
        </w:rPr>
        <w:t xml:space="preserve"> including the Executive Yuan’s “Guidelines on Central Government Agencies Funding (Donating) to Private Groups or Individuals” </w:t>
      </w:r>
      <w:r>
        <w:rPr>
          <w:rFonts w:ascii="Cambria" w:hAnsi="Cambria" w:cs="Cambria"/>
          <w:color w:val="000000"/>
          <w:sz w:val="32"/>
          <w:szCs w:val="32"/>
        </w:rPr>
        <w:t xml:space="preserve">and </w:t>
      </w:r>
      <w:r>
        <w:rPr>
          <w:rFonts w:ascii="Cambria" w:hAnsi="Cambria"/>
          <w:color w:val="000000"/>
          <w:sz w:val="32"/>
          <w:szCs w:val="32"/>
        </w:rPr>
        <w:t>the "Management Guidelines for the Disposal of Expenditure</w:t>
      </w:r>
      <w:r>
        <w:rPr>
          <w:rFonts w:ascii="新細明體" w:hAnsi="新細明體"/>
          <w:color w:val="000000"/>
          <w:sz w:val="32"/>
          <w:szCs w:val="32"/>
        </w:rPr>
        <w:t xml:space="preserve"> </w:t>
      </w:r>
      <w:r>
        <w:rPr>
          <w:rFonts w:ascii="Cambria" w:hAnsi="Cambria" w:cs="Cambria"/>
          <w:color w:val="000000"/>
          <w:sz w:val="32"/>
          <w:szCs w:val="32"/>
        </w:rPr>
        <w:t>Vouche</w:t>
      </w:r>
      <w:r>
        <w:rPr>
          <w:rFonts w:ascii="Cambria" w:hAnsi="Cambria"/>
          <w:color w:val="000000"/>
          <w:sz w:val="32"/>
          <w:szCs w:val="32"/>
        </w:rPr>
        <w:t>rs." Origi</w:t>
      </w:r>
      <w:r>
        <w:rPr>
          <w:rFonts w:ascii="Cambria" w:hAnsi="Cambria" w:cs="Cambria"/>
          <w:color w:val="000000"/>
          <w:sz w:val="32"/>
          <w:szCs w:val="32"/>
        </w:rPr>
        <w:t>nal recei</w:t>
      </w:r>
      <w:r>
        <w:rPr>
          <w:rFonts w:ascii="Cambria" w:hAnsi="Cambria"/>
          <w:color w:val="000000"/>
          <w:sz w:val="32"/>
          <w:szCs w:val="32"/>
        </w:rPr>
        <w:t xml:space="preserve">pts, an expenditure </w:t>
      </w:r>
      <w:r>
        <w:rPr>
          <w:rFonts w:ascii="Cambria" w:hAnsi="Cambria" w:cs="Cambria"/>
          <w:color w:val="000000"/>
          <w:sz w:val="32"/>
          <w:szCs w:val="32"/>
        </w:rPr>
        <w:t xml:space="preserve">list and </w:t>
      </w:r>
      <w:r>
        <w:rPr>
          <w:rFonts w:ascii="Cambria" w:hAnsi="Cambria"/>
          <w:color w:val="000000"/>
          <w:sz w:val="32"/>
          <w:szCs w:val="32"/>
        </w:rPr>
        <w:t>a work in prog</w:t>
      </w:r>
      <w:r>
        <w:rPr>
          <w:rFonts w:ascii="Cambria" w:hAnsi="Cambria" w:cs="Cambria"/>
          <w:color w:val="000000"/>
          <w:sz w:val="32"/>
          <w:szCs w:val="32"/>
        </w:rPr>
        <w:t>r</w:t>
      </w:r>
      <w:r>
        <w:rPr>
          <w:rFonts w:ascii="Cambria" w:hAnsi="Cambria"/>
          <w:color w:val="000000"/>
          <w:sz w:val="32"/>
          <w:szCs w:val="32"/>
        </w:rPr>
        <w:t>ess report or project implementation report shall be sent for review by the Ministry before December 15 of the year in which the</w:t>
      </w:r>
      <w:r>
        <w:rPr>
          <w:rFonts w:ascii="Cambria" w:hAnsi="Cambria" w:cs="Cambria"/>
          <w:color w:val="000000"/>
          <w:sz w:val="32"/>
          <w:szCs w:val="32"/>
        </w:rPr>
        <w:t xml:space="preserve"> pro</w:t>
      </w:r>
      <w:r>
        <w:rPr>
          <w:rFonts w:ascii="Cambria" w:hAnsi="Cambria"/>
          <w:color w:val="000000"/>
          <w:sz w:val="32"/>
          <w:szCs w:val="32"/>
        </w:rPr>
        <w:t>ject is being carried out. The Ministry reserves the right</w:t>
      </w:r>
      <w:r>
        <w:rPr>
          <w:rFonts w:ascii="新細明體" w:hAnsi="新細明體"/>
          <w:color w:val="000000"/>
          <w:sz w:val="32"/>
          <w:szCs w:val="32"/>
        </w:rPr>
        <w:t xml:space="preserve"> </w:t>
      </w:r>
      <w:r>
        <w:rPr>
          <w:rFonts w:ascii="Cambria" w:hAnsi="Cambria" w:cs="Cambria"/>
          <w:color w:val="000000"/>
          <w:sz w:val="32"/>
          <w:szCs w:val="32"/>
        </w:rPr>
        <w:t>to w</w:t>
      </w:r>
      <w:r>
        <w:rPr>
          <w:rFonts w:ascii="Cambria" w:hAnsi="Cambria"/>
          <w:color w:val="000000"/>
          <w:sz w:val="32"/>
          <w:szCs w:val="32"/>
        </w:rPr>
        <w:t>ithhold or</w:t>
      </w:r>
      <w:r>
        <w:rPr>
          <w:rFonts w:ascii="Cambria" w:hAnsi="Cambria" w:cs="Cambria"/>
          <w:color w:val="000000"/>
          <w:sz w:val="32"/>
          <w:szCs w:val="32"/>
        </w:rPr>
        <w:t xml:space="preserve"> cancel f</w:t>
      </w:r>
      <w:r>
        <w:rPr>
          <w:rFonts w:ascii="Cambria" w:hAnsi="Cambria"/>
          <w:color w:val="000000"/>
          <w:sz w:val="32"/>
          <w:szCs w:val="32"/>
        </w:rPr>
        <w:t>unding in the case o</w:t>
      </w:r>
      <w:r>
        <w:rPr>
          <w:rFonts w:ascii="Cambria" w:hAnsi="Cambria" w:cs="Cambria"/>
          <w:color w:val="000000"/>
          <w:sz w:val="32"/>
          <w:szCs w:val="32"/>
        </w:rPr>
        <w:t>f late su</w:t>
      </w:r>
      <w:r>
        <w:rPr>
          <w:rFonts w:ascii="Cambria" w:hAnsi="Cambria"/>
          <w:color w:val="000000"/>
          <w:sz w:val="32"/>
          <w:szCs w:val="32"/>
        </w:rPr>
        <w:t>bmissions t</w:t>
      </w:r>
      <w:r>
        <w:rPr>
          <w:rFonts w:ascii="Cambria" w:hAnsi="Cambria" w:cs="Cambria"/>
          <w:color w:val="000000"/>
          <w:sz w:val="32"/>
          <w:szCs w:val="32"/>
        </w:rPr>
        <w:t>h</w:t>
      </w:r>
      <w:r>
        <w:rPr>
          <w:rFonts w:ascii="Cambria" w:hAnsi="Cambria"/>
          <w:color w:val="000000"/>
          <w:sz w:val="32"/>
          <w:szCs w:val="32"/>
        </w:rPr>
        <w:t>at do not comply with the aforementioned deadlines.</w:t>
      </w:r>
    </w:p>
    <w:p w:rsidR="00A84BE6" w:rsidRDefault="00A84BE6" w:rsidP="00A84BE6">
      <w:pPr>
        <w:suppressAutoHyphens/>
        <w:autoSpaceDN w:val="0"/>
        <w:spacing w:beforeLines="50" w:before="180" w:afterLines="50" w:after="180" w:line="560" w:lineRule="exact"/>
        <w:ind w:leftChars="414" w:left="1413" w:hangingChars="131" w:hanging="419"/>
        <w:jc w:val="both"/>
        <w:textAlignment w:val="baseline"/>
        <w:rPr>
          <w:rFonts w:ascii="Cambria" w:hAnsi="Cambria"/>
          <w:color w:val="000000"/>
          <w:sz w:val="32"/>
          <w:szCs w:val="32"/>
        </w:rPr>
      </w:pPr>
      <w:r>
        <w:rPr>
          <w:rFonts w:ascii="Cambria" w:hAnsi="Cambria" w:hint="eastAsia"/>
          <w:color w:val="000000"/>
          <w:sz w:val="32"/>
          <w:szCs w:val="32"/>
        </w:rPr>
        <w:t xml:space="preserve">3. </w:t>
      </w:r>
      <w:r>
        <w:rPr>
          <w:rFonts w:ascii="Cambria" w:hAnsi="Cambria"/>
          <w:color w:val="000000"/>
          <w:sz w:val="32"/>
          <w:szCs w:val="32"/>
        </w:rPr>
        <w:t xml:space="preserve">Items listed on receipts/invoices shall be directly related to the subject </w:t>
      </w:r>
      <w:r>
        <w:rPr>
          <w:rFonts w:ascii="Cambria" w:hAnsi="Cambria" w:cs="Cambria"/>
          <w:color w:val="000000"/>
          <w:sz w:val="32"/>
          <w:szCs w:val="32"/>
        </w:rPr>
        <w:t>of t</w:t>
      </w:r>
      <w:r>
        <w:rPr>
          <w:rFonts w:ascii="Cambria" w:hAnsi="Cambria"/>
          <w:color w:val="000000"/>
          <w:sz w:val="32"/>
          <w:szCs w:val="32"/>
        </w:rPr>
        <w:t>he contract and shall have been listed in the estimated ov</w:t>
      </w:r>
      <w:r>
        <w:rPr>
          <w:rFonts w:ascii="新細明體" w:hAnsi="新細明體"/>
          <w:color w:val="000000"/>
          <w:sz w:val="32"/>
          <w:szCs w:val="32"/>
        </w:rPr>
        <w:t>e</w:t>
      </w:r>
      <w:r>
        <w:rPr>
          <w:rFonts w:ascii="Cambria" w:hAnsi="Cambria"/>
          <w:color w:val="000000"/>
          <w:sz w:val="32"/>
          <w:szCs w:val="32"/>
        </w:rPr>
        <w:t>ral</w:t>
      </w:r>
      <w:r>
        <w:rPr>
          <w:rFonts w:ascii="Cambria" w:hAnsi="Cambria" w:cs="Cambria"/>
          <w:color w:val="000000"/>
          <w:sz w:val="32"/>
          <w:szCs w:val="32"/>
        </w:rPr>
        <w:t>l budget. Receipts must be identifiable and verifiable, allowing for proper review, and information in Chinese shal</w:t>
      </w:r>
      <w:r>
        <w:rPr>
          <w:rFonts w:ascii="Cambria" w:hAnsi="Cambria"/>
          <w:color w:val="000000"/>
          <w:sz w:val="32"/>
          <w:szCs w:val="32"/>
        </w:rPr>
        <w:t>l be added where not initially present.</w:t>
      </w:r>
    </w:p>
    <w:p w:rsidR="00A84BE6" w:rsidRDefault="00A84BE6" w:rsidP="00A84BE6">
      <w:pPr>
        <w:suppressAutoHyphens/>
        <w:autoSpaceDN w:val="0"/>
        <w:spacing w:beforeLines="50" w:before="180" w:afterLines="50" w:after="180" w:line="560" w:lineRule="exact"/>
        <w:ind w:left="480"/>
        <w:jc w:val="both"/>
        <w:textAlignment w:val="baseline"/>
        <w:rPr>
          <w:rFonts w:ascii="Cambria" w:hAnsi="Cambria"/>
          <w:color w:val="000000"/>
          <w:sz w:val="32"/>
          <w:szCs w:val="32"/>
        </w:rPr>
      </w:pPr>
    </w:p>
    <w:p w:rsidR="00A84BE6" w:rsidRDefault="00A84BE6" w:rsidP="00A84BE6">
      <w:pPr>
        <w:suppressAutoHyphens/>
        <w:autoSpaceDN w:val="0"/>
        <w:spacing w:beforeLines="50" w:before="180" w:afterLines="50" w:after="180" w:line="560" w:lineRule="exact"/>
        <w:jc w:val="both"/>
        <w:textAlignment w:val="baseline"/>
        <w:rPr>
          <w:rFonts w:ascii="Cambria" w:hAnsi="Cambria"/>
          <w:color w:val="000000"/>
          <w:sz w:val="32"/>
          <w:szCs w:val="32"/>
        </w:rPr>
      </w:pPr>
      <w:r>
        <w:rPr>
          <w:rFonts w:ascii="Cambria" w:hAnsi="Cambria" w:cs="Cambria" w:hint="eastAsia"/>
          <w:b/>
          <w:bCs/>
          <w:color w:val="000000"/>
          <w:sz w:val="32"/>
          <w:szCs w:val="32"/>
        </w:rPr>
        <w:lastRenderedPageBreak/>
        <w:t>．</w:t>
      </w:r>
      <w:r>
        <w:rPr>
          <w:rFonts w:ascii="Cambria" w:hAnsi="Cambria"/>
          <w:b/>
          <w:bCs/>
          <w:color w:val="000000"/>
          <w:sz w:val="32"/>
          <w:szCs w:val="32"/>
        </w:rPr>
        <w:t>Evaluation</w:t>
      </w:r>
      <w:r>
        <w:rPr>
          <w:rFonts w:ascii="Cambria" w:hAnsi="Cambria" w:cs="Cambria"/>
          <w:color w:val="000000"/>
          <w:sz w:val="32"/>
          <w:szCs w:val="32"/>
        </w:rPr>
        <w:t>:</w:t>
      </w:r>
    </w:p>
    <w:p w:rsidR="00A84BE6" w:rsidRDefault="00A84BE6" w:rsidP="00A84BE6">
      <w:pPr>
        <w:widowControl w:val="0"/>
        <w:numPr>
          <w:ilvl w:val="0"/>
          <w:numId w:val="6"/>
        </w:numPr>
        <w:tabs>
          <w:tab w:val="left" w:pos="851"/>
        </w:tabs>
        <w:suppressAutoHyphens/>
        <w:autoSpaceDN w:val="0"/>
        <w:spacing w:beforeLines="50" w:before="180" w:afterLines="50" w:after="180" w:line="560" w:lineRule="exact"/>
        <w:ind w:leftChars="354" w:left="1132" w:hangingChars="88" w:hanging="282"/>
        <w:jc w:val="both"/>
        <w:textAlignment w:val="baseline"/>
        <w:rPr>
          <w:rFonts w:ascii="Cambria" w:hAnsi="Cambria"/>
          <w:color w:val="000000"/>
          <w:sz w:val="32"/>
          <w:szCs w:val="32"/>
        </w:rPr>
      </w:pPr>
      <w:r>
        <w:rPr>
          <w:rFonts w:ascii="Cambria" w:hAnsi="Cambria"/>
          <w:color w:val="000000"/>
          <w:sz w:val="32"/>
          <w:szCs w:val="32"/>
        </w:rPr>
        <w:t>The Ministry may require project materials to carry information identifying the Ministry of Culture as the supervisor or sponsor.</w:t>
      </w:r>
    </w:p>
    <w:p w:rsidR="00A84BE6" w:rsidRDefault="00A84BE6" w:rsidP="00A84BE6">
      <w:pPr>
        <w:widowControl w:val="0"/>
        <w:numPr>
          <w:ilvl w:val="0"/>
          <w:numId w:val="6"/>
        </w:numPr>
        <w:tabs>
          <w:tab w:val="left" w:pos="851"/>
        </w:tabs>
        <w:suppressAutoHyphens/>
        <w:autoSpaceDN w:val="0"/>
        <w:spacing w:beforeLines="50" w:before="180" w:afterLines="50" w:after="180" w:line="560" w:lineRule="exact"/>
        <w:ind w:leftChars="354" w:left="1132" w:hangingChars="88" w:hanging="282"/>
        <w:jc w:val="both"/>
        <w:textAlignment w:val="baseline"/>
        <w:rPr>
          <w:rFonts w:ascii="Cambria" w:hAnsi="Cambria"/>
          <w:color w:val="000000"/>
          <w:sz w:val="32"/>
          <w:szCs w:val="32"/>
        </w:rPr>
      </w:pPr>
      <w:r>
        <w:rPr>
          <w:rFonts w:ascii="Cambria" w:hAnsi="Cambria"/>
          <w:color w:val="000000"/>
          <w:sz w:val="32"/>
          <w:szCs w:val="32"/>
        </w:rPr>
        <w:t>The Ministry reserves the right</w:t>
      </w:r>
      <w:r>
        <w:rPr>
          <w:rFonts w:ascii="新細明體" w:hAnsi="新細明體"/>
          <w:color w:val="000000"/>
          <w:sz w:val="32"/>
          <w:szCs w:val="32"/>
        </w:rPr>
        <w:t xml:space="preserve"> </w:t>
      </w:r>
      <w:r>
        <w:rPr>
          <w:rFonts w:ascii="Cambria" w:hAnsi="Cambria"/>
          <w:color w:val="000000"/>
          <w:sz w:val="32"/>
          <w:szCs w:val="32"/>
        </w:rPr>
        <w:t xml:space="preserve">to ascertain the quality of execution and </w:t>
      </w:r>
      <w:r>
        <w:rPr>
          <w:rFonts w:ascii="Cambria" w:hAnsi="Cambria" w:cs="Cambria"/>
          <w:color w:val="000000"/>
          <w:sz w:val="32"/>
          <w:szCs w:val="32"/>
        </w:rPr>
        <w:t xml:space="preserve">the </w:t>
      </w:r>
      <w:r>
        <w:rPr>
          <w:rFonts w:ascii="Cambria" w:hAnsi="Cambria"/>
          <w:color w:val="000000"/>
          <w:sz w:val="32"/>
          <w:szCs w:val="32"/>
        </w:rPr>
        <w:t>results achieved. Such evaluations will be taken into consideration when considering subsequent funding.</w:t>
      </w:r>
    </w:p>
    <w:p w:rsidR="00A84BE6" w:rsidRDefault="00A84BE6" w:rsidP="00A84BE6">
      <w:pPr>
        <w:widowControl w:val="0"/>
        <w:numPr>
          <w:ilvl w:val="0"/>
          <w:numId w:val="6"/>
        </w:numPr>
        <w:tabs>
          <w:tab w:val="left" w:pos="851"/>
        </w:tabs>
        <w:suppressAutoHyphens/>
        <w:autoSpaceDN w:val="0"/>
        <w:spacing w:beforeLines="50" w:before="180" w:afterLines="50" w:after="180" w:line="560" w:lineRule="exact"/>
        <w:ind w:leftChars="354" w:left="1132" w:hangingChars="88" w:hanging="282"/>
        <w:jc w:val="both"/>
        <w:textAlignment w:val="baseline"/>
        <w:rPr>
          <w:rFonts w:ascii="Cambria" w:hAnsi="Cambria"/>
          <w:color w:val="000000"/>
          <w:sz w:val="32"/>
          <w:szCs w:val="32"/>
        </w:rPr>
      </w:pPr>
      <w:r>
        <w:rPr>
          <w:rFonts w:ascii="Cambria" w:hAnsi="Cambria"/>
          <w:color w:val="000000"/>
          <w:sz w:val="32"/>
          <w:szCs w:val="32"/>
        </w:rPr>
        <w:t xml:space="preserve">Funding recipients shall provide </w:t>
      </w:r>
      <w:r>
        <w:rPr>
          <w:rFonts w:ascii="Cambria" w:hAnsi="Cambria" w:cs="Cambria"/>
          <w:color w:val="000000"/>
          <w:sz w:val="32"/>
          <w:szCs w:val="32"/>
        </w:rPr>
        <w:t>detailed</w:t>
      </w:r>
      <w:r>
        <w:rPr>
          <w:rFonts w:ascii="Cambria" w:hAnsi="Cambria"/>
          <w:color w:val="000000"/>
          <w:sz w:val="32"/>
          <w:szCs w:val="32"/>
        </w:rPr>
        <w:t xml:space="preserve"> progress </w:t>
      </w:r>
      <w:r>
        <w:rPr>
          <w:rFonts w:ascii="Cambria" w:hAnsi="Cambria" w:cs="Cambria"/>
          <w:color w:val="000000"/>
          <w:sz w:val="32"/>
          <w:szCs w:val="32"/>
        </w:rPr>
        <w:t>reports</w:t>
      </w:r>
      <w:r>
        <w:rPr>
          <w:rFonts w:ascii="Cambria" w:hAnsi="Cambria"/>
          <w:color w:val="000000"/>
          <w:sz w:val="32"/>
          <w:szCs w:val="32"/>
        </w:rPr>
        <w:t xml:space="preserve"> and shall cooperate with the Ministry on </w:t>
      </w:r>
      <w:r>
        <w:rPr>
          <w:rFonts w:ascii="Cambria" w:hAnsi="Cambria" w:cs="Cambria"/>
          <w:color w:val="000000"/>
          <w:sz w:val="32"/>
          <w:szCs w:val="32"/>
        </w:rPr>
        <w:t>jointly promoting the</w:t>
      </w:r>
      <w:r>
        <w:rPr>
          <w:rFonts w:ascii="Cambria" w:hAnsi="Cambria"/>
          <w:color w:val="000000"/>
          <w:sz w:val="32"/>
          <w:szCs w:val="32"/>
        </w:rPr>
        <w:t xml:space="preserve"> project.</w:t>
      </w:r>
    </w:p>
    <w:p w:rsidR="00A84BE6" w:rsidRDefault="00A84BE6" w:rsidP="00A84BE6">
      <w:pPr>
        <w:widowControl w:val="0"/>
        <w:numPr>
          <w:ilvl w:val="0"/>
          <w:numId w:val="6"/>
        </w:numPr>
        <w:tabs>
          <w:tab w:val="left" w:pos="851"/>
        </w:tabs>
        <w:suppressAutoHyphens/>
        <w:autoSpaceDN w:val="0"/>
        <w:spacing w:beforeLines="50" w:before="180" w:afterLines="50" w:after="180" w:line="560" w:lineRule="exact"/>
        <w:ind w:leftChars="354" w:left="1132" w:hangingChars="88" w:hanging="282"/>
        <w:jc w:val="both"/>
        <w:textAlignment w:val="baseline"/>
        <w:rPr>
          <w:rFonts w:ascii="Cambria" w:hAnsi="Cambria"/>
          <w:color w:val="000000"/>
          <w:sz w:val="32"/>
          <w:szCs w:val="32"/>
        </w:rPr>
      </w:pPr>
      <w:r>
        <w:rPr>
          <w:rFonts w:ascii="Cambria" w:hAnsi="Cambria"/>
          <w:color w:val="000000"/>
          <w:sz w:val="32"/>
          <w:szCs w:val="32"/>
        </w:rPr>
        <w:t>Funding recipients shall carry out the project as approved by the Ministry. Where portions of the project cannot be carried out, or where changes are deemed necessary, a written explanation detailing the changes and remedial measures shall be s</w:t>
      </w:r>
      <w:r>
        <w:rPr>
          <w:rFonts w:ascii="Cambria" w:hAnsi="Cambria" w:cs="Cambria"/>
          <w:color w:val="000000"/>
          <w:sz w:val="32"/>
          <w:szCs w:val="32"/>
        </w:rPr>
        <w:t xml:space="preserve">ubmitted directly </w:t>
      </w:r>
      <w:r>
        <w:rPr>
          <w:rFonts w:ascii="Cambria" w:hAnsi="Cambria"/>
          <w:color w:val="000000"/>
          <w:sz w:val="32"/>
          <w:szCs w:val="32"/>
        </w:rPr>
        <w:t>to the Ministry</w:t>
      </w:r>
      <w:r>
        <w:rPr>
          <w:rFonts w:ascii="Cambria" w:hAnsi="Cambria" w:cs="Cambria"/>
          <w:color w:val="000000"/>
          <w:sz w:val="32"/>
          <w:szCs w:val="32"/>
        </w:rPr>
        <w:t xml:space="preserve">; the Ministry will then </w:t>
      </w:r>
      <w:r>
        <w:rPr>
          <w:rFonts w:ascii="Cambria" w:hAnsi="Cambria"/>
          <w:color w:val="000000"/>
          <w:sz w:val="32"/>
          <w:szCs w:val="32"/>
        </w:rPr>
        <w:t xml:space="preserve">render a decision to approve the changes or </w:t>
      </w:r>
      <w:r>
        <w:rPr>
          <w:rFonts w:ascii="Cambria" w:hAnsi="Cambria" w:cs="Cambria"/>
          <w:color w:val="000000"/>
          <w:sz w:val="32"/>
          <w:szCs w:val="32"/>
        </w:rPr>
        <w:t xml:space="preserve">to </w:t>
      </w:r>
      <w:r>
        <w:rPr>
          <w:rFonts w:ascii="Cambria" w:hAnsi="Cambria"/>
          <w:color w:val="000000"/>
          <w:sz w:val="32"/>
          <w:szCs w:val="32"/>
        </w:rPr>
        <w:t xml:space="preserve">cancel the project. </w:t>
      </w:r>
      <w:r>
        <w:rPr>
          <w:rFonts w:ascii="Cambria" w:hAnsi="Cambria" w:cs="Cambria"/>
          <w:color w:val="000000"/>
          <w:sz w:val="32"/>
          <w:szCs w:val="32"/>
        </w:rPr>
        <w:t>Project scope may not be altered for more than twice per year.</w:t>
      </w:r>
    </w:p>
    <w:p w:rsidR="00A84BE6" w:rsidRDefault="00A84BE6" w:rsidP="00A84BE6">
      <w:pPr>
        <w:suppressAutoHyphens/>
        <w:autoSpaceDN w:val="0"/>
        <w:spacing w:beforeLines="50" w:before="180" w:afterLines="50" w:after="180" w:line="560" w:lineRule="exact"/>
        <w:jc w:val="both"/>
        <w:textAlignment w:val="baseline"/>
        <w:rPr>
          <w:rFonts w:ascii="Cambria" w:hAnsi="Cambria"/>
          <w:color w:val="000000"/>
          <w:sz w:val="32"/>
          <w:szCs w:val="32"/>
        </w:rPr>
      </w:pPr>
    </w:p>
    <w:p w:rsidR="00A84BE6" w:rsidRDefault="00A84BE6" w:rsidP="00A84BE6">
      <w:pPr>
        <w:suppressAutoHyphens/>
        <w:autoSpaceDN w:val="0"/>
        <w:spacing w:beforeLines="50" w:before="180" w:afterLines="50" w:after="180" w:line="560" w:lineRule="exact"/>
        <w:jc w:val="both"/>
        <w:textAlignment w:val="baseline"/>
        <w:rPr>
          <w:rFonts w:ascii="Cambria" w:hAnsi="Cambria" w:cs="Cambria"/>
          <w:b/>
          <w:bCs/>
          <w:color w:val="000000"/>
        </w:rPr>
      </w:pPr>
      <w:r>
        <w:rPr>
          <w:rFonts w:ascii="Cambria" w:hAnsi="Cambria" w:cs="Cambria" w:hint="eastAsia"/>
          <w:b/>
          <w:bCs/>
          <w:color w:val="000000"/>
          <w:sz w:val="32"/>
          <w:szCs w:val="32"/>
        </w:rPr>
        <w:t>．</w:t>
      </w:r>
      <w:r>
        <w:rPr>
          <w:rFonts w:ascii="Cambria" w:hAnsi="Cambria"/>
          <w:b/>
          <w:bCs/>
          <w:color w:val="000000"/>
          <w:sz w:val="32"/>
          <w:szCs w:val="32"/>
        </w:rPr>
        <w:t>Other</w:t>
      </w:r>
      <w:r>
        <w:rPr>
          <w:rFonts w:ascii="Cambria" w:hAnsi="Cambria" w:cs="Cambria"/>
          <w:color w:val="000000"/>
          <w:sz w:val="32"/>
          <w:szCs w:val="32"/>
        </w:rPr>
        <w:t>:</w:t>
      </w:r>
    </w:p>
    <w:p w:rsidR="00A84BE6" w:rsidRDefault="00A84BE6" w:rsidP="00A84BE6">
      <w:pPr>
        <w:suppressAutoHyphens/>
        <w:autoSpaceDN w:val="0"/>
        <w:spacing w:beforeLines="50" w:before="180" w:afterLines="50" w:after="180" w:line="560" w:lineRule="exact"/>
        <w:ind w:leftChars="355" w:left="1134" w:hangingChars="88" w:hanging="282"/>
        <w:jc w:val="both"/>
        <w:textAlignment w:val="baseline"/>
        <w:rPr>
          <w:rFonts w:ascii="Cambria" w:hAnsi="Cambria"/>
          <w:color w:val="000000"/>
          <w:sz w:val="32"/>
          <w:szCs w:val="32"/>
        </w:rPr>
      </w:pPr>
      <w:r>
        <w:rPr>
          <w:rFonts w:ascii="Cambria" w:hAnsi="Cambria" w:cs="Cambria"/>
          <w:color w:val="000000"/>
          <w:sz w:val="32"/>
          <w:szCs w:val="32"/>
        </w:rPr>
        <w:t xml:space="preserve">1. Should any of the following situations occur, applicants will not be taken into consideration for any further </w:t>
      </w:r>
      <w:proofErr w:type="gramStart"/>
      <w:r>
        <w:rPr>
          <w:rFonts w:ascii="Cambria" w:hAnsi="Cambria" w:cs="Cambria"/>
          <w:color w:val="000000"/>
          <w:sz w:val="32"/>
          <w:szCs w:val="32"/>
        </w:rPr>
        <w:t>review.</w:t>
      </w:r>
      <w:proofErr w:type="gramEnd"/>
      <w:r>
        <w:rPr>
          <w:rFonts w:ascii="Cambria" w:hAnsi="Cambria" w:cs="Cambria"/>
          <w:color w:val="000000"/>
          <w:sz w:val="32"/>
          <w:szCs w:val="32"/>
        </w:rPr>
        <w:t xml:space="preserve"> Where they have already been approved for funding, applicants shall have their funding revoked or </w:t>
      </w:r>
      <w:r>
        <w:rPr>
          <w:rFonts w:ascii="Cambria" w:hAnsi="Cambria"/>
          <w:color w:val="000000"/>
          <w:sz w:val="32"/>
          <w:szCs w:val="32"/>
        </w:rPr>
        <w:t xml:space="preserve">may be required to return </w:t>
      </w:r>
      <w:r>
        <w:rPr>
          <w:rFonts w:ascii="Cambria" w:hAnsi="Cambria" w:cs="Cambria"/>
          <w:color w:val="000000"/>
          <w:sz w:val="32"/>
          <w:szCs w:val="32"/>
        </w:rPr>
        <w:t xml:space="preserve">a portion or the entirety of </w:t>
      </w:r>
      <w:r>
        <w:rPr>
          <w:rFonts w:ascii="Cambria" w:hAnsi="Cambria"/>
          <w:color w:val="000000"/>
          <w:sz w:val="32"/>
          <w:szCs w:val="32"/>
        </w:rPr>
        <w:t>funds already remitted</w:t>
      </w:r>
      <w:r>
        <w:rPr>
          <w:rFonts w:ascii="Cambria" w:hAnsi="Cambria" w:cs="Cambria"/>
          <w:color w:val="000000"/>
          <w:sz w:val="32"/>
          <w:szCs w:val="32"/>
        </w:rPr>
        <w:t xml:space="preserve">; in addition, applicants who have </w:t>
      </w:r>
      <w:r>
        <w:rPr>
          <w:rFonts w:ascii="Cambria" w:hAnsi="Cambria" w:cs="Cambria"/>
          <w:color w:val="000000"/>
          <w:sz w:val="32"/>
          <w:szCs w:val="32"/>
        </w:rPr>
        <w:lastRenderedPageBreak/>
        <w:t>violated this agreement will not be eligible for project funding from the Ministry for the next three years:</w:t>
      </w:r>
    </w:p>
    <w:p w:rsidR="00A84BE6" w:rsidRDefault="00A84BE6" w:rsidP="00A84BE6">
      <w:pPr>
        <w:widowControl w:val="0"/>
        <w:numPr>
          <w:ilvl w:val="0"/>
          <w:numId w:val="12"/>
        </w:numPr>
        <w:tabs>
          <w:tab w:val="left" w:pos="1260"/>
        </w:tabs>
        <w:suppressAutoHyphens/>
        <w:autoSpaceDN w:val="0"/>
        <w:spacing w:beforeLines="50" w:before="180" w:afterLines="50" w:after="180" w:line="560" w:lineRule="exact"/>
        <w:ind w:left="1800" w:hanging="540"/>
        <w:jc w:val="both"/>
        <w:textAlignment w:val="baseline"/>
        <w:rPr>
          <w:rFonts w:ascii="Cambria" w:hAnsi="Cambria"/>
          <w:color w:val="000000"/>
          <w:sz w:val="32"/>
          <w:szCs w:val="32"/>
        </w:rPr>
      </w:pPr>
      <w:r>
        <w:rPr>
          <w:rFonts w:ascii="Cambria" w:hAnsi="Cambria"/>
          <w:color w:val="000000"/>
          <w:sz w:val="32"/>
          <w:szCs w:val="32"/>
        </w:rPr>
        <w:t>They have engaged in gross misrepresentation of the information they have provided</w:t>
      </w:r>
      <w:r>
        <w:rPr>
          <w:rFonts w:ascii="Cambria" w:hAnsi="Cambria" w:cs="Cambria"/>
          <w:color w:val="000000"/>
          <w:sz w:val="32"/>
          <w:szCs w:val="32"/>
        </w:rPr>
        <w:t>, where expenditures have been falsified, or</w:t>
      </w:r>
      <w:r>
        <w:rPr>
          <w:rFonts w:ascii="Cambria" w:hAnsi="Cambria"/>
          <w:color w:val="000000"/>
          <w:sz w:val="32"/>
          <w:szCs w:val="32"/>
        </w:rPr>
        <w:t xml:space="preserve"> where a breach of th</w:t>
      </w:r>
      <w:r>
        <w:rPr>
          <w:rFonts w:ascii="Cambria" w:hAnsi="Cambria" w:cs="Cambria"/>
          <w:color w:val="000000"/>
          <w:sz w:val="32"/>
          <w:szCs w:val="32"/>
        </w:rPr>
        <w:t>ese</w:t>
      </w:r>
      <w:r>
        <w:rPr>
          <w:rFonts w:ascii="Cambria" w:hAnsi="Cambria"/>
          <w:color w:val="000000"/>
          <w:sz w:val="32"/>
          <w:szCs w:val="32"/>
        </w:rPr>
        <w:t xml:space="preserve"> </w:t>
      </w:r>
      <w:r>
        <w:rPr>
          <w:rFonts w:ascii="Cambria" w:hAnsi="Cambria" w:cs="Cambria"/>
          <w:color w:val="000000"/>
          <w:sz w:val="32"/>
          <w:szCs w:val="32"/>
        </w:rPr>
        <w:t>Guidelines and Procedures</w:t>
      </w:r>
      <w:r>
        <w:rPr>
          <w:rFonts w:ascii="Cambria" w:hAnsi="Cambria"/>
          <w:color w:val="000000"/>
          <w:sz w:val="32"/>
          <w:szCs w:val="32"/>
        </w:rPr>
        <w:t xml:space="preserve"> or other regulations has been discovered;</w:t>
      </w:r>
    </w:p>
    <w:p w:rsidR="00A84BE6" w:rsidRDefault="00A84BE6" w:rsidP="00A84BE6">
      <w:pPr>
        <w:widowControl w:val="0"/>
        <w:numPr>
          <w:ilvl w:val="0"/>
          <w:numId w:val="12"/>
        </w:numPr>
        <w:tabs>
          <w:tab w:val="left" w:pos="1260"/>
        </w:tabs>
        <w:suppressAutoHyphens/>
        <w:autoSpaceDN w:val="0"/>
        <w:spacing w:beforeLines="50" w:before="180" w:afterLines="50" w:after="180" w:line="560" w:lineRule="exact"/>
        <w:ind w:left="1800" w:hanging="540"/>
        <w:jc w:val="both"/>
        <w:textAlignment w:val="baseline"/>
        <w:rPr>
          <w:rFonts w:ascii="Cambria" w:hAnsi="Cambria"/>
          <w:color w:val="000000"/>
          <w:sz w:val="32"/>
          <w:szCs w:val="32"/>
        </w:rPr>
      </w:pPr>
      <w:r>
        <w:rPr>
          <w:rFonts w:ascii="Cambria" w:hAnsi="Cambria"/>
          <w:kern w:val="0"/>
          <w:sz w:val="32"/>
          <w:szCs w:val="32"/>
        </w:rPr>
        <w:t>They have not abided by the Review Process, where it is verified that committee members who should have recused themselves have not done so;</w:t>
      </w:r>
    </w:p>
    <w:p w:rsidR="00A84BE6" w:rsidRDefault="00A84BE6" w:rsidP="00A84BE6">
      <w:pPr>
        <w:widowControl w:val="0"/>
        <w:numPr>
          <w:ilvl w:val="0"/>
          <w:numId w:val="12"/>
        </w:numPr>
        <w:tabs>
          <w:tab w:val="left" w:pos="1260"/>
        </w:tabs>
        <w:suppressAutoHyphens/>
        <w:autoSpaceDN w:val="0"/>
        <w:spacing w:beforeLines="50" w:before="180" w:afterLines="50" w:after="180" w:line="560" w:lineRule="exact"/>
        <w:ind w:left="1800" w:hanging="540"/>
        <w:jc w:val="both"/>
        <w:textAlignment w:val="baseline"/>
        <w:rPr>
          <w:rFonts w:ascii="Cambria" w:hAnsi="Cambria"/>
          <w:color w:val="000000"/>
          <w:sz w:val="32"/>
          <w:szCs w:val="32"/>
        </w:rPr>
      </w:pPr>
      <w:r>
        <w:rPr>
          <w:rFonts w:ascii="Cambria" w:hAnsi="Cambria"/>
          <w:color w:val="000000"/>
          <w:sz w:val="32"/>
          <w:szCs w:val="32"/>
        </w:rPr>
        <w:t xml:space="preserve">They have previously failed to uphold </w:t>
      </w:r>
      <w:r>
        <w:rPr>
          <w:rFonts w:ascii="Cambria" w:hAnsi="Cambria" w:cs="Cambria"/>
          <w:color w:val="000000"/>
          <w:sz w:val="32"/>
          <w:szCs w:val="32"/>
        </w:rPr>
        <w:t xml:space="preserve">fundamental </w:t>
      </w:r>
      <w:r>
        <w:rPr>
          <w:rFonts w:ascii="Cambria" w:hAnsi="Cambria"/>
          <w:color w:val="000000"/>
          <w:sz w:val="32"/>
          <w:szCs w:val="32"/>
        </w:rPr>
        <w:t>contractual obligations to the Ministry;</w:t>
      </w:r>
    </w:p>
    <w:p w:rsidR="00A84BE6" w:rsidRDefault="00A84BE6" w:rsidP="00A84BE6">
      <w:pPr>
        <w:widowControl w:val="0"/>
        <w:numPr>
          <w:ilvl w:val="0"/>
          <w:numId w:val="12"/>
        </w:numPr>
        <w:suppressAutoHyphens/>
        <w:autoSpaceDN w:val="0"/>
        <w:spacing w:beforeLines="50" w:before="180" w:afterLines="50" w:after="180" w:line="560" w:lineRule="exact"/>
        <w:ind w:left="1800" w:hanging="540"/>
        <w:jc w:val="both"/>
        <w:textAlignment w:val="baseline"/>
        <w:rPr>
          <w:rFonts w:ascii="Cambria" w:hAnsi="Cambria"/>
          <w:color w:val="000000"/>
          <w:sz w:val="32"/>
          <w:szCs w:val="32"/>
        </w:rPr>
      </w:pPr>
      <w:r>
        <w:rPr>
          <w:rFonts w:ascii="Cambria" w:hAnsi="Cambria"/>
          <w:color w:val="000000"/>
          <w:sz w:val="32"/>
          <w:szCs w:val="32"/>
        </w:rPr>
        <w:t xml:space="preserve">They have, for the same </w:t>
      </w:r>
      <w:r>
        <w:rPr>
          <w:rFonts w:ascii="Cambria" w:hAnsi="Cambria" w:cs="Cambria"/>
          <w:color w:val="000000"/>
          <w:sz w:val="32"/>
          <w:szCs w:val="32"/>
        </w:rPr>
        <w:t xml:space="preserve">or a similar </w:t>
      </w:r>
      <w:r>
        <w:rPr>
          <w:rFonts w:ascii="Cambria" w:hAnsi="Cambria"/>
          <w:color w:val="000000"/>
          <w:sz w:val="32"/>
          <w:szCs w:val="32"/>
        </w:rPr>
        <w:t xml:space="preserve">project, already received funding from the Ministry, its subordinate </w:t>
      </w:r>
      <w:r>
        <w:rPr>
          <w:rFonts w:ascii="Cambria" w:hAnsi="Cambria" w:cs="Cambria"/>
          <w:color w:val="000000"/>
          <w:sz w:val="32"/>
          <w:szCs w:val="32"/>
        </w:rPr>
        <w:t>units</w:t>
      </w:r>
      <w:r>
        <w:rPr>
          <w:rFonts w:ascii="Cambria" w:hAnsi="Cambria"/>
          <w:color w:val="000000"/>
          <w:sz w:val="32"/>
          <w:szCs w:val="32"/>
        </w:rPr>
        <w:t>, or the National Culture and Arts Foundation.</w:t>
      </w:r>
    </w:p>
    <w:p w:rsidR="00A84BE6" w:rsidRDefault="00A84BE6" w:rsidP="00A84BE6">
      <w:pPr>
        <w:suppressAutoHyphens/>
        <w:autoSpaceDN w:val="0"/>
        <w:spacing w:beforeLines="50" w:before="180" w:afterLines="50" w:after="180" w:line="560" w:lineRule="exact"/>
        <w:ind w:leftChars="355" w:left="1274" w:hangingChars="132" w:hanging="422"/>
        <w:jc w:val="both"/>
        <w:textAlignment w:val="baseline"/>
      </w:pPr>
      <w:r>
        <w:rPr>
          <w:rFonts w:ascii="Cambria" w:hAnsi="Cambria" w:cs="Cambria"/>
          <w:color w:val="000000"/>
          <w:sz w:val="32"/>
          <w:szCs w:val="32"/>
        </w:rPr>
        <w:t xml:space="preserve">2. Where there are doubts about the content of these Guidelines and Procedures, the Ministry shall issue an explanation, or </w:t>
      </w:r>
      <w:r>
        <w:rPr>
          <w:rFonts w:ascii="Cambria" w:hAnsi="Cambria"/>
          <w:color w:val="000000"/>
          <w:sz w:val="32"/>
          <w:szCs w:val="32"/>
        </w:rPr>
        <w:t>related laws and regulations</w:t>
      </w:r>
      <w:r>
        <w:rPr>
          <w:rFonts w:ascii="Cambria" w:hAnsi="Cambria" w:cs="Cambria"/>
          <w:color w:val="000000"/>
          <w:sz w:val="32"/>
          <w:szCs w:val="32"/>
        </w:rPr>
        <w:t xml:space="preserve"> shall be invoked</w:t>
      </w:r>
      <w:r>
        <w:rPr>
          <w:rFonts w:ascii="Cambria" w:hAnsi="Cambria"/>
          <w:color w:val="000000"/>
          <w:sz w:val="32"/>
          <w:szCs w:val="32"/>
        </w:rPr>
        <w:t>.</w:t>
      </w:r>
    </w:p>
    <w:p w:rsidR="00A84BE6" w:rsidRDefault="00A84BE6" w:rsidP="008A523E">
      <w:pPr>
        <w:suppressAutoHyphens/>
        <w:autoSpaceDN w:val="0"/>
        <w:spacing w:beforeLines="50" w:before="180" w:afterLines="50" w:after="180" w:line="560" w:lineRule="exact"/>
        <w:ind w:leftChars="355" w:left="1204" w:hangingChars="88" w:hanging="352"/>
        <w:jc w:val="both"/>
        <w:textAlignment w:val="baseline"/>
        <w:rPr>
          <w:rFonts w:ascii="Cambria" w:eastAsia="標楷體" w:hAnsi="Cambria" w:cs="Cambria"/>
          <w:b/>
          <w:bCs/>
          <w:color w:val="FF0000"/>
          <w:sz w:val="40"/>
          <w:szCs w:val="40"/>
        </w:rPr>
      </w:pPr>
    </w:p>
    <w:p w:rsidR="00A84BE6" w:rsidRDefault="00A84BE6" w:rsidP="008A523E">
      <w:pPr>
        <w:suppressAutoHyphens/>
        <w:autoSpaceDN w:val="0"/>
        <w:spacing w:beforeLines="50" w:before="180" w:afterLines="50" w:after="180" w:line="560" w:lineRule="exact"/>
        <w:ind w:leftChars="355" w:left="1204" w:hangingChars="88" w:hanging="352"/>
        <w:jc w:val="both"/>
        <w:textAlignment w:val="baseline"/>
        <w:rPr>
          <w:rFonts w:ascii="Cambria" w:eastAsia="標楷體" w:hAnsi="Cambria" w:cs="Cambria"/>
          <w:b/>
          <w:bCs/>
          <w:color w:val="FF0000"/>
          <w:sz w:val="40"/>
          <w:szCs w:val="40"/>
        </w:rPr>
      </w:pPr>
    </w:p>
    <w:p w:rsidR="00A84BE6" w:rsidRDefault="00A84BE6" w:rsidP="008A523E">
      <w:pPr>
        <w:suppressAutoHyphens/>
        <w:autoSpaceDN w:val="0"/>
        <w:spacing w:beforeLines="50" w:before="180" w:afterLines="50" w:after="180" w:line="560" w:lineRule="exact"/>
        <w:ind w:leftChars="355" w:left="1204" w:hangingChars="88" w:hanging="352"/>
        <w:jc w:val="both"/>
        <w:textAlignment w:val="baseline"/>
        <w:rPr>
          <w:rFonts w:ascii="Cambria" w:eastAsia="標楷體" w:hAnsi="Cambria" w:cs="Cambria"/>
          <w:b/>
          <w:bCs/>
          <w:color w:val="FF0000"/>
          <w:sz w:val="40"/>
          <w:szCs w:val="40"/>
        </w:rPr>
      </w:pPr>
    </w:p>
    <w:p w:rsidR="00A84BE6" w:rsidRDefault="00A84BE6" w:rsidP="008A523E">
      <w:pPr>
        <w:suppressAutoHyphens/>
        <w:autoSpaceDN w:val="0"/>
        <w:spacing w:beforeLines="50" w:before="180" w:afterLines="50" w:after="180" w:line="560" w:lineRule="exact"/>
        <w:ind w:leftChars="355" w:left="1204" w:hangingChars="88" w:hanging="352"/>
        <w:jc w:val="both"/>
        <w:textAlignment w:val="baseline"/>
        <w:rPr>
          <w:rFonts w:ascii="Cambria" w:eastAsia="標楷體" w:hAnsi="Cambria" w:cs="Cambria"/>
          <w:b/>
          <w:bCs/>
          <w:color w:val="FF0000"/>
          <w:sz w:val="40"/>
          <w:szCs w:val="40"/>
        </w:rPr>
      </w:pPr>
    </w:p>
    <w:p w:rsidR="00A84BE6" w:rsidRDefault="00A84BE6" w:rsidP="008A523E">
      <w:pPr>
        <w:suppressAutoHyphens/>
        <w:autoSpaceDN w:val="0"/>
        <w:spacing w:beforeLines="50" w:before="180" w:afterLines="50" w:after="180" w:line="560" w:lineRule="exact"/>
        <w:ind w:leftChars="355" w:left="1204" w:hangingChars="88" w:hanging="352"/>
        <w:jc w:val="both"/>
        <w:textAlignment w:val="baseline"/>
        <w:rPr>
          <w:rFonts w:ascii="Cambria" w:eastAsia="標楷體" w:hAnsi="Cambria" w:cs="Cambria"/>
          <w:b/>
          <w:bCs/>
          <w:color w:val="FF0000"/>
          <w:sz w:val="40"/>
          <w:szCs w:val="40"/>
        </w:rPr>
      </w:pPr>
    </w:p>
    <w:p w:rsidR="00A84BE6" w:rsidRDefault="00A84BE6" w:rsidP="008A523E">
      <w:pPr>
        <w:suppressAutoHyphens/>
        <w:autoSpaceDN w:val="0"/>
        <w:spacing w:beforeLines="50" w:before="180" w:afterLines="50" w:after="180" w:line="560" w:lineRule="exact"/>
        <w:ind w:leftChars="355" w:left="1204" w:hangingChars="88" w:hanging="352"/>
        <w:jc w:val="both"/>
        <w:textAlignment w:val="baseline"/>
        <w:rPr>
          <w:rFonts w:ascii="Cambria" w:eastAsia="標楷體" w:hAnsi="Cambria" w:cs="Cambria"/>
          <w:b/>
          <w:bCs/>
          <w:color w:val="FF0000"/>
          <w:sz w:val="40"/>
          <w:szCs w:val="40"/>
        </w:rPr>
      </w:pPr>
    </w:p>
    <w:p w:rsidR="00A84BE6" w:rsidRDefault="00A84BE6" w:rsidP="008A523E">
      <w:pPr>
        <w:suppressAutoHyphens/>
        <w:autoSpaceDN w:val="0"/>
        <w:spacing w:beforeLines="50" w:before="180" w:afterLines="50" w:after="180" w:line="560" w:lineRule="exact"/>
        <w:ind w:leftChars="355" w:left="1204" w:hangingChars="88" w:hanging="352"/>
        <w:jc w:val="both"/>
        <w:textAlignment w:val="baseline"/>
        <w:rPr>
          <w:rFonts w:ascii="Cambria" w:eastAsia="標楷體" w:hAnsi="Cambria" w:cs="Cambria"/>
          <w:b/>
          <w:bCs/>
          <w:color w:val="FF0000"/>
          <w:sz w:val="40"/>
          <w:szCs w:val="40"/>
        </w:rPr>
      </w:pPr>
    </w:p>
    <w:p w:rsidR="00332D31" w:rsidRPr="00B45E78" w:rsidRDefault="00332D31" w:rsidP="00332D31">
      <w:pPr>
        <w:suppressAutoHyphens/>
        <w:autoSpaceDN w:val="0"/>
        <w:spacing w:beforeLines="50" w:before="180" w:afterLines="50" w:after="180" w:line="560" w:lineRule="exact"/>
        <w:ind w:leftChars="355" w:left="1204" w:hangingChars="88" w:hanging="352"/>
        <w:jc w:val="both"/>
        <w:textAlignment w:val="baseline"/>
        <w:rPr>
          <w:rFonts w:ascii="Times New Roman" w:eastAsia="標楷體" w:hAnsi="Times New Roman" w:cs="Times New Roman"/>
          <w:b/>
          <w:color w:val="000000"/>
          <w:sz w:val="40"/>
          <w:szCs w:val="40"/>
        </w:rPr>
      </w:pPr>
      <w:r w:rsidRPr="00B45E78">
        <w:rPr>
          <w:rFonts w:ascii="Times New Roman" w:eastAsia="標楷體" w:hAnsi="Times New Roman" w:cs="Times New Roman"/>
          <w:b/>
          <w:bCs/>
          <w:color w:val="000000"/>
          <w:sz w:val="40"/>
          <w:szCs w:val="40"/>
        </w:rPr>
        <w:t>Appendix I</w:t>
      </w:r>
    </w:p>
    <w:p w:rsidR="00332D31" w:rsidRPr="00B45E78" w:rsidRDefault="00332D31" w:rsidP="00332D31">
      <w:pPr>
        <w:widowControl w:val="0"/>
        <w:numPr>
          <w:ilvl w:val="0"/>
          <w:numId w:val="35"/>
        </w:numPr>
        <w:suppressAutoHyphens/>
        <w:autoSpaceDN w:val="0"/>
        <w:spacing w:beforeLines="50" w:before="180" w:afterLines="50" w:after="180" w:line="560" w:lineRule="exact"/>
        <w:jc w:val="both"/>
        <w:textAlignment w:val="baseline"/>
        <w:rPr>
          <w:rFonts w:ascii="Times New Roman" w:eastAsia="標楷體" w:hAnsi="Times New Roman" w:cs="Times New Roman"/>
          <w:color w:val="000000"/>
          <w:sz w:val="32"/>
          <w:szCs w:val="32"/>
        </w:rPr>
      </w:pPr>
      <w:r w:rsidRPr="00B45E78">
        <w:rPr>
          <w:rFonts w:ascii="Times New Roman" w:eastAsia="標楷體" w:hAnsi="Times New Roman" w:cs="Times New Roman"/>
          <w:color w:val="000000"/>
          <w:sz w:val="32"/>
          <w:szCs w:val="32"/>
        </w:rPr>
        <w:t>Project application form</w:t>
      </w:r>
    </w:p>
    <w:p w:rsidR="00332D31" w:rsidRPr="00B45E78" w:rsidRDefault="00332D31" w:rsidP="00332D31">
      <w:pPr>
        <w:widowControl w:val="0"/>
        <w:numPr>
          <w:ilvl w:val="0"/>
          <w:numId w:val="35"/>
        </w:numPr>
        <w:suppressAutoHyphens/>
        <w:autoSpaceDN w:val="0"/>
        <w:spacing w:beforeLines="50" w:before="180" w:afterLines="50" w:after="180" w:line="560" w:lineRule="exact"/>
        <w:jc w:val="both"/>
        <w:textAlignment w:val="baseline"/>
        <w:rPr>
          <w:rFonts w:ascii="Times New Roman" w:eastAsia="標楷體" w:hAnsi="Times New Roman" w:cs="Times New Roman"/>
          <w:color w:val="000000"/>
          <w:sz w:val="32"/>
          <w:szCs w:val="32"/>
        </w:rPr>
      </w:pPr>
      <w:r w:rsidRPr="00B45E78">
        <w:rPr>
          <w:rFonts w:ascii="Times New Roman" w:eastAsia="標楷體" w:hAnsi="Times New Roman" w:cs="Times New Roman"/>
          <w:color w:val="000000"/>
          <w:sz w:val="32"/>
          <w:szCs w:val="32"/>
        </w:rPr>
        <w:t>A project proposal (Must be submitted in Chinese)</w:t>
      </w:r>
    </w:p>
    <w:p w:rsidR="00332D31" w:rsidRPr="00B45E78" w:rsidRDefault="00332D31" w:rsidP="00332D31">
      <w:pPr>
        <w:widowControl w:val="0"/>
        <w:numPr>
          <w:ilvl w:val="0"/>
          <w:numId w:val="35"/>
        </w:numPr>
        <w:suppressAutoHyphens/>
        <w:autoSpaceDN w:val="0"/>
        <w:spacing w:beforeLines="50" w:before="180" w:afterLines="50" w:after="180" w:line="560" w:lineRule="exact"/>
        <w:ind w:leftChars="200"/>
        <w:jc w:val="both"/>
        <w:textAlignment w:val="baseline"/>
        <w:rPr>
          <w:rFonts w:ascii="Times New Roman" w:eastAsia="標楷體" w:hAnsi="Times New Roman" w:cs="Times New Roman"/>
          <w:color w:val="000000"/>
          <w:sz w:val="32"/>
          <w:szCs w:val="32"/>
        </w:rPr>
      </w:pPr>
      <w:r w:rsidRPr="00B45E78">
        <w:rPr>
          <w:rFonts w:ascii="Times New Roman" w:eastAsia="標楷體" w:hAnsi="Times New Roman" w:cs="Times New Roman"/>
          <w:color w:val="000000"/>
          <w:sz w:val="32"/>
          <w:szCs w:val="32"/>
        </w:rPr>
        <w:t>A budget on which all expected expenditures shall be listed, as shall the items for which funding is sought, the amount, and from which organization. (Must be submitted in Chinese)</w:t>
      </w:r>
    </w:p>
    <w:p w:rsidR="00332D31" w:rsidRPr="00B45E78" w:rsidRDefault="00332D31" w:rsidP="00332D31">
      <w:pPr>
        <w:widowControl w:val="0"/>
        <w:numPr>
          <w:ilvl w:val="0"/>
          <w:numId w:val="35"/>
        </w:numPr>
        <w:suppressAutoHyphens/>
        <w:autoSpaceDN w:val="0"/>
        <w:spacing w:beforeLines="50" w:before="180" w:afterLines="50" w:after="180" w:line="560" w:lineRule="exact"/>
        <w:jc w:val="both"/>
        <w:textAlignment w:val="baseline"/>
        <w:rPr>
          <w:rFonts w:ascii="Times New Roman" w:eastAsia="標楷體" w:hAnsi="Times New Roman" w:cs="Times New Roman"/>
          <w:color w:val="000000"/>
          <w:sz w:val="32"/>
          <w:szCs w:val="32"/>
        </w:rPr>
      </w:pPr>
      <w:r w:rsidRPr="00B45E78">
        <w:rPr>
          <w:rFonts w:ascii="Times New Roman" w:eastAsia="標楷體" w:hAnsi="Times New Roman" w:cs="Times New Roman"/>
          <w:color w:val="000000"/>
          <w:sz w:val="32"/>
          <w:szCs w:val="32"/>
        </w:rPr>
        <w:t>An affidavit that is signed and stamped with the company seal</w:t>
      </w:r>
    </w:p>
    <w:p w:rsidR="00332D31" w:rsidRPr="00B45E78" w:rsidRDefault="00332D31" w:rsidP="00332D31">
      <w:pPr>
        <w:widowControl w:val="0"/>
        <w:numPr>
          <w:ilvl w:val="0"/>
          <w:numId w:val="35"/>
        </w:numPr>
        <w:suppressAutoHyphens/>
        <w:autoSpaceDN w:val="0"/>
        <w:spacing w:beforeLines="50" w:before="180" w:afterLines="50" w:after="180" w:line="560" w:lineRule="exact"/>
        <w:jc w:val="both"/>
        <w:textAlignment w:val="baseline"/>
        <w:rPr>
          <w:rFonts w:ascii="Times New Roman" w:eastAsia="標楷體" w:hAnsi="Times New Roman" w:cs="Times New Roman"/>
          <w:color w:val="000000"/>
          <w:sz w:val="32"/>
          <w:szCs w:val="32"/>
        </w:rPr>
      </w:pPr>
      <w:r w:rsidRPr="00B45E78">
        <w:rPr>
          <w:rFonts w:ascii="Times New Roman" w:hAnsi="Times New Roman" w:cs="Times New Roman"/>
          <w:color w:val="000000"/>
          <w:sz w:val="32"/>
          <w:szCs w:val="32"/>
        </w:rPr>
        <w:t>A list of documents with serial numbers, and the documents themselves in numerical order:</w:t>
      </w:r>
    </w:p>
    <w:p w:rsidR="00332D31" w:rsidRPr="00B45E78" w:rsidRDefault="00332D31" w:rsidP="00332D31">
      <w:pPr>
        <w:widowControl w:val="0"/>
        <w:numPr>
          <w:ilvl w:val="3"/>
          <w:numId w:val="35"/>
        </w:numPr>
        <w:suppressAutoHyphens/>
        <w:autoSpaceDN w:val="0"/>
        <w:spacing w:beforeLines="50" w:before="180" w:afterLines="50" w:after="180" w:line="560" w:lineRule="exact"/>
        <w:jc w:val="both"/>
        <w:textAlignment w:val="baseline"/>
        <w:rPr>
          <w:rFonts w:ascii="Times New Roman" w:eastAsia="標楷體" w:hAnsi="Times New Roman" w:cs="Times New Roman"/>
          <w:color w:val="000000"/>
          <w:sz w:val="32"/>
          <w:szCs w:val="32"/>
        </w:rPr>
      </w:pPr>
      <w:r w:rsidRPr="00B45E78">
        <w:rPr>
          <w:rFonts w:ascii="Times New Roman" w:eastAsia="標楷體" w:hAnsi="Times New Roman" w:cs="Times New Roman"/>
          <w:color w:val="000000"/>
          <w:sz w:val="32"/>
          <w:szCs w:val="32"/>
        </w:rPr>
        <w:t>The name of the applying organization, its registration certificate.</w:t>
      </w:r>
    </w:p>
    <w:p w:rsidR="00332D31" w:rsidRPr="00B45E78" w:rsidRDefault="00332D31" w:rsidP="00332D31">
      <w:pPr>
        <w:widowControl w:val="0"/>
        <w:numPr>
          <w:ilvl w:val="3"/>
          <w:numId w:val="35"/>
        </w:numPr>
        <w:suppressAutoHyphens/>
        <w:autoSpaceDN w:val="0"/>
        <w:spacing w:beforeLines="50" w:before="180" w:afterLines="50" w:after="180" w:line="560" w:lineRule="exact"/>
        <w:jc w:val="both"/>
        <w:textAlignment w:val="baseline"/>
        <w:rPr>
          <w:rFonts w:ascii="Times New Roman" w:eastAsia="標楷體" w:hAnsi="Times New Roman" w:cs="Times New Roman"/>
          <w:color w:val="000000"/>
          <w:sz w:val="32"/>
          <w:szCs w:val="32"/>
        </w:rPr>
      </w:pPr>
      <w:r w:rsidRPr="00B45E78">
        <w:rPr>
          <w:rFonts w:ascii="Times New Roman" w:eastAsia="標楷體" w:hAnsi="Times New Roman" w:cs="Times New Roman"/>
          <w:color w:val="000000"/>
          <w:sz w:val="32"/>
          <w:szCs w:val="32"/>
        </w:rPr>
        <w:t xml:space="preserve">The cooperation agreement signed by the </w:t>
      </w:r>
      <w:r w:rsidRPr="00B45E78">
        <w:rPr>
          <w:rFonts w:ascii="Times New Roman" w:hAnsi="Times New Roman" w:cs="Times New Roman"/>
          <w:color w:val="000000"/>
          <w:sz w:val="32"/>
          <w:szCs w:val="32"/>
        </w:rPr>
        <w:t>A</w:t>
      </w:r>
      <w:r w:rsidRPr="00B45E78">
        <w:rPr>
          <w:rFonts w:ascii="Times New Roman" w:eastAsia="標楷體" w:hAnsi="Times New Roman" w:cs="Times New Roman"/>
          <w:color w:val="000000"/>
          <w:sz w:val="32"/>
          <w:szCs w:val="32"/>
        </w:rPr>
        <w:t>pplicant organization and co-organizer(s) and detailing the essential obligations of each participant as well as the nature of cooperation.</w:t>
      </w:r>
    </w:p>
    <w:p w:rsidR="00332D31" w:rsidRPr="00B45E78" w:rsidRDefault="00332D31" w:rsidP="00332D31">
      <w:pPr>
        <w:widowControl w:val="0"/>
        <w:numPr>
          <w:ilvl w:val="3"/>
          <w:numId w:val="35"/>
        </w:numPr>
        <w:suppressAutoHyphens/>
        <w:autoSpaceDN w:val="0"/>
        <w:spacing w:beforeLines="50" w:before="180" w:afterLines="50" w:after="180" w:line="560" w:lineRule="exact"/>
        <w:jc w:val="both"/>
        <w:textAlignment w:val="baseline"/>
        <w:rPr>
          <w:rFonts w:ascii="Times New Roman" w:eastAsia="標楷體" w:hAnsi="Times New Roman" w:cs="Times New Roman"/>
          <w:color w:val="000000"/>
          <w:sz w:val="32"/>
          <w:szCs w:val="32"/>
        </w:rPr>
      </w:pPr>
      <w:r w:rsidRPr="00B45E78">
        <w:rPr>
          <w:rFonts w:ascii="Times New Roman" w:hAnsi="Times New Roman" w:cs="Times New Roman"/>
          <w:color w:val="000000"/>
          <w:sz w:val="32"/>
          <w:szCs w:val="32"/>
        </w:rPr>
        <w:t xml:space="preserve">An income statement </w:t>
      </w:r>
      <w:r w:rsidRPr="00B45E78">
        <w:rPr>
          <w:rFonts w:ascii="Times New Roman" w:eastAsia="標楷體" w:hAnsi="Times New Roman" w:cs="Times New Roman"/>
          <w:color w:val="000000"/>
          <w:sz w:val="32"/>
          <w:szCs w:val="32"/>
        </w:rPr>
        <w:t>for the previous year verified by a certified public accountant.</w:t>
      </w:r>
    </w:p>
    <w:p w:rsidR="00332D31" w:rsidRPr="00B45E78" w:rsidRDefault="00332D31" w:rsidP="00332D31">
      <w:pPr>
        <w:widowControl w:val="0"/>
        <w:numPr>
          <w:ilvl w:val="3"/>
          <w:numId w:val="35"/>
        </w:numPr>
        <w:suppressAutoHyphens/>
        <w:autoSpaceDN w:val="0"/>
        <w:spacing w:beforeLines="50" w:before="180" w:afterLines="50" w:after="180" w:line="560" w:lineRule="exact"/>
        <w:jc w:val="both"/>
        <w:textAlignment w:val="baseline"/>
        <w:rPr>
          <w:rFonts w:ascii="Times New Roman" w:eastAsia="標楷體" w:hAnsi="Times New Roman" w:cs="Times New Roman"/>
          <w:color w:val="000000"/>
          <w:sz w:val="32"/>
          <w:szCs w:val="32"/>
        </w:rPr>
      </w:pPr>
      <w:r w:rsidRPr="00B45E78">
        <w:rPr>
          <w:rFonts w:ascii="Times New Roman" w:eastAsia="標楷體" w:hAnsi="Times New Roman" w:cs="Times New Roman"/>
          <w:color w:val="000000"/>
          <w:sz w:val="32"/>
          <w:szCs w:val="32"/>
        </w:rPr>
        <w:t>Letter of intention of cooperation.</w:t>
      </w:r>
    </w:p>
    <w:p w:rsidR="00332D31" w:rsidRPr="00B45E78" w:rsidRDefault="00332D31" w:rsidP="00332D31">
      <w:pPr>
        <w:widowControl w:val="0"/>
        <w:numPr>
          <w:ilvl w:val="3"/>
          <w:numId w:val="35"/>
        </w:numPr>
        <w:suppressAutoHyphens/>
        <w:autoSpaceDN w:val="0"/>
        <w:spacing w:beforeLines="50" w:before="180" w:afterLines="50" w:after="180" w:line="560" w:lineRule="exact"/>
        <w:jc w:val="both"/>
        <w:textAlignment w:val="baseline"/>
        <w:rPr>
          <w:rFonts w:ascii="Times New Roman" w:eastAsia="標楷體" w:hAnsi="Times New Roman" w:cs="Times New Roman"/>
          <w:color w:val="000000"/>
          <w:sz w:val="32"/>
          <w:szCs w:val="32"/>
        </w:rPr>
      </w:pPr>
      <w:r w:rsidRPr="00B45E78">
        <w:rPr>
          <w:rFonts w:ascii="Times New Roman" w:eastAsia="標楷體" w:hAnsi="Times New Roman" w:cs="Times New Roman"/>
          <w:color w:val="000000"/>
          <w:sz w:val="32"/>
          <w:szCs w:val="32"/>
        </w:rPr>
        <w:t>Proof of the professional skills of the individuals tasked with completing the project.</w:t>
      </w:r>
    </w:p>
    <w:p w:rsidR="00332D31" w:rsidRPr="00B45E78" w:rsidRDefault="00332D31" w:rsidP="00332D31">
      <w:pPr>
        <w:widowControl w:val="0"/>
        <w:numPr>
          <w:ilvl w:val="3"/>
          <w:numId w:val="35"/>
        </w:numPr>
        <w:suppressAutoHyphens/>
        <w:autoSpaceDN w:val="0"/>
        <w:spacing w:beforeLines="50" w:before="180" w:afterLines="50" w:after="180" w:line="560" w:lineRule="exact"/>
        <w:jc w:val="both"/>
        <w:textAlignment w:val="baseline"/>
        <w:rPr>
          <w:rFonts w:ascii="Times New Roman" w:hAnsi="Times New Roman" w:cs="Times New Roman"/>
        </w:rPr>
      </w:pPr>
      <w:r w:rsidRPr="00B45E78">
        <w:rPr>
          <w:rFonts w:ascii="Times New Roman" w:eastAsia="標楷體" w:hAnsi="Times New Roman" w:cs="Times New Roman"/>
          <w:color w:val="000000"/>
          <w:sz w:val="32"/>
          <w:szCs w:val="32"/>
        </w:rPr>
        <w:lastRenderedPageBreak/>
        <w:t>Other supporting documentation, such as previous experiences and accomplishments relevant to the proposed project.</w:t>
      </w:r>
    </w:p>
    <w:p w:rsidR="00332D31" w:rsidRPr="00B45E78" w:rsidRDefault="00332D31" w:rsidP="00332D31">
      <w:pPr>
        <w:snapToGrid w:val="0"/>
        <w:spacing w:line="560" w:lineRule="exact"/>
        <w:rPr>
          <w:rFonts w:ascii="Times New Roman" w:eastAsia="標楷體" w:hAnsi="Times New Roman" w:cs="Times New Roman"/>
          <w:color w:val="000000"/>
          <w:sz w:val="40"/>
          <w:szCs w:val="40"/>
        </w:rPr>
      </w:pPr>
      <w:r w:rsidRPr="00B45E78">
        <w:rPr>
          <w:rFonts w:ascii="Times New Roman" w:eastAsia="標楷體" w:hAnsi="Times New Roman" w:cs="Times New Roman"/>
          <w:b/>
          <w:color w:val="000000"/>
          <w:kern w:val="0"/>
          <w:sz w:val="40"/>
          <w:szCs w:val="40"/>
        </w:rPr>
        <w:t xml:space="preserve">Attachment </w:t>
      </w:r>
      <w:proofErr w:type="gramStart"/>
      <w:r w:rsidRPr="00B45E78">
        <w:rPr>
          <w:rFonts w:ascii="Times New Roman" w:eastAsia="標楷體" w:hAnsi="Times New Roman" w:cs="Times New Roman"/>
          <w:b/>
          <w:color w:val="000000"/>
          <w:kern w:val="0"/>
          <w:sz w:val="40"/>
          <w:szCs w:val="40"/>
        </w:rPr>
        <w:t>A</w:t>
      </w:r>
      <w:proofErr w:type="gramEnd"/>
      <w:r w:rsidRPr="00B45E78">
        <w:rPr>
          <w:rFonts w:ascii="Times New Roman" w:eastAsia="標楷體" w:hAnsi="Times New Roman" w:cs="Times New Roman"/>
          <w:b/>
          <w:color w:val="000000"/>
          <w:kern w:val="0"/>
          <w:sz w:val="40"/>
          <w:szCs w:val="40"/>
        </w:rPr>
        <w:t xml:space="preserve"> </w:t>
      </w:r>
      <w:r w:rsidRPr="00B45E78">
        <w:rPr>
          <w:rFonts w:ascii="Times New Roman" w:eastAsia="標楷體" w:hAnsi="Times New Roman" w:cs="Times New Roman"/>
          <w:color w:val="000000"/>
          <w:kern w:val="0"/>
          <w:sz w:val="40"/>
          <w:szCs w:val="40"/>
        </w:rPr>
        <w:t xml:space="preserve"> </w:t>
      </w:r>
      <w:r w:rsidRPr="00B45E78">
        <w:rPr>
          <w:rFonts w:ascii="Times New Roman" w:eastAsia="標楷體" w:hAnsi="Times New Roman" w:cs="Times New Roman"/>
          <w:color w:val="000000"/>
          <w:kern w:val="0"/>
          <w:sz w:val="28"/>
          <w:szCs w:val="28"/>
        </w:rPr>
        <w:t xml:space="preserve">                        Project # (           )</w:t>
      </w:r>
    </w:p>
    <w:tbl>
      <w:tblPr>
        <w:tblW w:w="1059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3227"/>
        <w:gridCol w:w="2033"/>
        <w:gridCol w:w="5338"/>
      </w:tblGrid>
      <w:tr w:rsidR="00332D31" w:rsidRPr="00B45E78" w:rsidTr="00E1673F">
        <w:trPr>
          <w:trHeight w:val="411"/>
        </w:trPr>
        <w:tc>
          <w:tcPr>
            <w:tcW w:w="10598" w:type="dxa"/>
            <w:gridSpan w:val="3"/>
            <w:tcBorders>
              <w:top w:val="single" w:sz="12" w:space="0" w:color="auto"/>
              <w:left w:val="single" w:sz="12" w:space="0" w:color="auto"/>
              <w:bottom w:val="single" w:sz="4" w:space="0" w:color="auto"/>
              <w:right w:val="single" w:sz="12" w:space="0" w:color="auto"/>
            </w:tcBorders>
            <w:vAlign w:val="center"/>
          </w:tcPr>
          <w:p w:rsidR="00332D31" w:rsidRPr="00B45E78" w:rsidRDefault="00332D31" w:rsidP="00E1673F">
            <w:pPr>
              <w:snapToGrid w:val="0"/>
              <w:spacing w:line="300" w:lineRule="auto"/>
              <w:rPr>
                <w:rFonts w:ascii="Times New Roman" w:eastAsia="標楷體" w:hAnsi="Times New Roman" w:cs="Times New Roman"/>
                <w:color w:val="000000"/>
                <w:w w:val="95"/>
                <w:sz w:val="28"/>
                <w:szCs w:val="28"/>
              </w:rPr>
            </w:pPr>
            <w:r w:rsidRPr="00B45E78">
              <w:rPr>
                <w:rFonts w:ascii="Times New Roman" w:eastAsia="標楷體" w:hAnsi="Times New Roman" w:cs="Times New Roman"/>
                <w:color w:val="000000"/>
                <w:w w:val="95"/>
                <w:sz w:val="28"/>
                <w:szCs w:val="28"/>
              </w:rPr>
              <w:t>Application Form for the 2013 Rainbow Initiative</w:t>
            </w:r>
          </w:p>
        </w:tc>
      </w:tr>
      <w:tr w:rsidR="00332D31" w:rsidRPr="00B45E78" w:rsidTr="00E1673F">
        <w:tc>
          <w:tcPr>
            <w:tcW w:w="3227" w:type="dxa"/>
            <w:tcBorders>
              <w:top w:val="single" w:sz="4" w:space="0" w:color="auto"/>
              <w:left w:val="single" w:sz="12" w:space="0" w:color="auto"/>
              <w:bottom w:val="single" w:sz="4" w:space="0" w:color="auto"/>
              <w:right w:val="single" w:sz="4" w:space="0" w:color="auto"/>
            </w:tcBorders>
          </w:tcPr>
          <w:p w:rsidR="00332D31" w:rsidRPr="00B45E78" w:rsidRDefault="00332D31" w:rsidP="00E1673F">
            <w:pPr>
              <w:snapToGrid w:val="0"/>
              <w:spacing w:line="300" w:lineRule="auto"/>
              <w:rPr>
                <w:rFonts w:ascii="Times New Roman" w:eastAsia="標楷體" w:hAnsi="Times New Roman" w:cs="Times New Roman"/>
                <w:color w:val="000000"/>
                <w:sz w:val="28"/>
                <w:szCs w:val="28"/>
              </w:rPr>
            </w:pPr>
            <w:r w:rsidRPr="00B45E78">
              <w:rPr>
                <w:rFonts w:ascii="Times New Roman" w:eastAsia="標楷體" w:hAnsi="Times New Roman" w:cs="Times New Roman"/>
                <w:color w:val="000000"/>
                <w:sz w:val="28"/>
                <w:szCs w:val="28"/>
              </w:rPr>
              <w:t>Project Title:</w:t>
            </w:r>
          </w:p>
        </w:tc>
        <w:tc>
          <w:tcPr>
            <w:tcW w:w="7371" w:type="dxa"/>
            <w:gridSpan w:val="2"/>
            <w:tcBorders>
              <w:top w:val="single" w:sz="4" w:space="0" w:color="auto"/>
              <w:left w:val="single" w:sz="4" w:space="0" w:color="auto"/>
              <w:bottom w:val="single" w:sz="4" w:space="0" w:color="auto"/>
              <w:right w:val="single" w:sz="12" w:space="0" w:color="auto"/>
            </w:tcBorders>
          </w:tcPr>
          <w:p w:rsidR="00332D31" w:rsidRPr="00B45E78" w:rsidRDefault="00332D31" w:rsidP="00E1673F">
            <w:pPr>
              <w:snapToGrid w:val="0"/>
              <w:spacing w:line="300" w:lineRule="auto"/>
              <w:rPr>
                <w:rFonts w:ascii="Times New Roman" w:eastAsia="標楷體" w:hAnsi="Times New Roman" w:cs="Times New Roman"/>
                <w:color w:val="000000"/>
                <w:sz w:val="28"/>
                <w:szCs w:val="28"/>
              </w:rPr>
            </w:pPr>
          </w:p>
        </w:tc>
      </w:tr>
      <w:tr w:rsidR="00332D31" w:rsidRPr="00B45E78" w:rsidTr="00E1673F">
        <w:tc>
          <w:tcPr>
            <w:tcW w:w="3227" w:type="dxa"/>
            <w:vMerge w:val="restart"/>
            <w:tcBorders>
              <w:top w:val="single" w:sz="4" w:space="0" w:color="auto"/>
              <w:left w:val="single" w:sz="12" w:space="0" w:color="auto"/>
              <w:bottom w:val="single" w:sz="4" w:space="0" w:color="auto"/>
              <w:right w:val="single" w:sz="4" w:space="0" w:color="auto"/>
            </w:tcBorders>
          </w:tcPr>
          <w:p w:rsidR="00332D31" w:rsidRPr="00B45E78" w:rsidRDefault="00332D31" w:rsidP="00E1673F">
            <w:pPr>
              <w:snapToGrid w:val="0"/>
              <w:spacing w:line="300" w:lineRule="auto"/>
              <w:rPr>
                <w:rFonts w:ascii="Times New Roman" w:eastAsia="標楷體" w:hAnsi="Times New Roman" w:cs="Times New Roman"/>
                <w:color w:val="000000"/>
                <w:sz w:val="28"/>
                <w:szCs w:val="28"/>
              </w:rPr>
            </w:pPr>
            <w:r w:rsidRPr="00B45E78">
              <w:rPr>
                <w:rFonts w:ascii="Times New Roman" w:eastAsia="標楷體" w:hAnsi="Times New Roman" w:cs="Times New Roman"/>
                <w:color w:val="000000"/>
                <w:sz w:val="28"/>
                <w:szCs w:val="28"/>
              </w:rPr>
              <w:t>Name of Applicant:</w:t>
            </w:r>
          </w:p>
        </w:tc>
        <w:tc>
          <w:tcPr>
            <w:tcW w:w="7371" w:type="dxa"/>
            <w:gridSpan w:val="2"/>
            <w:tcBorders>
              <w:top w:val="single" w:sz="4" w:space="0" w:color="auto"/>
              <w:left w:val="single" w:sz="4" w:space="0" w:color="auto"/>
              <w:bottom w:val="single" w:sz="4" w:space="0" w:color="auto"/>
              <w:right w:val="single" w:sz="12" w:space="0" w:color="auto"/>
            </w:tcBorders>
          </w:tcPr>
          <w:p w:rsidR="00332D31" w:rsidRPr="00B45E78" w:rsidRDefault="00332D31" w:rsidP="00332D31">
            <w:pPr>
              <w:numPr>
                <w:ilvl w:val="0"/>
                <w:numId w:val="36"/>
              </w:numPr>
              <w:snapToGrid w:val="0"/>
              <w:spacing w:line="300" w:lineRule="auto"/>
              <w:rPr>
                <w:rFonts w:ascii="Times New Roman" w:eastAsia="標楷體" w:hAnsi="Times New Roman" w:cs="Times New Roman"/>
                <w:color w:val="000000"/>
                <w:sz w:val="28"/>
                <w:szCs w:val="28"/>
              </w:rPr>
            </w:pPr>
            <w:r w:rsidRPr="00B45E78">
              <w:rPr>
                <w:rFonts w:ascii="Times New Roman" w:eastAsia="標楷體" w:hAnsi="Times New Roman" w:cs="Times New Roman"/>
                <w:color w:val="000000"/>
                <w:sz w:val="28"/>
                <w:szCs w:val="28"/>
              </w:rPr>
              <w:t xml:space="preserve">Yes, I am based in </w:t>
            </w:r>
            <w:smartTag w:uri="urn:schemas-microsoft-com:office:smarttags" w:element="country-region">
              <w:smartTag w:uri="urn:schemas-microsoft-com:office:smarttags" w:element="place">
                <w:r w:rsidRPr="00B45E78">
                  <w:rPr>
                    <w:rFonts w:ascii="Times New Roman" w:eastAsia="標楷體" w:hAnsi="Times New Roman" w:cs="Times New Roman"/>
                    <w:color w:val="000000"/>
                    <w:sz w:val="28"/>
                    <w:szCs w:val="28"/>
                  </w:rPr>
                  <w:t>Taiwan</w:t>
                </w:r>
              </w:smartTag>
            </w:smartTag>
          </w:p>
        </w:tc>
      </w:tr>
      <w:tr w:rsidR="00332D31" w:rsidRPr="00B45E78" w:rsidTr="00E1673F">
        <w:tc>
          <w:tcPr>
            <w:tcW w:w="3227" w:type="dxa"/>
            <w:vMerge/>
            <w:tcBorders>
              <w:top w:val="single" w:sz="4" w:space="0" w:color="auto"/>
              <w:left w:val="single" w:sz="12" w:space="0" w:color="auto"/>
              <w:bottom w:val="single" w:sz="4" w:space="0" w:color="auto"/>
              <w:right w:val="single" w:sz="4" w:space="0" w:color="auto"/>
            </w:tcBorders>
          </w:tcPr>
          <w:p w:rsidR="00332D31" w:rsidRPr="00B45E78" w:rsidRDefault="00332D31" w:rsidP="00E1673F">
            <w:pPr>
              <w:snapToGrid w:val="0"/>
              <w:spacing w:line="300" w:lineRule="auto"/>
              <w:rPr>
                <w:rFonts w:ascii="Times New Roman" w:eastAsia="標楷體" w:hAnsi="Times New Roman" w:cs="Times New Roman"/>
                <w:color w:val="000000"/>
                <w:sz w:val="28"/>
                <w:szCs w:val="28"/>
              </w:rPr>
            </w:pPr>
          </w:p>
        </w:tc>
        <w:tc>
          <w:tcPr>
            <w:tcW w:w="7371" w:type="dxa"/>
            <w:gridSpan w:val="2"/>
            <w:tcBorders>
              <w:top w:val="single" w:sz="4" w:space="0" w:color="auto"/>
              <w:left w:val="single" w:sz="4" w:space="0" w:color="auto"/>
              <w:bottom w:val="single" w:sz="4" w:space="0" w:color="auto"/>
              <w:right w:val="single" w:sz="12" w:space="0" w:color="auto"/>
            </w:tcBorders>
          </w:tcPr>
          <w:p w:rsidR="00332D31" w:rsidRPr="00B45E78" w:rsidRDefault="00332D31" w:rsidP="00E1673F">
            <w:pPr>
              <w:snapToGrid w:val="0"/>
              <w:spacing w:line="300" w:lineRule="auto"/>
              <w:rPr>
                <w:rFonts w:ascii="Times New Roman" w:eastAsia="標楷體" w:hAnsi="Times New Roman" w:cs="Times New Roman"/>
                <w:color w:val="000000"/>
                <w:sz w:val="28"/>
                <w:szCs w:val="28"/>
              </w:rPr>
            </w:pPr>
            <w:r w:rsidRPr="00B45E78">
              <w:rPr>
                <w:rFonts w:ascii="Times New Roman" w:eastAsia="標楷體" w:hAnsi="Times New Roman" w:cs="Times New Roman"/>
                <w:color w:val="000000"/>
                <w:sz w:val="28"/>
                <w:szCs w:val="28"/>
              </w:rPr>
              <w:t>Please check all that applies:</w:t>
            </w:r>
          </w:p>
          <w:p w:rsidR="00332D31" w:rsidRPr="00B45E78" w:rsidRDefault="00332D31" w:rsidP="00332D31">
            <w:pPr>
              <w:numPr>
                <w:ilvl w:val="0"/>
                <w:numId w:val="36"/>
              </w:numPr>
              <w:snapToGrid w:val="0"/>
              <w:spacing w:line="300" w:lineRule="auto"/>
              <w:rPr>
                <w:rFonts w:ascii="Times New Roman" w:eastAsia="標楷體" w:hAnsi="Times New Roman" w:cs="Times New Roman"/>
                <w:color w:val="000000"/>
                <w:sz w:val="28"/>
                <w:szCs w:val="28"/>
              </w:rPr>
            </w:pPr>
            <w:r w:rsidRPr="00B45E78">
              <w:rPr>
                <w:rFonts w:ascii="Times New Roman" w:eastAsia="標楷體" w:hAnsi="Times New Roman" w:cs="Times New Roman"/>
                <w:color w:val="000000"/>
                <w:sz w:val="28"/>
                <w:szCs w:val="28"/>
              </w:rPr>
              <w:t>Legal Entity</w:t>
            </w:r>
          </w:p>
          <w:p w:rsidR="00332D31" w:rsidRPr="00B45E78" w:rsidRDefault="00332D31" w:rsidP="00332D31">
            <w:pPr>
              <w:numPr>
                <w:ilvl w:val="0"/>
                <w:numId w:val="36"/>
              </w:numPr>
              <w:snapToGrid w:val="0"/>
              <w:spacing w:line="300" w:lineRule="auto"/>
              <w:rPr>
                <w:rFonts w:ascii="Times New Roman" w:eastAsia="標楷體" w:hAnsi="Times New Roman" w:cs="Times New Roman"/>
                <w:color w:val="000000"/>
                <w:sz w:val="28"/>
                <w:szCs w:val="28"/>
              </w:rPr>
            </w:pPr>
            <w:r w:rsidRPr="00B45E78">
              <w:rPr>
                <w:rFonts w:ascii="Times New Roman" w:eastAsia="標楷體" w:hAnsi="Times New Roman" w:cs="Times New Roman"/>
                <w:color w:val="000000"/>
                <w:sz w:val="28"/>
                <w:szCs w:val="28"/>
              </w:rPr>
              <w:t>Academic Institution</w:t>
            </w:r>
          </w:p>
          <w:p w:rsidR="00332D31" w:rsidRPr="00B45E78" w:rsidRDefault="00332D31" w:rsidP="00332D31">
            <w:pPr>
              <w:numPr>
                <w:ilvl w:val="0"/>
                <w:numId w:val="36"/>
              </w:numPr>
              <w:snapToGrid w:val="0"/>
              <w:spacing w:line="300" w:lineRule="auto"/>
              <w:rPr>
                <w:rFonts w:ascii="Times New Roman" w:eastAsia="標楷體" w:hAnsi="Times New Roman" w:cs="Times New Roman"/>
                <w:color w:val="000000"/>
                <w:sz w:val="28"/>
                <w:szCs w:val="28"/>
              </w:rPr>
            </w:pPr>
            <w:r w:rsidRPr="00B45E78">
              <w:rPr>
                <w:rFonts w:ascii="Times New Roman" w:eastAsia="標楷體" w:hAnsi="Times New Roman" w:cs="Times New Roman"/>
                <w:color w:val="000000"/>
                <w:sz w:val="28"/>
                <w:szCs w:val="28"/>
              </w:rPr>
              <w:t>Civil Group</w:t>
            </w:r>
          </w:p>
          <w:p w:rsidR="00332D31" w:rsidRPr="00B45E78" w:rsidRDefault="00332D31" w:rsidP="00E1673F">
            <w:pPr>
              <w:snapToGrid w:val="0"/>
              <w:spacing w:line="300" w:lineRule="auto"/>
              <w:rPr>
                <w:rFonts w:ascii="Times New Roman" w:eastAsia="標楷體" w:hAnsi="Times New Roman" w:cs="Times New Roman"/>
                <w:color w:val="000000"/>
                <w:sz w:val="28"/>
                <w:szCs w:val="28"/>
              </w:rPr>
            </w:pPr>
          </w:p>
        </w:tc>
      </w:tr>
      <w:tr w:rsidR="00332D31" w:rsidRPr="00B45E78" w:rsidTr="00E1673F">
        <w:tc>
          <w:tcPr>
            <w:tcW w:w="3227" w:type="dxa"/>
            <w:tcBorders>
              <w:top w:val="single" w:sz="4" w:space="0" w:color="auto"/>
              <w:left w:val="single" w:sz="12" w:space="0" w:color="auto"/>
              <w:bottom w:val="single" w:sz="4" w:space="0" w:color="auto"/>
              <w:right w:val="single" w:sz="4" w:space="0" w:color="auto"/>
            </w:tcBorders>
          </w:tcPr>
          <w:p w:rsidR="00332D31" w:rsidRPr="00B45E78" w:rsidRDefault="00332D31" w:rsidP="00E1673F">
            <w:pPr>
              <w:snapToGrid w:val="0"/>
              <w:spacing w:line="300" w:lineRule="auto"/>
              <w:rPr>
                <w:rFonts w:ascii="Times New Roman" w:eastAsia="標楷體" w:hAnsi="Times New Roman" w:cs="Times New Roman"/>
                <w:color w:val="000000"/>
                <w:sz w:val="28"/>
                <w:szCs w:val="28"/>
              </w:rPr>
            </w:pPr>
            <w:r w:rsidRPr="00B45E78">
              <w:rPr>
                <w:rFonts w:ascii="Times New Roman" w:eastAsia="標楷體" w:hAnsi="Times New Roman" w:cs="Times New Roman"/>
                <w:color w:val="000000"/>
                <w:sz w:val="28"/>
                <w:szCs w:val="28"/>
              </w:rPr>
              <w:t>Partner(s):</w:t>
            </w:r>
          </w:p>
          <w:p w:rsidR="00332D31" w:rsidRPr="00B45E78" w:rsidRDefault="00332D31" w:rsidP="00E1673F">
            <w:pPr>
              <w:snapToGrid w:val="0"/>
              <w:spacing w:line="300" w:lineRule="auto"/>
              <w:rPr>
                <w:rFonts w:ascii="Times New Roman" w:eastAsia="標楷體" w:hAnsi="Times New Roman" w:cs="Times New Roman"/>
                <w:color w:val="000000"/>
                <w:sz w:val="20"/>
                <w:szCs w:val="20"/>
              </w:rPr>
            </w:pPr>
            <w:r w:rsidRPr="00B45E78">
              <w:rPr>
                <w:rFonts w:ascii="Times New Roman" w:eastAsia="標楷體" w:hAnsi="Times New Roman" w:cs="Times New Roman"/>
                <w:color w:val="000000"/>
                <w:sz w:val="20"/>
                <w:szCs w:val="20"/>
              </w:rPr>
              <w:t>(Please include both Chinese and English names)</w:t>
            </w:r>
          </w:p>
        </w:tc>
        <w:tc>
          <w:tcPr>
            <w:tcW w:w="7371" w:type="dxa"/>
            <w:gridSpan w:val="2"/>
            <w:tcBorders>
              <w:top w:val="single" w:sz="4" w:space="0" w:color="auto"/>
              <w:left w:val="single" w:sz="4" w:space="0" w:color="auto"/>
              <w:bottom w:val="single" w:sz="4" w:space="0" w:color="auto"/>
              <w:right w:val="single" w:sz="12" w:space="0" w:color="auto"/>
            </w:tcBorders>
          </w:tcPr>
          <w:p w:rsidR="00332D31" w:rsidRPr="00B45E78" w:rsidRDefault="00332D31" w:rsidP="00E1673F">
            <w:pPr>
              <w:snapToGrid w:val="0"/>
              <w:spacing w:line="300" w:lineRule="auto"/>
              <w:rPr>
                <w:rFonts w:ascii="Times New Roman" w:eastAsia="標楷體" w:hAnsi="Times New Roman" w:cs="Times New Roman"/>
                <w:color w:val="000000"/>
                <w:sz w:val="28"/>
                <w:szCs w:val="28"/>
              </w:rPr>
            </w:pPr>
            <w:r w:rsidRPr="00B45E78">
              <w:rPr>
                <w:rFonts w:ascii="Times New Roman" w:eastAsia="標楷體" w:hAnsi="Times New Roman" w:cs="Times New Roman"/>
                <w:color w:val="000000"/>
                <w:sz w:val="28"/>
                <w:szCs w:val="28"/>
              </w:rPr>
              <w:t>1</w:t>
            </w:r>
            <w:r w:rsidRPr="00B45E78">
              <w:rPr>
                <w:rFonts w:ascii="Times New Roman" w:eastAsia="標楷體" w:hAnsi="Times New Roman" w:cs="Times New Roman"/>
                <w:color w:val="000000"/>
                <w:sz w:val="28"/>
                <w:szCs w:val="28"/>
              </w:rPr>
              <w:t>、</w:t>
            </w:r>
            <w:r w:rsidRPr="00B45E78">
              <w:rPr>
                <w:rFonts w:ascii="Times New Roman" w:eastAsia="標楷體" w:hAnsi="Times New Roman" w:cs="Times New Roman"/>
                <w:color w:val="000000"/>
                <w:sz w:val="28"/>
                <w:szCs w:val="28"/>
              </w:rPr>
              <w:t xml:space="preserve">                          </w:t>
            </w:r>
          </w:p>
          <w:p w:rsidR="00332D31" w:rsidRPr="00B45E78" w:rsidRDefault="00332D31" w:rsidP="00E1673F">
            <w:pPr>
              <w:snapToGrid w:val="0"/>
              <w:spacing w:line="300" w:lineRule="auto"/>
              <w:rPr>
                <w:rFonts w:ascii="Times New Roman" w:eastAsia="標楷體" w:hAnsi="Times New Roman" w:cs="Times New Roman"/>
                <w:color w:val="000000"/>
                <w:sz w:val="28"/>
                <w:szCs w:val="28"/>
              </w:rPr>
            </w:pPr>
            <w:r w:rsidRPr="00B45E78">
              <w:rPr>
                <w:rFonts w:ascii="Times New Roman" w:eastAsia="標楷體" w:hAnsi="Times New Roman" w:cs="Times New Roman"/>
                <w:color w:val="000000"/>
                <w:sz w:val="28"/>
                <w:szCs w:val="28"/>
              </w:rPr>
              <w:t xml:space="preserve">□ Headquarters located at </w:t>
            </w:r>
            <w:r w:rsidRPr="00B45E78">
              <w:rPr>
                <w:rFonts w:ascii="Times New Roman" w:eastAsia="標楷體" w:hAnsi="Times New Roman" w:cs="Times New Roman"/>
                <w:color w:val="000000"/>
                <w:sz w:val="28"/>
                <w:szCs w:val="28"/>
                <w:u w:val="single"/>
              </w:rPr>
              <w:t>_(city, country)_</w:t>
            </w:r>
            <w:r w:rsidRPr="00B45E78">
              <w:rPr>
                <w:rFonts w:ascii="Times New Roman" w:eastAsia="標楷體" w:hAnsi="Times New Roman" w:cs="Times New Roman"/>
                <w:color w:val="000000"/>
                <w:sz w:val="28"/>
                <w:szCs w:val="28"/>
              </w:rPr>
              <w:t>.</w:t>
            </w:r>
          </w:p>
          <w:p w:rsidR="00332D31" w:rsidRPr="00B45E78" w:rsidRDefault="00332D31" w:rsidP="00E1673F">
            <w:pPr>
              <w:snapToGrid w:val="0"/>
              <w:spacing w:line="300" w:lineRule="auto"/>
              <w:rPr>
                <w:rFonts w:ascii="Times New Roman" w:eastAsia="標楷體" w:hAnsi="Times New Roman" w:cs="Times New Roman"/>
                <w:color w:val="000000"/>
                <w:sz w:val="28"/>
                <w:szCs w:val="28"/>
              </w:rPr>
            </w:pPr>
            <w:r w:rsidRPr="00B45E78">
              <w:rPr>
                <w:rFonts w:ascii="Times New Roman" w:eastAsia="標楷體" w:hAnsi="Times New Roman" w:cs="Times New Roman"/>
                <w:color w:val="000000"/>
                <w:sz w:val="28"/>
                <w:szCs w:val="28"/>
              </w:rPr>
              <w:t>2</w:t>
            </w:r>
            <w:r w:rsidRPr="00B45E78">
              <w:rPr>
                <w:rFonts w:ascii="Times New Roman" w:eastAsia="標楷體" w:hAnsi="Times New Roman" w:cs="Times New Roman"/>
                <w:color w:val="000000"/>
                <w:sz w:val="28"/>
                <w:szCs w:val="28"/>
              </w:rPr>
              <w:t>、</w:t>
            </w:r>
            <w:r w:rsidRPr="00B45E78">
              <w:rPr>
                <w:rFonts w:ascii="Times New Roman" w:eastAsia="標楷體" w:hAnsi="Times New Roman" w:cs="Times New Roman"/>
                <w:color w:val="000000"/>
                <w:sz w:val="28"/>
                <w:szCs w:val="28"/>
              </w:rPr>
              <w:t xml:space="preserve">                            </w:t>
            </w:r>
          </w:p>
          <w:p w:rsidR="00332D31" w:rsidRPr="00B45E78" w:rsidRDefault="00332D31" w:rsidP="00E1673F">
            <w:pPr>
              <w:snapToGrid w:val="0"/>
              <w:spacing w:line="300" w:lineRule="auto"/>
              <w:rPr>
                <w:rFonts w:ascii="Times New Roman" w:eastAsia="標楷體" w:hAnsi="Times New Roman" w:cs="Times New Roman"/>
                <w:color w:val="000000"/>
                <w:sz w:val="28"/>
                <w:szCs w:val="28"/>
              </w:rPr>
            </w:pPr>
            <w:r w:rsidRPr="00B45E78">
              <w:rPr>
                <w:rFonts w:ascii="Times New Roman" w:eastAsia="標楷體" w:hAnsi="Times New Roman" w:cs="Times New Roman"/>
                <w:color w:val="000000"/>
                <w:sz w:val="28"/>
                <w:szCs w:val="28"/>
              </w:rPr>
              <w:t xml:space="preserve">□ Headquarters located at </w:t>
            </w:r>
            <w:r w:rsidRPr="00B45E78">
              <w:rPr>
                <w:rFonts w:ascii="Times New Roman" w:eastAsia="標楷體" w:hAnsi="Times New Roman" w:cs="Times New Roman"/>
                <w:color w:val="000000"/>
                <w:sz w:val="28"/>
                <w:szCs w:val="28"/>
                <w:u w:val="single"/>
              </w:rPr>
              <w:t>_(city, country)_</w:t>
            </w:r>
            <w:r w:rsidRPr="00B45E78">
              <w:rPr>
                <w:rFonts w:ascii="Times New Roman" w:eastAsia="標楷體" w:hAnsi="Times New Roman" w:cs="Times New Roman"/>
                <w:color w:val="000000"/>
                <w:sz w:val="28"/>
                <w:szCs w:val="28"/>
              </w:rPr>
              <w:t>.</w:t>
            </w:r>
          </w:p>
          <w:p w:rsidR="00332D31" w:rsidRPr="00B45E78" w:rsidRDefault="00332D31" w:rsidP="00E1673F">
            <w:pPr>
              <w:snapToGrid w:val="0"/>
              <w:spacing w:line="300" w:lineRule="auto"/>
              <w:rPr>
                <w:rFonts w:ascii="Times New Roman" w:eastAsia="標楷體" w:hAnsi="Times New Roman" w:cs="Times New Roman"/>
                <w:color w:val="000000"/>
                <w:sz w:val="28"/>
                <w:szCs w:val="28"/>
              </w:rPr>
            </w:pPr>
          </w:p>
        </w:tc>
      </w:tr>
      <w:tr w:rsidR="00332D31" w:rsidRPr="00B45E78" w:rsidTr="00E1673F">
        <w:tc>
          <w:tcPr>
            <w:tcW w:w="3227" w:type="dxa"/>
            <w:tcBorders>
              <w:top w:val="single" w:sz="4" w:space="0" w:color="auto"/>
              <w:left w:val="single" w:sz="12" w:space="0" w:color="auto"/>
              <w:bottom w:val="single" w:sz="4" w:space="0" w:color="auto"/>
              <w:right w:val="single" w:sz="4" w:space="0" w:color="auto"/>
            </w:tcBorders>
          </w:tcPr>
          <w:p w:rsidR="00332D31" w:rsidRPr="00B45E78" w:rsidRDefault="00332D31" w:rsidP="00E1673F">
            <w:pPr>
              <w:snapToGrid w:val="0"/>
              <w:spacing w:line="300" w:lineRule="auto"/>
              <w:rPr>
                <w:rFonts w:ascii="Times New Roman" w:eastAsia="標楷體" w:hAnsi="Times New Roman" w:cs="Times New Roman"/>
                <w:color w:val="000000"/>
                <w:sz w:val="28"/>
                <w:szCs w:val="28"/>
              </w:rPr>
            </w:pPr>
            <w:r w:rsidRPr="00B45E78">
              <w:rPr>
                <w:rFonts w:ascii="Times New Roman" w:eastAsia="標楷體" w:hAnsi="Times New Roman" w:cs="Times New Roman"/>
                <w:color w:val="000000"/>
                <w:sz w:val="28"/>
                <w:szCs w:val="28"/>
              </w:rPr>
              <w:t>Field(s):</w:t>
            </w:r>
          </w:p>
          <w:p w:rsidR="00332D31" w:rsidRPr="00B45E78" w:rsidRDefault="00332D31" w:rsidP="00E1673F">
            <w:pPr>
              <w:snapToGrid w:val="0"/>
              <w:spacing w:line="300" w:lineRule="auto"/>
              <w:rPr>
                <w:rFonts w:ascii="Times New Roman" w:eastAsia="標楷體" w:hAnsi="Times New Roman" w:cs="Times New Roman"/>
                <w:color w:val="000000"/>
                <w:sz w:val="20"/>
                <w:szCs w:val="20"/>
              </w:rPr>
            </w:pPr>
            <w:r w:rsidRPr="00B45E78">
              <w:rPr>
                <w:rFonts w:ascii="Times New Roman" w:eastAsia="標楷體" w:hAnsi="Times New Roman" w:cs="Times New Roman"/>
                <w:color w:val="000000"/>
                <w:sz w:val="20"/>
                <w:szCs w:val="20"/>
              </w:rPr>
              <w:t>(Please check all that apply)</w:t>
            </w:r>
          </w:p>
        </w:tc>
        <w:tc>
          <w:tcPr>
            <w:tcW w:w="7371" w:type="dxa"/>
            <w:gridSpan w:val="2"/>
            <w:tcBorders>
              <w:top w:val="single" w:sz="4" w:space="0" w:color="auto"/>
              <w:left w:val="single" w:sz="4" w:space="0" w:color="auto"/>
              <w:bottom w:val="single" w:sz="4" w:space="0" w:color="auto"/>
              <w:right w:val="single" w:sz="12" w:space="0" w:color="auto"/>
            </w:tcBorders>
          </w:tcPr>
          <w:p w:rsidR="00332D31" w:rsidRPr="00B45E78" w:rsidRDefault="00332D31" w:rsidP="00E1673F">
            <w:pPr>
              <w:snapToGrid w:val="0"/>
              <w:spacing w:line="300" w:lineRule="auto"/>
              <w:rPr>
                <w:rFonts w:ascii="Times New Roman" w:eastAsia="標楷體" w:hAnsi="Times New Roman" w:cs="Times New Roman"/>
                <w:snapToGrid w:val="0"/>
                <w:color w:val="000000"/>
                <w:sz w:val="28"/>
                <w:szCs w:val="28"/>
              </w:rPr>
            </w:pPr>
            <w:r w:rsidRPr="00B45E78">
              <w:rPr>
                <w:rFonts w:ascii="Times New Roman" w:eastAsia="標楷體" w:hAnsi="Times New Roman" w:cs="Times New Roman"/>
                <w:color w:val="000000"/>
                <w:sz w:val="28"/>
                <w:szCs w:val="28"/>
              </w:rPr>
              <w:t>□</w:t>
            </w:r>
            <w:r w:rsidRPr="00B45E78">
              <w:rPr>
                <w:rFonts w:ascii="Times New Roman" w:eastAsia="標楷體" w:hAnsi="Times New Roman" w:cs="Times New Roman"/>
                <w:snapToGrid w:val="0"/>
                <w:color w:val="000000"/>
                <w:sz w:val="28"/>
                <w:szCs w:val="28"/>
              </w:rPr>
              <w:t xml:space="preserve"> Humanities</w:t>
            </w:r>
          </w:p>
          <w:p w:rsidR="00332D31" w:rsidRPr="00B45E78" w:rsidRDefault="00332D31" w:rsidP="00E1673F">
            <w:pPr>
              <w:snapToGrid w:val="0"/>
              <w:spacing w:line="300" w:lineRule="auto"/>
              <w:rPr>
                <w:rFonts w:ascii="Times New Roman" w:eastAsia="標楷體" w:hAnsi="Times New Roman" w:cs="Times New Roman"/>
                <w:snapToGrid w:val="0"/>
                <w:color w:val="000000"/>
                <w:sz w:val="28"/>
                <w:szCs w:val="28"/>
              </w:rPr>
            </w:pPr>
            <w:r w:rsidRPr="00B45E78">
              <w:rPr>
                <w:rFonts w:ascii="Times New Roman" w:eastAsia="標楷體" w:hAnsi="Times New Roman" w:cs="Times New Roman"/>
                <w:color w:val="000000"/>
                <w:sz w:val="28"/>
                <w:szCs w:val="28"/>
              </w:rPr>
              <w:t>□</w:t>
            </w:r>
            <w:r w:rsidRPr="00B45E78">
              <w:rPr>
                <w:rFonts w:ascii="Times New Roman" w:eastAsia="標楷體" w:hAnsi="Times New Roman" w:cs="Times New Roman"/>
                <w:snapToGrid w:val="0"/>
                <w:color w:val="000000"/>
                <w:sz w:val="28"/>
                <w:szCs w:val="28"/>
              </w:rPr>
              <w:t xml:space="preserve"> Arts</w:t>
            </w:r>
          </w:p>
          <w:p w:rsidR="00332D31" w:rsidRPr="00B45E78" w:rsidRDefault="00332D31" w:rsidP="00E1673F">
            <w:pPr>
              <w:snapToGrid w:val="0"/>
              <w:spacing w:line="300" w:lineRule="auto"/>
              <w:rPr>
                <w:rFonts w:ascii="Times New Roman" w:eastAsia="標楷體" w:hAnsi="Times New Roman" w:cs="Times New Roman"/>
                <w:snapToGrid w:val="0"/>
                <w:color w:val="000000"/>
                <w:sz w:val="28"/>
                <w:szCs w:val="28"/>
              </w:rPr>
            </w:pPr>
            <w:r w:rsidRPr="00B45E78">
              <w:rPr>
                <w:rFonts w:ascii="Times New Roman" w:eastAsia="標楷體" w:hAnsi="Times New Roman" w:cs="Times New Roman"/>
                <w:color w:val="000000"/>
                <w:sz w:val="28"/>
                <w:szCs w:val="28"/>
              </w:rPr>
              <w:t>□</w:t>
            </w:r>
            <w:r w:rsidRPr="00B45E78">
              <w:rPr>
                <w:rFonts w:ascii="Times New Roman" w:eastAsia="標楷體" w:hAnsi="Times New Roman" w:cs="Times New Roman"/>
                <w:snapToGrid w:val="0"/>
                <w:color w:val="000000"/>
                <w:sz w:val="28"/>
                <w:szCs w:val="28"/>
              </w:rPr>
              <w:t xml:space="preserve"> Community Development</w:t>
            </w:r>
          </w:p>
          <w:p w:rsidR="00332D31" w:rsidRPr="00B45E78" w:rsidRDefault="00332D31" w:rsidP="00E1673F">
            <w:pPr>
              <w:snapToGrid w:val="0"/>
              <w:spacing w:line="300" w:lineRule="auto"/>
              <w:rPr>
                <w:rFonts w:ascii="Times New Roman" w:eastAsia="標楷體" w:hAnsi="Times New Roman" w:cs="Times New Roman"/>
                <w:snapToGrid w:val="0"/>
                <w:color w:val="000000"/>
                <w:sz w:val="28"/>
                <w:szCs w:val="28"/>
              </w:rPr>
            </w:pPr>
            <w:r w:rsidRPr="00B45E78">
              <w:rPr>
                <w:rFonts w:ascii="Times New Roman" w:eastAsia="標楷體" w:hAnsi="Times New Roman" w:cs="Times New Roman"/>
                <w:color w:val="000000"/>
                <w:sz w:val="28"/>
                <w:szCs w:val="28"/>
              </w:rPr>
              <w:t>□</w:t>
            </w:r>
            <w:r w:rsidRPr="00B45E78">
              <w:rPr>
                <w:rFonts w:ascii="Times New Roman" w:eastAsia="標楷體" w:hAnsi="Times New Roman" w:cs="Times New Roman"/>
                <w:snapToGrid w:val="0"/>
                <w:color w:val="000000"/>
                <w:sz w:val="28"/>
                <w:szCs w:val="28"/>
              </w:rPr>
              <w:t xml:space="preserve"> Cultural Assets</w:t>
            </w:r>
          </w:p>
          <w:p w:rsidR="00332D31" w:rsidRPr="00B45E78" w:rsidRDefault="00332D31" w:rsidP="00E1673F">
            <w:pPr>
              <w:snapToGrid w:val="0"/>
              <w:spacing w:line="300" w:lineRule="auto"/>
              <w:rPr>
                <w:rFonts w:ascii="Times New Roman" w:eastAsia="標楷體" w:hAnsi="Times New Roman" w:cs="Times New Roman"/>
                <w:snapToGrid w:val="0"/>
                <w:color w:val="000000"/>
                <w:sz w:val="28"/>
                <w:szCs w:val="28"/>
              </w:rPr>
            </w:pPr>
            <w:r w:rsidRPr="00B45E78">
              <w:rPr>
                <w:rFonts w:ascii="Times New Roman" w:eastAsia="標楷體" w:hAnsi="Times New Roman" w:cs="Times New Roman"/>
                <w:color w:val="000000"/>
                <w:sz w:val="28"/>
                <w:szCs w:val="28"/>
              </w:rPr>
              <w:t>□</w:t>
            </w:r>
            <w:r w:rsidRPr="00B45E78">
              <w:rPr>
                <w:rFonts w:ascii="Times New Roman" w:eastAsia="標楷體" w:hAnsi="Times New Roman" w:cs="Times New Roman"/>
                <w:snapToGrid w:val="0"/>
                <w:color w:val="000000"/>
                <w:sz w:val="28"/>
                <w:szCs w:val="28"/>
              </w:rPr>
              <w:t xml:space="preserve"> Handicrafts</w:t>
            </w:r>
          </w:p>
          <w:p w:rsidR="00332D31" w:rsidRPr="00B45E78" w:rsidRDefault="00332D31" w:rsidP="00E1673F">
            <w:pPr>
              <w:snapToGrid w:val="0"/>
              <w:spacing w:line="300" w:lineRule="auto"/>
              <w:rPr>
                <w:rFonts w:ascii="Times New Roman" w:eastAsia="標楷體" w:hAnsi="Times New Roman" w:cs="Times New Roman"/>
                <w:snapToGrid w:val="0"/>
                <w:color w:val="000000"/>
                <w:sz w:val="28"/>
                <w:szCs w:val="28"/>
              </w:rPr>
            </w:pPr>
            <w:r w:rsidRPr="00B45E78">
              <w:rPr>
                <w:rFonts w:ascii="Times New Roman" w:eastAsia="標楷體" w:hAnsi="Times New Roman" w:cs="Times New Roman"/>
                <w:color w:val="000000"/>
                <w:sz w:val="28"/>
                <w:szCs w:val="28"/>
              </w:rPr>
              <w:t>□</w:t>
            </w:r>
            <w:r w:rsidRPr="00B45E78">
              <w:rPr>
                <w:rFonts w:ascii="Times New Roman" w:eastAsia="標楷體" w:hAnsi="Times New Roman" w:cs="Times New Roman"/>
                <w:snapToGrid w:val="0"/>
                <w:color w:val="000000"/>
                <w:sz w:val="28"/>
                <w:szCs w:val="28"/>
              </w:rPr>
              <w:t xml:space="preserve"> Animation &amp; Comics</w:t>
            </w:r>
          </w:p>
          <w:p w:rsidR="00332D31" w:rsidRPr="00B45E78" w:rsidRDefault="00332D31" w:rsidP="00E1673F">
            <w:pPr>
              <w:snapToGrid w:val="0"/>
              <w:spacing w:line="300" w:lineRule="auto"/>
              <w:rPr>
                <w:rFonts w:ascii="Times New Roman" w:eastAsia="標楷體" w:hAnsi="Times New Roman" w:cs="Times New Roman"/>
                <w:snapToGrid w:val="0"/>
                <w:color w:val="000000"/>
                <w:sz w:val="28"/>
                <w:szCs w:val="28"/>
              </w:rPr>
            </w:pPr>
            <w:r w:rsidRPr="00B45E78">
              <w:rPr>
                <w:rFonts w:ascii="Times New Roman" w:eastAsia="標楷體" w:hAnsi="Times New Roman" w:cs="Times New Roman"/>
                <w:color w:val="000000"/>
                <w:sz w:val="28"/>
                <w:szCs w:val="28"/>
              </w:rPr>
              <w:t>□</w:t>
            </w:r>
            <w:r w:rsidRPr="00B45E78">
              <w:rPr>
                <w:rFonts w:ascii="Times New Roman" w:eastAsia="標楷體" w:hAnsi="Times New Roman" w:cs="Times New Roman"/>
                <w:snapToGrid w:val="0"/>
                <w:color w:val="000000"/>
                <w:sz w:val="28"/>
                <w:szCs w:val="28"/>
              </w:rPr>
              <w:t xml:space="preserve"> Audiovisual Production (Film/TV)</w:t>
            </w:r>
          </w:p>
          <w:p w:rsidR="00332D31" w:rsidRPr="00B45E78" w:rsidRDefault="00332D31" w:rsidP="00E1673F">
            <w:pPr>
              <w:snapToGrid w:val="0"/>
              <w:spacing w:line="300" w:lineRule="auto"/>
              <w:rPr>
                <w:rFonts w:ascii="Times New Roman" w:eastAsia="標楷體" w:hAnsi="Times New Roman" w:cs="Times New Roman"/>
                <w:snapToGrid w:val="0"/>
                <w:color w:val="000000"/>
                <w:sz w:val="28"/>
                <w:szCs w:val="28"/>
              </w:rPr>
            </w:pPr>
            <w:r w:rsidRPr="00B45E78">
              <w:rPr>
                <w:rFonts w:ascii="Times New Roman" w:eastAsia="標楷體" w:hAnsi="Times New Roman" w:cs="Times New Roman"/>
                <w:color w:val="000000"/>
                <w:sz w:val="28"/>
                <w:szCs w:val="28"/>
              </w:rPr>
              <w:t>□</w:t>
            </w:r>
            <w:r w:rsidRPr="00B45E78">
              <w:rPr>
                <w:rFonts w:ascii="Times New Roman" w:eastAsia="標楷體" w:hAnsi="Times New Roman" w:cs="Times New Roman"/>
                <w:snapToGrid w:val="0"/>
                <w:color w:val="000000"/>
                <w:sz w:val="28"/>
                <w:szCs w:val="28"/>
              </w:rPr>
              <w:t xml:space="preserve"> Pop Music</w:t>
            </w:r>
          </w:p>
          <w:p w:rsidR="00332D31" w:rsidRPr="00B45E78" w:rsidRDefault="00332D31" w:rsidP="00E1673F">
            <w:pPr>
              <w:snapToGrid w:val="0"/>
              <w:spacing w:line="300" w:lineRule="auto"/>
              <w:rPr>
                <w:rFonts w:ascii="Times New Roman" w:eastAsia="標楷體" w:hAnsi="Times New Roman" w:cs="Times New Roman"/>
                <w:snapToGrid w:val="0"/>
                <w:color w:val="000000"/>
                <w:sz w:val="28"/>
                <w:szCs w:val="28"/>
              </w:rPr>
            </w:pPr>
            <w:r w:rsidRPr="00B45E78">
              <w:rPr>
                <w:rFonts w:ascii="Times New Roman" w:eastAsia="標楷體" w:hAnsi="Times New Roman" w:cs="Times New Roman"/>
                <w:color w:val="000000"/>
                <w:sz w:val="28"/>
                <w:szCs w:val="28"/>
              </w:rPr>
              <w:t>□ Other: (please specify) __________.</w:t>
            </w:r>
          </w:p>
          <w:p w:rsidR="00332D31" w:rsidRPr="00B45E78" w:rsidRDefault="00332D31" w:rsidP="00E1673F">
            <w:pPr>
              <w:snapToGrid w:val="0"/>
              <w:spacing w:line="300" w:lineRule="auto"/>
              <w:rPr>
                <w:rFonts w:ascii="Times New Roman" w:eastAsia="標楷體" w:hAnsi="Times New Roman" w:cs="Times New Roman"/>
                <w:snapToGrid w:val="0"/>
                <w:color w:val="000000"/>
                <w:sz w:val="28"/>
                <w:szCs w:val="28"/>
              </w:rPr>
            </w:pPr>
            <w:r w:rsidRPr="00B45E78">
              <w:rPr>
                <w:rFonts w:ascii="Times New Roman" w:eastAsia="標楷體" w:hAnsi="Times New Roman" w:cs="Times New Roman"/>
                <w:color w:val="000000"/>
                <w:sz w:val="28"/>
                <w:szCs w:val="28"/>
              </w:rPr>
              <w:t>□</w:t>
            </w:r>
            <w:r w:rsidRPr="00B45E78">
              <w:rPr>
                <w:rFonts w:ascii="Times New Roman" w:eastAsia="標楷體" w:hAnsi="Times New Roman" w:cs="Times New Roman"/>
                <w:snapToGrid w:val="0"/>
                <w:color w:val="000000"/>
                <w:sz w:val="28"/>
                <w:szCs w:val="28"/>
              </w:rPr>
              <w:t xml:space="preserve"> Content Production</w:t>
            </w:r>
          </w:p>
          <w:p w:rsidR="00332D31" w:rsidRPr="00B45E78" w:rsidRDefault="00332D31" w:rsidP="00E1673F">
            <w:pPr>
              <w:snapToGrid w:val="0"/>
              <w:spacing w:line="300" w:lineRule="auto"/>
              <w:rPr>
                <w:rFonts w:ascii="Times New Roman" w:eastAsia="標楷體" w:hAnsi="Times New Roman" w:cs="Times New Roman"/>
                <w:snapToGrid w:val="0"/>
                <w:color w:val="000000"/>
                <w:sz w:val="28"/>
                <w:szCs w:val="28"/>
              </w:rPr>
            </w:pPr>
            <w:r w:rsidRPr="00B45E78">
              <w:rPr>
                <w:rFonts w:ascii="Times New Roman" w:eastAsia="標楷體" w:hAnsi="Times New Roman" w:cs="Times New Roman"/>
                <w:color w:val="000000"/>
                <w:sz w:val="28"/>
                <w:szCs w:val="28"/>
              </w:rPr>
              <w:t>□</w:t>
            </w:r>
            <w:r w:rsidRPr="00B45E78">
              <w:rPr>
                <w:rFonts w:ascii="Times New Roman" w:eastAsia="標楷體" w:hAnsi="Times New Roman" w:cs="Times New Roman"/>
                <w:snapToGrid w:val="0"/>
                <w:color w:val="000000"/>
                <w:sz w:val="28"/>
                <w:szCs w:val="28"/>
              </w:rPr>
              <w:t xml:space="preserve"> </w:t>
            </w:r>
            <w:proofErr w:type="spellStart"/>
            <w:r w:rsidRPr="00B45E78">
              <w:rPr>
                <w:rFonts w:ascii="Times New Roman" w:eastAsia="標楷體" w:hAnsi="Times New Roman" w:cs="Times New Roman"/>
                <w:snapToGrid w:val="0"/>
                <w:color w:val="000000"/>
                <w:sz w:val="28"/>
                <w:szCs w:val="28"/>
              </w:rPr>
              <w:t>Curation</w:t>
            </w:r>
            <w:proofErr w:type="spellEnd"/>
            <w:r w:rsidRPr="00B45E78">
              <w:rPr>
                <w:rFonts w:ascii="Times New Roman" w:eastAsia="標楷體" w:hAnsi="Times New Roman" w:cs="Times New Roman"/>
                <w:snapToGrid w:val="0"/>
                <w:color w:val="000000"/>
                <w:sz w:val="28"/>
                <w:szCs w:val="28"/>
              </w:rPr>
              <w:t>/Event Planning</w:t>
            </w:r>
          </w:p>
          <w:p w:rsidR="00332D31" w:rsidRPr="00B45E78" w:rsidRDefault="00332D31" w:rsidP="00E1673F">
            <w:pPr>
              <w:snapToGrid w:val="0"/>
              <w:spacing w:line="300" w:lineRule="auto"/>
              <w:rPr>
                <w:rFonts w:ascii="Times New Roman" w:eastAsia="標楷體" w:hAnsi="Times New Roman" w:cs="Times New Roman"/>
                <w:snapToGrid w:val="0"/>
                <w:color w:val="000000"/>
                <w:sz w:val="28"/>
                <w:szCs w:val="28"/>
              </w:rPr>
            </w:pPr>
            <w:r w:rsidRPr="00B45E78">
              <w:rPr>
                <w:rFonts w:ascii="Times New Roman" w:eastAsia="標楷體" w:hAnsi="Times New Roman" w:cs="Times New Roman"/>
                <w:color w:val="000000"/>
                <w:sz w:val="28"/>
                <w:szCs w:val="28"/>
              </w:rPr>
              <w:t>□</w:t>
            </w:r>
            <w:r w:rsidRPr="00B45E78">
              <w:rPr>
                <w:rFonts w:ascii="Times New Roman" w:eastAsia="標楷體" w:hAnsi="Times New Roman" w:cs="Times New Roman"/>
                <w:snapToGrid w:val="0"/>
                <w:color w:val="000000"/>
                <w:sz w:val="28"/>
                <w:szCs w:val="28"/>
              </w:rPr>
              <w:t xml:space="preserve"> Research</w:t>
            </w:r>
          </w:p>
          <w:p w:rsidR="00332D31" w:rsidRPr="00B45E78" w:rsidRDefault="00332D31" w:rsidP="00E1673F">
            <w:pPr>
              <w:snapToGrid w:val="0"/>
              <w:spacing w:line="300" w:lineRule="auto"/>
              <w:rPr>
                <w:rFonts w:ascii="Times New Roman" w:eastAsia="標楷體" w:hAnsi="Times New Roman" w:cs="Times New Roman"/>
                <w:snapToGrid w:val="0"/>
                <w:color w:val="000000"/>
                <w:sz w:val="28"/>
                <w:szCs w:val="28"/>
              </w:rPr>
            </w:pPr>
            <w:r w:rsidRPr="00B45E78">
              <w:rPr>
                <w:rFonts w:ascii="Times New Roman" w:eastAsia="標楷體" w:hAnsi="Times New Roman" w:cs="Times New Roman"/>
                <w:color w:val="000000"/>
                <w:sz w:val="28"/>
                <w:szCs w:val="28"/>
              </w:rPr>
              <w:t>□</w:t>
            </w:r>
            <w:r w:rsidRPr="00B45E78">
              <w:rPr>
                <w:rFonts w:ascii="Times New Roman" w:eastAsia="標楷體" w:hAnsi="Times New Roman" w:cs="Times New Roman"/>
                <w:snapToGrid w:val="0"/>
                <w:color w:val="000000"/>
                <w:sz w:val="28"/>
                <w:szCs w:val="28"/>
              </w:rPr>
              <w:t xml:space="preserve"> Conservation</w:t>
            </w:r>
          </w:p>
          <w:p w:rsidR="00332D31" w:rsidRPr="00B45E78" w:rsidRDefault="00332D31" w:rsidP="00E1673F">
            <w:pPr>
              <w:snapToGrid w:val="0"/>
              <w:spacing w:line="300" w:lineRule="auto"/>
              <w:rPr>
                <w:rFonts w:ascii="Times New Roman" w:eastAsia="標楷體" w:hAnsi="Times New Roman" w:cs="Times New Roman"/>
                <w:snapToGrid w:val="0"/>
                <w:color w:val="000000"/>
                <w:sz w:val="28"/>
                <w:szCs w:val="28"/>
              </w:rPr>
            </w:pPr>
            <w:r w:rsidRPr="00B45E78">
              <w:rPr>
                <w:rFonts w:ascii="Times New Roman" w:eastAsia="標楷體" w:hAnsi="Times New Roman" w:cs="Times New Roman"/>
                <w:color w:val="000000"/>
                <w:sz w:val="28"/>
                <w:szCs w:val="28"/>
              </w:rPr>
              <w:t>□</w:t>
            </w:r>
            <w:r w:rsidRPr="00B45E78">
              <w:rPr>
                <w:rFonts w:ascii="Times New Roman" w:eastAsia="標楷體" w:hAnsi="Times New Roman" w:cs="Times New Roman"/>
                <w:snapToGrid w:val="0"/>
                <w:color w:val="000000"/>
                <w:sz w:val="28"/>
                <w:szCs w:val="28"/>
              </w:rPr>
              <w:t xml:space="preserve"> Maintenance</w:t>
            </w:r>
          </w:p>
          <w:p w:rsidR="00332D31" w:rsidRPr="00B45E78" w:rsidRDefault="00332D31" w:rsidP="00E1673F">
            <w:pPr>
              <w:snapToGrid w:val="0"/>
              <w:spacing w:line="300" w:lineRule="auto"/>
              <w:rPr>
                <w:rFonts w:ascii="Times New Roman" w:eastAsia="標楷體" w:hAnsi="Times New Roman" w:cs="Times New Roman"/>
                <w:snapToGrid w:val="0"/>
                <w:color w:val="000000"/>
                <w:sz w:val="28"/>
                <w:szCs w:val="28"/>
              </w:rPr>
            </w:pPr>
            <w:r w:rsidRPr="00B45E78">
              <w:rPr>
                <w:rFonts w:ascii="Times New Roman" w:eastAsia="標楷體" w:hAnsi="Times New Roman" w:cs="Times New Roman"/>
                <w:color w:val="000000"/>
                <w:sz w:val="28"/>
                <w:szCs w:val="28"/>
              </w:rPr>
              <w:t>□</w:t>
            </w:r>
            <w:r w:rsidRPr="00B45E78">
              <w:rPr>
                <w:rFonts w:ascii="Times New Roman" w:eastAsia="標楷體" w:hAnsi="Times New Roman" w:cs="Times New Roman"/>
                <w:snapToGrid w:val="0"/>
                <w:color w:val="000000"/>
                <w:sz w:val="28"/>
                <w:szCs w:val="28"/>
              </w:rPr>
              <w:t xml:space="preserve"> Promotion</w:t>
            </w:r>
          </w:p>
          <w:p w:rsidR="00332D31" w:rsidRPr="00B45E78" w:rsidRDefault="00332D31" w:rsidP="00E1673F">
            <w:pPr>
              <w:snapToGrid w:val="0"/>
              <w:spacing w:line="300" w:lineRule="auto"/>
              <w:rPr>
                <w:rFonts w:ascii="Times New Roman" w:eastAsia="標楷體" w:hAnsi="Times New Roman" w:cs="Times New Roman"/>
                <w:snapToGrid w:val="0"/>
                <w:color w:val="000000"/>
                <w:sz w:val="28"/>
                <w:szCs w:val="28"/>
              </w:rPr>
            </w:pPr>
            <w:r w:rsidRPr="00B45E78">
              <w:rPr>
                <w:rFonts w:ascii="Times New Roman" w:eastAsia="標楷體" w:hAnsi="Times New Roman" w:cs="Times New Roman"/>
                <w:color w:val="000000"/>
                <w:sz w:val="28"/>
                <w:szCs w:val="28"/>
              </w:rPr>
              <w:t>□</w:t>
            </w:r>
            <w:r w:rsidRPr="00B45E78">
              <w:rPr>
                <w:rFonts w:ascii="Times New Roman" w:eastAsia="標楷體" w:hAnsi="Times New Roman" w:cs="Times New Roman"/>
                <w:snapToGrid w:val="0"/>
                <w:color w:val="000000"/>
                <w:sz w:val="28"/>
                <w:szCs w:val="28"/>
              </w:rPr>
              <w:t xml:space="preserve"> Talent Training</w:t>
            </w:r>
          </w:p>
          <w:p w:rsidR="00332D31" w:rsidRPr="00B45E78" w:rsidRDefault="00332D31" w:rsidP="00E1673F">
            <w:pPr>
              <w:snapToGrid w:val="0"/>
              <w:spacing w:line="300" w:lineRule="auto"/>
              <w:rPr>
                <w:rFonts w:ascii="Times New Roman" w:eastAsia="標楷體" w:hAnsi="Times New Roman" w:cs="Times New Roman"/>
                <w:snapToGrid w:val="0"/>
                <w:color w:val="000000"/>
                <w:sz w:val="28"/>
                <w:szCs w:val="28"/>
              </w:rPr>
            </w:pPr>
            <w:r w:rsidRPr="00B45E78">
              <w:rPr>
                <w:rFonts w:ascii="Times New Roman" w:eastAsia="標楷體" w:hAnsi="Times New Roman" w:cs="Times New Roman"/>
                <w:color w:val="000000"/>
                <w:sz w:val="28"/>
                <w:szCs w:val="28"/>
              </w:rPr>
              <w:t>□</w:t>
            </w:r>
            <w:r w:rsidRPr="00B45E78">
              <w:rPr>
                <w:rFonts w:ascii="Times New Roman" w:eastAsia="標楷體" w:hAnsi="Times New Roman" w:cs="Times New Roman"/>
                <w:snapToGrid w:val="0"/>
                <w:color w:val="000000"/>
                <w:sz w:val="28"/>
                <w:szCs w:val="28"/>
              </w:rPr>
              <w:t xml:space="preserve"> Technical Exchanges</w:t>
            </w:r>
          </w:p>
          <w:p w:rsidR="00332D31" w:rsidRPr="00B45E78" w:rsidRDefault="00332D31" w:rsidP="00E1673F">
            <w:pPr>
              <w:snapToGrid w:val="0"/>
              <w:spacing w:line="300" w:lineRule="auto"/>
              <w:rPr>
                <w:rFonts w:ascii="Times New Roman" w:eastAsia="標楷體" w:hAnsi="Times New Roman" w:cs="Times New Roman"/>
                <w:snapToGrid w:val="0"/>
                <w:color w:val="000000"/>
                <w:sz w:val="32"/>
              </w:rPr>
            </w:pPr>
            <w:r w:rsidRPr="00B45E78">
              <w:rPr>
                <w:rFonts w:ascii="Times New Roman" w:eastAsia="標楷體" w:hAnsi="Times New Roman" w:cs="Times New Roman"/>
                <w:color w:val="000000"/>
                <w:sz w:val="28"/>
                <w:szCs w:val="28"/>
              </w:rPr>
              <w:t>□ Other: (please specify) ___________</w:t>
            </w:r>
          </w:p>
        </w:tc>
      </w:tr>
      <w:tr w:rsidR="00332D31" w:rsidRPr="00B45E78" w:rsidTr="00E1673F">
        <w:tc>
          <w:tcPr>
            <w:tcW w:w="3227" w:type="dxa"/>
            <w:tcBorders>
              <w:top w:val="single" w:sz="4" w:space="0" w:color="auto"/>
              <w:left w:val="single" w:sz="12" w:space="0" w:color="auto"/>
              <w:bottom w:val="single" w:sz="4" w:space="0" w:color="auto"/>
              <w:right w:val="single" w:sz="4" w:space="0" w:color="auto"/>
            </w:tcBorders>
          </w:tcPr>
          <w:p w:rsidR="00332D31" w:rsidRPr="00B45E78" w:rsidRDefault="00332D31" w:rsidP="00E1673F">
            <w:pPr>
              <w:snapToGrid w:val="0"/>
              <w:spacing w:line="300" w:lineRule="auto"/>
              <w:rPr>
                <w:rFonts w:ascii="Times New Roman" w:eastAsia="標楷體" w:hAnsi="Times New Roman" w:cs="Times New Roman"/>
                <w:color w:val="000000"/>
                <w:sz w:val="28"/>
                <w:szCs w:val="28"/>
              </w:rPr>
            </w:pPr>
            <w:r w:rsidRPr="00B45E78">
              <w:rPr>
                <w:rFonts w:ascii="Times New Roman" w:eastAsia="標楷體" w:hAnsi="Times New Roman" w:cs="Times New Roman"/>
                <w:color w:val="000000"/>
                <w:sz w:val="28"/>
                <w:szCs w:val="28"/>
              </w:rPr>
              <w:lastRenderedPageBreak/>
              <w:t>Start and End Dates of Proposed Project:</w:t>
            </w:r>
          </w:p>
        </w:tc>
        <w:tc>
          <w:tcPr>
            <w:tcW w:w="7371" w:type="dxa"/>
            <w:gridSpan w:val="2"/>
            <w:tcBorders>
              <w:top w:val="single" w:sz="4" w:space="0" w:color="auto"/>
              <w:left w:val="single" w:sz="4" w:space="0" w:color="auto"/>
              <w:bottom w:val="single" w:sz="4" w:space="0" w:color="auto"/>
              <w:right w:val="single" w:sz="12" w:space="0" w:color="auto"/>
            </w:tcBorders>
            <w:vAlign w:val="center"/>
          </w:tcPr>
          <w:p w:rsidR="00332D31" w:rsidRPr="00B45E78" w:rsidRDefault="00332D31" w:rsidP="00E1673F">
            <w:pPr>
              <w:snapToGrid w:val="0"/>
              <w:spacing w:line="300" w:lineRule="auto"/>
              <w:rPr>
                <w:rFonts w:ascii="Times New Roman" w:eastAsia="標楷體" w:hAnsi="Times New Roman" w:cs="Times New Roman"/>
                <w:color w:val="000000"/>
                <w:sz w:val="28"/>
                <w:szCs w:val="28"/>
              </w:rPr>
            </w:pPr>
            <w:r w:rsidRPr="00B45E78">
              <w:rPr>
                <w:rFonts w:ascii="Times New Roman" w:eastAsia="標楷體" w:hAnsi="Times New Roman" w:cs="Times New Roman"/>
                <w:color w:val="000000"/>
                <w:sz w:val="28"/>
                <w:szCs w:val="28"/>
              </w:rPr>
              <w:t>□ Year/Month/Date  to  Year/Month/Date</w:t>
            </w:r>
          </w:p>
          <w:p w:rsidR="00332D31" w:rsidRPr="00B45E78" w:rsidRDefault="00332D31" w:rsidP="00E1673F">
            <w:pPr>
              <w:snapToGrid w:val="0"/>
              <w:spacing w:line="300" w:lineRule="auto"/>
              <w:rPr>
                <w:rFonts w:ascii="Times New Roman" w:eastAsia="標楷體" w:hAnsi="Times New Roman" w:cs="Times New Roman"/>
                <w:color w:val="000000"/>
                <w:sz w:val="28"/>
                <w:szCs w:val="28"/>
              </w:rPr>
            </w:pPr>
            <w:r w:rsidRPr="00B45E78">
              <w:rPr>
                <w:rFonts w:ascii="Times New Roman" w:eastAsia="標楷體" w:hAnsi="Times New Roman" w:cs="Times New Roman"/>
                <w:color w:val="000000"/>
                <w:sz w:val="28"/>
                <w:szCs w:val="28"/>
              </w:rPr>
              <w:t xml:space="preserve">□ Total Project Length: </w:t>
            </w:r>
          </w:p>
        </w:tc>
      </w:tr>
      <w:tr w:rsidR="00332D31" w:rsidRPr="00B45E78" w:rsidTr="00E1673F">
        <w:tc>
          <w:tcPr>
            <w:tcW w:w="3227" w:type="dxa"/>
            <w:tcBorders>
              <w:top w:val="single" w:sz="4" w:space="0" w:color="auto"/>
              <w:left w:val="single" w:sz="12" w:space="0" w:color="auto"/>
              <w:bottom w:val="single" w:sz="4" w:space="0" w:color="auto"/>
              <w:right w:val="single" w:sz="4" w:space="0" w:color="auto"/>
            </w:tcBorders>
          </w:tcPr>
          <w:p w:rsidR="00332D31" w:rsidRPr="00B45E78" w:rsidRDefault="00332D31" w:rsidP="00E1673F">
            <w:pPr>
              <w:snapToGrid w:val="0"/>
              <w:spacing w:line="300" w:lineRule="auto"/>
              <w:rPr>
                <w:rFonts w:ascii="Times New Roman" w:eastAsia="標楷體" w:hAnsi="Times New Roman" w:cs="Times New Roman"/>
                <w:color w:val="000000"/>
                <w:sz w:val="28"/>
                <w:szCs w:val="28"/>
              </w:rPr>
            </w:pPr>
            <w:r w:rsidRPr="00B45E78">
              <w:rPr>
                <w:rFonts w:ascii="Times New Roman" w:eastAsia="標楷體" w:hAnsi="Times New Roman" w:cs="Times New Roman"/>
                <w:color w:val="000000"/>
                <w:sz w:val="28"/>
                <w:szCs w:val="28"/>
              </w:rPr>
              <w:t>Location(s):</w:t>
            </w:r>
          </w:p>
          <w:p w:rsidR="00332D31" w:rsidRPr="00B45E78" w:rsidRDefault="00332D31" w:rsidP="00E1673F">
            <w:pPr>
              <w:snapToGrid w:val="0"/>
              <w:spacing w:line="300" w:lineRule="auto"/>
              <w:rPr>
                <w:rFonts w:ascii="Times New Roman" w:eastAsia="標楷體" w:hAnsi="Times New Roman" w:cs="Times New Roman"/>
                <w:color w:val="000000"/>
                <w:sz w:val="20"/>
                <w:szCs w:val="20"/>
              </w:rPr>
            </w:pPr>
            <w:r w:rsidRPr="00B45E78">
              <w:rPr>
                <w:rFonts w:ascii="Times New Roman" w:eastAsia="標楷體" w:hAnsi="Times New Roman" w:cs="Times New Roman"/>
                <w:color w:val="000000"/>
                <w:sz w:val="20"/>
                <w:szCs w:val="20"/>
              </w:rPr>
              <w:t xml:space="preserve">(Please include all the places related to the project’s implementation) </w:t>
            </w:r>
          </w:p>
        </w:tc>
        <w:tc>
          <w:tcPr>
            <w:tcW w:w="7371" w:type="dxa"/>
            <w:gridSpan w:val="2"/>
            <w:tcBorders>
              <w:top w:val="single" w:sz="4" w:space="0" w:color="auto"/>
              <w:left w:val="single" w:sz="4" w:space="0" w:color="auto"/>
              <w:bottom w:val="single" w:sz="4" w:space="0" w:color="auto"/>
              <w:right w:val="single" w:sz="12" w:space="0" w:color="auto"/>
            </w:tcBorders>
            <w:vAlign w:val="center"/>
          </w:tcPr>
          <w:p w:rsidR="00332D31" w:rsidRPr="00B45E78" w:rsidRDefault="00332D31" w:rsidP="00E1673F">
            <w:pPr>
              <w:snapToGrid w:val="0"/>
              <w:spacing w:line="300" w:lineRule="auto"/>
              <w:rPr>
                <w:rFonts w:ascii="Times New Roman" w:eastAsia="標楷體" w:hAnsi="Times New Roman" w:cs="Times New Roman"/>
                <w:color w:val="000000"/>
                <w:sz w:val="28"/>
                <w:szCs w:val="28"/>
              </w:rPr>
            </w:pPr>
            <w:r w:rsidRPr="00B45E78">
              <w:rPr>
                <w:rFonts w:ascii="Times New Roman" w:eastAsia="標楷體" w:hAnsi="Times New Roman" w:cs="Times New Roman"/>
                <w:color w:val="000000"/>
                <w:sz w:val="28"/>
                <w:szCs w:val="28"/>
              </w:rPr>
              <w:t>1</w:t>
            </w:r>
            <w:r w:rsidRPr="00B45E78">
              <w:rPr>
                <w:rFonts w:ascii="Times New Roman" w:eastAsia="標楷體" w:hAnsi="Times New Roman" w:cs="Times New Roman"/>
                <w:color w:val="000000"/>
                <w:sz w:val="28"/>
                <w:szCs w:val="28"/>
              </w:rPr>
              <w:t>、</w:t>
            </w:r>
          </w:p>
          <w:p w:rsidR="00332D31" w:rsidRPr="00B45E78" w:rsidRDefault="00332D31" w:rsidP="00E1673F">
            <w:pPr>
              <w:snapToGrid w:val="0"/>
              <w:spacing w:line="300" w:lineRule="auto"/>
              <w:rPr>
                <w:rFonts w:ascii="Times New Roman" w:eastAsia="標楷體" w:hAnsi="Times New Roman" w:cs="Times New Roman"/>
                <w:color w:val="000000"/>
                <w:sz w:val="28"/>
                <w:szCs w:val="28"/>
              </w:rPr>
            </w:pPr>
            <w:r w:rsidRPr="00B45E78">
              <w:rPr>
                <w:rFonts w:ascii="Times New Roman" w:eastAsia="標楷體" w:hAnsi="Times New Roman" w:cs="Times New Roman"/>
                <w:color w:val="000000"/>
                <w:sz w:val="28"/>
                <w:szCs w:val="28"/>
              </w:rPr>
              <w:t>2</w:t>
            </w:r>
            <w:r w:rsidRPr="00B45E78">
              <w:rPr>
                <w:rFonts w:ascii="Times New Roman" w:eastAsia="標楷體" w:hAnsi="Times New Roman" w:cs="Times New Roman"/>
                <w:color w:val="000000"/>
                <w:sz w:val="28"/>
                <w:szCs w:val="28"/>
              </w:rPr>
              <w:t>、</w:t>
            </w:r>
          </w:p>
        </w:tc>
      </w:tr>
      <w:tr w:rsidR="00332D31" w:rsidRPr="00B45E78" w:rsidTr="00E1673F">
        <w:tc>
          <w:tcPr>
            <w:tcW w:w="3227" w:type="dxa"/>
            <w:tcBorders>
              <w:top w:val="single" w:sz="4" w:space="0" w:color="auto"/>
              <w:left w:val="single" w:sz="12" w:space="0" w:color="auto"/>
              <w:bottom w:val="single" w:sz="4" w:space="0" w:color="auto"/>
              <w:right w:val="single" w:sz="4" w:space="0" w:color="auto"/>
            </w:tcBorders>
          </w:tcPr>
          <w:p w:rsidR="00332D31" w:rsidRPr="00B45E78" w:rsidRDefault="00332D31" w:rsidP="00E1673F">
            <w:pPr>
              <w:snapToGrid w:val="0"/>
              <w:spacing w:line="300" w:lineRule="auto"/>
              <w:rPr>
                <w:rFonts w:ascii="Times New Roman" w:eastAsia="標楷體" w:hAnsi="Times New Roman" w:cs="Times New Roman"/>
                <w:color w:val="000000"/>
                <w:sz w:val="28"/>
                <w:szCs w:val="28"/>
              </w:rPr>
            </w:pPr>
            <w:r w:rsidRPr="00B45E78">
              <w:rPr>
                <w:rFonts w:ascii="Times New Roman" w:eastAsia="標楷體" w:hAnsi="Times New Roman" w:cs="Times New Roman"/>
                <w:color w:val="000000"/>
                <w:sz w:val="28"/>
                <w:szCs w:val="28"/>
              </w:rPr>
              <w:t>Project Summary:</w:t>
            </w:r>
          </w:p>
        </w:tc>
        <w:tc>
          <w:tcPr>
            <w:tcW w:w="7371" w:type="dxa"/>
            <w:gridSpan w:val="2"/>
            <w:tcBorders>
              <w:top w:val="single" w:sz="4" w:space="0" w:color="auto"/>
              <w:left w:val="single" w:sz="4" w:space="0" w:color="auto"/>
              <w:bottom w:val="single" w:sz="4" w:space="0" w:color="auto"/>
              <w:right w:val="single" w:sz="12" w:space="0" w:color="auto"/>
            </w:tcBorders>
          </w:tcPr>
          <w:p w:rsidR="00332D31" w:rsidRPr="00B45E78" w:rsidRDefault="00332D31" w:rsidP="00E1673F">
            <w:pPr>
              <w:snapToGrid w:val="0"/>
              <w:spacing w:line="300" w:lineRule="auto"/>
              <w:rPr>
                <w:rFonts w:ascii="Times New Roman" w:eastAsia="標楷體" w:hAnsi="Times New Roman" w:cs="Times New Roman"/>
                <w:color w:val="000000"/>
                <w:sz w:val="28"/>
                <w:szCs w:val="28"/>
              </w:rPr>
            </w:pPr>
            <w:r w:rsidRPr="00B45E78">
              <w:rPr>
                <w:rFonts w:ascii="Times New Roman" w:eastAsia="標楷體" w:hAnsi="Times New Roman" w:cs="Times New Roman"/>
                <w:color w:val="000000"/>
                <w:sz w:val="28"/>
                <w:szCs w:val="28"/>
              </w:rPr>
              <w:t xml:space="preserve">                                 </w:t>
            </w:r>
          </w:p>
        </w:tc>
      </w:tr>
      <w:tr w:rsidR="00332D31" w:rsidRPr="00B45E78" w:rsidTr="00E1673F">
        <w:tc>
          <w:tcPr>
            <w:tcW w:w="3227" w:type="dxa"/>
            <w:tcBorders>
              <w:top w:val="single" w:sz="4" w:space="0" w:color="auto"/>
              <w:left w:val="single" w:sz="12" w:space="0" w:color="auto"/>
              <w:bottom w:val="single" w:sz="4" w:space="0" w:color="auto"/>
              <w:right w:val="single" w:sz="4" w:space="0" w:color="auto"/>
            </w:tcBorders>
          </w:tcPr>
          <w:p w:rsidR="00332D31" w:rsidRPr="00B45E78" w:rsidRDefault="00332D31" w:rsidP="00E1673F">
            <w:pPr>
              <w:snapToGrid w:val="0"/>
              <w:spacing w:line="300" w:lineRule="auto"/>
              <w:rPr>
                <w:rFonts w:ascii="Times New Roman" w:eastAsia="標楷體" w:hAnsi="Times New Roman" w:cs="Times New Roman"/>
                <w:color w:val="000000"/>
                <w:sz w:val="28"/>
                <w:szCs w:val="28"/>
              </w:rPr>
            </w:pPr>
            <w:r w:rsidRPr="00B45E78">
              <w:rPr>
                <w:rFonts w:ascii="Times New Roman" w:eastAsia="標楷體" w:hAnsi="Times New Roman" w:cs="Times New Roman"/>
                <w:color w:val="000000"/>
                <w:sz w:val="28"/>
                <w:szCs w:val="28"/>
              </w:rPr>
              <w:t xml:space="preserve">Have you ever received funding from </w:t>
            </w:r>
            <w:smartTag w:uri="urn:schemas-microsoft-com:office:smarttags" w:element="country-region">
              <w:smartTag w:uri="urn:schemas-microsoft-com:office:smarttags" w:element="place">
                <w:r w:rsidRPr="00B45E78">
                  <w:rPr>
                    <w:rFonts w:ascii="Times New Roman" w:eastAsia="標楷體" w:hAnsi="Times New Roman" w:cs="Times New Roman"/>
                    <w:color w:val="000000"/>
                    <w:sz w:val="28"/>
                    <w:szCs w:val="28"/>
                  </w:rPr>
                  <w:t>Taiwan</w:t>
                </w:r>
              </w:smartTag>
            </w:smartTag>
            <w:r w:rsidRPr="00B45E78">
              <w:rPr>
                <w:rFonts w:ascii="Times New Roman" w:eastAsia="標楷體" w:hAnsi="Times New Roman" w:cs="Times New Roman"/>
                <w:color w:val="000000"/>
                <w:sz w:val="28"/>
                <w:szCs w:val="28"/>
              </w:rPr>
              <w:t>’s Ministry of Culture? If so, please list the dates and details:</w:t>
            </w:r>
          </w:p>
        </w:tc>
        <w:tc>
          <w:tcPr>
            <w:tcW w:w="7371" w:type="dxa"/>
            <w:gridSpan w:val="2"/>
            <w:tcBorders>
              <w:top w:val="single" w:sz="4" w:space="0" w:color="auto"/>
              <w:left w:val="single" w:sz="4" w:space="0" w:color="auto"/>
              <w:bottom w:val="single" w:sz="4" w:space="0" w:color="auto"/>
              <w:right w:val="single" w:sz="12" w:space="0" w:color="auto"/>
            </w:tcBorders>
          </w:tcPr>
          <w:p w:rsidR="00332D31" w:rsidRPr="00B45E78" w:rsidRDefault="00332D31" w:rsidP="00E1673F">
            <w:pPr>
              <w:snapToGrid w:val="0"/>
              <w:spacing w:line="300" w:lineRule="auto"/>
              <w:rPr>
                <w:rFonts w:ascii="Times New Roman" w:eastAsia="標楷體" w:hAnsi="Times New Roman" w:cs="Times New Roman"/>
                <w:color w:val="000000"/>
                <w:sz w:val="28"/>
                <w:szCs w:val="28"/>
              </w:rPr>
            </w:pPr>
            <w:r w:rsidRPr="00B45E78">
              <w:rPr>
                <w:rFonts w:ascii="Times New Roman" w:eastAsia="標楷體" w:hAnsi="Times New Roman" w:cs="Times New Roman"/>
                <w:color w:val="000000"/>
                <w:sz w:val="28"/>
                <w:szCs w:val="28"/>
              </w:rPr>
              <w:t>1</w:t>
            </w:r>
            <w:r w:rsidRPr="00B45E78">
              <w:rPr>
                <w:rFonts w:ascii="Times New Roman" w:eastAsia="標楷體" w:hAnsi="Times New Roman" w:cs="Times New Roman"/>
                <w:color w:val="000000"/>
                <w:sz w:val="28"/>
                <w:szCs w:val="28"/>
              </w:rPr>
              <w:t>、</w:t>
            </w:r>
          </w:p>
          <w:p w:rsidR="00332D31" w:rsidRPr="00B45E78" w:rsidRDefault="00332D31" w:rsidP="00E1673F">
            <w:pPr>
              <w:snapToGrid w:val="0"/>
              <w:spacing w:line="300" w:lineRule="auto"/>
              <w:rPr>
                <w:rFonts w:ascii="Times New Roman" w:eastAsia="標楷體" w:hAnsi="Times New Roman" w:cs="Times New Roman"/>
                <w:color w:val="000000"/>
                <w:sz w:val="28"/>
                <w:szCs w:val="28"/>
              </w:rPr>
            </w:pPr>
            <w:r w:rsidRPr="00B45E78">
              <w:rPr>
                <w:rFonts w:ascii="Times New Roman" w:eastAsia="標楷體" w:hAnsi="Times New Roman" w:cs="Times New Roman"/>
                <w:color w:val="000000"/>
                <w:sz w:val="28"/>
                <w:szCs w:val="28"/>
              </w:rPr>
              <w:t>2</w:t>
            </w:r>
            <w:r w:rsidRPr="00B45E78">
              <w:rPr>
                <w:rFonts w:ascii="Times New Roman" w:eastAsia="標楷體" w:hAnsi="Times New Roman" w:cs="Times New Roman"/>
                <w:color w:val="000000"/>
                <w:sz w:val="28"/>
                <w:szCs w:val="28"/>
              </w:rPr>
              <w:t>、</w:t>
            </w:r>
          </w:p>
        </w:tc>
      </w:tr>
      <w:tr w:rsidR="00332D31" w:rsidRPr="00B45E78" w:rsidTr="00E1673F">
        <w:tc>
          <w:tcPr>
            <w:tcW w:w="3227" w:type="dxa"/>
            <w:tcBorders>
              <w:top w:val="single" w:sz="4" w:space="0" w:color="auto"/>
              <w:left w:val="single" w:sz="12" w:space="0" w:color="auto"/>
              <w:bottom w:val="single" w:sz="4" w:space="0" w:color="auto"/>
              <w:right w:val="single" w:sz="4" w:space="0" w:color="auto"/>
            </w:tcBorders>
          </w:tcPr>
          <w:p w:rsidR="00332D31" w:rsidRPr="00B45E78" w:rsidRDefault="00332D31" w:rsidP="00E1673F">
            <w:pPr>
              <w:snapToGrid w:val="0"/>
              <w:spacing w:line="300" w:lineRule="auto"/>
              <w:rPr>
                <w:rFonts w:ascii="Times New Roman" w:eastAsia="標楷體" w:hAnsi="Times New Roman" w:cs="Times New Roman"/>
                <w:color w:val="000000"/>
                <w:sz w:val="28"/>
                <w:szCs w:val="28"/>
              </w:rPr>
            </w:pPr>
            <w:r w:rsidRPr="00B45E78">
              <w:rPr>
                <w:rFonts w:ascii="Times New Roman" w:eastAsia="標楷體" w:hAnsi="Times New Roman" w:cs="Times New Roman"/>
                <w:color w:val="000000"/>
                <w:sz w:val="28"/>
                <w:szCs w:val="28"/>
              </w:rPr>
              <w:t>Has this proposal (or a similar plan) ever been submitted to the Ministry or any of its subordinate organizations? Has this project ever been awarded a grant by a governmental agency?</w:t>
            </w:r>
          </w:p>
        </w:tc>
        <w:tc>
          <w:tcPr>
            <w:tcW w:w="7371" w:type="dxa"/>
            <w:gridSpan w:val="2"/>
            <w:tcBorders>
              <w:top w:val="single" w:sz="4" w:space="0" w:color="auto"/>
              <w:left w:val="single" w:sz="4" w:space="0" w:color="auto"/>
              <w:bottom w:val="single" w:sz="4" w:space="0" w:color="auto"/>
              <w:right w:val="single" w:sz="12" w:space="0" w:color="auto"/>
            </w:tcBorders>
          </w:tcPr>
          <w:p w:rsidR="00332D31" w:rsidRPr="00B45E78" w:rsidRDefault="00332D31" w:rsidP="00E1673F">
            <w:pPr>
              <w:snapToGrid w:val="0"/>
              <w:spacing w:line="300" w:lineRule="auto"/>
              <w:rPr>
                <w:rFonts w:ascii="Times New Roman" w:eastAsia="標楷體" w:hAnsi="Times New Roman" w:cs="Times New Roman"/>
                <w:color w:val="000000"/>
                <w:sz w:val="28"/>
                <w:szCs w:val="28"/>
              </w:rPr>
            </w:pPr>
            <w:r w:rsidRPr="00B45E78">
              <w:rPr>
                <w:rFonts w:ascii="Times New Roman" w:eastAsia="標楷體" w:hAnsi="Times New Roman" w:cs="Times New Roman"/>
                <w:color w:val="000000"/>
                <w:sz w:val="28"/>
                <w:szCs w:val="28"/>
              </w:rPr>
              <w:t xml:space="preserve">□ Yes (Please list the details below) </w:t>
            </w:r>
          </w:p>
          <w:p w:rsidR="00332D31" w:rsidRPr="00B45E78" w:rsidRDefault="00332D31" w:rsidP="00E1673F">
            <w:pPr>
              <w:snapToGrid w:val="0"/>
              <w:spacing w:line="300" w:lineRule="auto"/>
              <w:rPr>
                <w:rFonts w:ascii="Times New Roman" w:eastAsia="標楷體" w:hAnsi="Times New Roman" w:cs="Times New Roman"/>
                <w:color w:val="000000"/>
                <w:sz w:val="28"/>
                <w:szCs w:val="28"/>
              </w:rPr>
            </w:pPr>
            <w:r w:rsidRPr="00B45E78">
              <w:rPr>
                <w:rFonts w:ascii="Times New Roman" w:eastAsia="標楷體" w:hAnsi="Times New Roman" w:cs="Times New Roman"/>
                <w:color w:val="000000"/>
                <w:sz w:val="28"/>
                <w:szCs w:val="28"/>
              </w:rPr>
              <w:t>□ No</w:t>
            </w:r>
          </w:p>
        </w:tc>
      </w:tr>
      <w:tr w:rsidR="00332D31" w:rsidRPr="00B45E78" w:rsidTr="00E1673F">
        <w:tc>
          <w:tcPr>
            <w:tcW w:w="3227" w:type="dxa"/>
            <w:tcBorders>
              <w:top w:val="single" w:sz="4" w:space="0" w:color="auto"/>
              <w:left w:val="single" w:sz="12" w:space="0" w:color="auto"/>
              <w:bottom w:val="single" w:sz="12" w:space="0" w:color="auto"/>
              <w:right w:val="single" w:sz="4" w:space="0" w:color="auto"/>
            </w:tcBorders>
            <w:vAlign w:val="center"/>
          </w:tcPr>
          <w:p w:rsidR="00332D31" w:rsidRPr="00B45E78" w:rsidRDefault="00332D31" w:rsidP="00E1673F">
            <w:pPr>
              <w:snapToGrid w:val="0"/>
              <w:spacing w:line="300" w:lineRule="auto"/>
              <w:rPr>
                <w:rFonts w:ascii="Times New Roman" w:eastAsia="標楷體" w:hAnsi="Times New Roman" w:cs="Times New Roman"/>
                <w:color w:val="000000"/>
                <w:sz w:val="28"/>
                <w:szCs w:val="28"/>
              </w:rPr>
            </w:pPr>
            <w:r w:rsidRPr="00B45E78">
              <w:rPr>
                <w:rFonts w:ascii="Times New Roman" w:eastAsia="標楷體" w:hAnsi="Times New Roman" w:cs="Times New Roman"/>
                <w:color w:val="000000"/>
                <w:sz w:val="28"/>
                <w:szCs w:val="28"/>
              </w:rPr>
              <w:t xml:space="preserve"> Contact Person:</w:t>
            </w:r>
          </w:p>
        </w:tc>
        <w:tc>
          <w:tcPr>
            <w:tcW w:w="2033" w:type="dxa"/>
            <w:tcBorders>
              <w:top w:val="single" w:sz="4" w:space="0" w:color="auto"/>
              <w:left w:val="single" w:sz="4" w:space="0" w:color="auto"/>
              <w:bottom w:val="single" w:sz="12" w:space="0" w:color="auto"/>
              <w:right w:val="single" w:sz="4" w:space="0" w:color="auto"/>
            </w:tcBorders>
          </w:tcPr>
          <w:p w:rsidR="00332D31" w:rsidRPr="00B45E78" w:rsidRDefault="00332D31" w:rsidP="00E1673F">
            <w:pPr>
              <w:snapToGrid w:val="0"/>
              <w:spacing w:line="300" w:lineRule="auto"/>
              <w:rPr>
                <w:rFonts w:ascii="Times New Roman" w:eastAsia="標楷體" w:hAnsi="Times New Roman" w:cs="Times New Roman"/>
                <w:color w:val="000000"/>
                <w:sz w:val="28"/>
                <w:szCs w:val="28"/>
              </w:rPr>
            </w:pPr>
            <w:r w:rsidRPr="00B45E78">
              <w:rPr>
                <w:rFonts w:ascii="Times New Roman" w:eastAsia="標楷體" w:hAnsi="Times New Roman" w:cs="Times New Roman"/>
                <w:color w:val="000000"/>
                <w:sz w:val="28"/>
                <w:szCs w:val="28"/>
              </w:rPr>
              <w:t xml:space="preserve">Name:                    </w:t>
            </w:r>
          </w:p>
          <w:p w:rsidR="00332D31" w:rsidRPr="00B45E78" w:rsidRDefault="00332D31" w:rsidP="00E1673F">
            <w:pPr>
              <w:snapToGrid w:val="0"/>
              <w:spacing w:line="300" w:lineRule="auto"/>
              <w:rPr>
                <w:rFonts w:ascii="Times New Roman" w:eastAsia="標楷體" w:hAnsi="Times New Roman" w:cs="Times New Roman"/>
                <w:color w:val="000000"/>
                <w:sz w:val="28"/>
                <w:szCs w:val="28"/>
              </w:rPr>
            </w:pPr>
            <w:r w:rsidRPr="00B45E78">
              <w:rPr>
                <w:rFonts w:ascii="Times New Roman" w:eastAsia="標楷體" w:hAnsi="Times New Roman" w:cs="Times New Roman"/>
                <w:color w:val="000000"/>
                <w:sz w:val="28"/>
                <w:szCs w:val="28"/>
              </w:rPr>
              <w:t xml:space="preserve">Department:                     </w:t>
            </w:r>
          </w:p>
          <w:p w:rsidR="00332D31" w:rsidRPr="00B45E78" w:rsidRDefault="00332D31" w:rsidP="00E1673F">
            <w:pPr>
              <w:snapToGrid w:val="0"/>
              <w:spacing w:line="300" w:lineRule="auto"/>
              <w:rPr>
                <w:rFonts w:ascii="Times New Roman" w:eastAsia="標楷體" w:hAnsi="Times New Roman" w:cs="Times New Roman"/>
                <w:color w:val="000000"/>
                <w:sz w:val="28"/>
                <w:szCs w:val="28"/>
              </w:rPr>
            </w:pPr>
            <w:r w:rsidRPr="00B45E78">
              <w:rPr>
                <w:rFonts w:ascii="Times New Roman" w:eastAsia="標楷體" w:hAnsi="Times New Roman" w:cs="Times New Roman"/>
                <w:color w:val="000000"/>
                <w:sz w:val="28"/>
                <w:szCs w:val="28"/>
              </w:rPr>
              <w:t xml:space="preserve">Job Title:                 </w:t>
            </w:r>
          </w:p>
        </w:tc>
        <w:tc>
          <w:tcPr>
            <w:tcW w:w="5338" w:type="dxa"/>
            <w:tcBorders>
              <w:top w:val="single" w:sz="4" w:space="0" w:color="auto"/>
              <w:left w:val="single" w:sz="4" w:space="0" w:color="auto"/>
              <w:bottom w:val="single" w:sz="12" w:space="0" w:color="auto"/>
              <w:right w:val="single" w:sz="12" w:space="0" w:color="auto"/>
            </w:tcBorders>
          </w:tcPr>
          <w:p w:rsidR="00332D31" w:rsidRPr="00B45E78" w:rsidRDefault="00332D31" w:rsidP="00E1673F">
            <w:pPr>
              <w:snapToGrid w:val="0"/>
              <w:spacing w:line="300" w:lineRule="auto"/>
              <w:rPr>
                <w:rFonts w:ascii="Times New Roman" w:eastAsia="標楷體" w:hAnsi="Times New Roman" w:cs="Times New Roman"/>
                <w:color w:val="000000"/>
                <w:sz w:val="28"/>
                <w:szCs w:val="28"/>
              </w:rPr>
            </w:pPr>
            <w:r w:rsidRPr="00B45E78">
              <w:rPr>
                <w:rFonts w:ascii="Times New Roman" w:eastAsia="標楷體" w:hAnsi="Times New Roman" w:cs="Times New Roman"/>
                <w:color w:val="000000"/>
                <w:sz w:val="28"/>
                <w:szCs w:val="28"/>
              </w:rPr>
              <w:t xml:space="preserve">Office Phone:                  </w:t>
            </w:r>
          </w:p>
          <w:p w:rsidR="00332D31" w:rsidRPr="00B45E78" w:rsidRDefault="00332D31" w:rsidP="00E1673F">
            <w:pPr>
              <w:snapToGrid w:val="0"/>
              <w:spacing w:line="300" w:lineRule="auto"/>
              <w:rPr>
                <w:rFonts w:ascii="Times New Roman" w:eastAsia="標楷體" w:hAnsi="Times New Roman" w:cs="Times New Roman"/>
                <w:color w:val="000000"/>
                <w:sz w:val="28"/>
                <w:szCs w:val="28"/>
              </w:rPr>
            </w:pPr>
            <w:r w:rsidRPr="00B45E78">
              <w:rPr>
                <w:rFonts w:ascii="Times New Roman" w:eastAsia="標楷體" w:hAnsi="Times New Roman" w:cs="Times New Roman"/>
                <w:color w:val="000000"/>
                <w:sz w:val="28"/>
                <w:szCs w:val="28"/>
              </w:rPr>
              <w:t xml:space="preserve">Cell Phone:                 </w:t>
            </w:r>
          </w:p>
          <w:p w:rsidR="00332D31" w:rsidRPr="00B45E78" w:rsidRDefault="00332D31" w:rsidP="00E1673F">
            <w:pPr>
              <w:snapToGrid w:val="0"/>
              <w:spacing w:line="300" w:lineRule="auto"/>
              <w:rPr>
                <w:rFonts w:ascii="Times New Roman" w:eastAsia="標楷體" w:hAnsi="Times New Roman" w:cs="Times New Roman"/>
                <w:color w:val="000000"/>
                <w:sz w:val="28"/>
                <w:szCs w:val="28"/>
              </w:rPr>
            </w:pPr>
            <w:r w:rsidRPr="00B45E78">
              <w:rPr>
                <w:rFonts w:ascii="Times New Roman" w:eastAsia="標楷體" w:hAnsi="Times New Roman" w:cs="Times New Roman"/>
                <w:color w:val="000000"/>
                <w:sz w:val="28"/>
                <w:szCs w:val="28"/>
              </w:rPr>
              <w:t xml:space="preserve">Fax:                  </w:t>
            </w:r>
          </w:p>
          <w:p w:rsidR="00332D31" w:rsidRPr="00B45E78" w:rsidRDefault="00332D31" w:rsidP="00E1673F">
            <w:pPr>
              <w:snapToGrid w:val="0"/>
              <w:spacing w:line="300" w:lineRule="auto"/>
              <w:rPr>
                <w:rFonts w:ascii="Times New Roman" w:eastAsia="標楷體" w:hAnsi="Times New Roman" w:cs="Times New Roman"/>
                <w:color w:val="000000"/>
                <w:sz w:val="28"/>
                <w:szCs w:val="28"/>
              </w:rPr>
            </w:pPr>
            <w:r w:rsidRPr="00B45E78">
              <w:rPr>
                <w:rFonts w:ascii="Times New Roman" w:eastAsia="標楷體" w:hAnsi="Times New Roman" w:cs="Times New Roman"/>
                <w:color w:val="000000"/>
                <w:sz w:val="28"/>
                <w:szCs w:val="28"/>
              </w:rPr>
              <w:t>E-Mail:</w:t>
            </w:r>
          </w:p>
          <w:p w:rsidR="00332D31" w:rsidRPr="00B45E78" w:rsidRDefault="00332D31" w:rsidP="00E1673F">
            <w:pPr>
              <w:snapToGrid w:val="0"/>
              <w:spacing w:line="300" w:lineRule="auto"/>
              <w:rPr>
                <w:rFonts w:ascii="Times New Roman" w:eastAsia="標楷體" w:hAnsi="Times New Roman" w:cs="Times New Roman"/>
                <w:color w:val="000000"/>
                <w:sz w:val="28"/>
                <w:szCs w:val="28"/>
              </w:rPr>
            </w:pPr>
            <w:r w:rsidRPr="00B45E78">
              <w:rPr>
                <w:rFonts w:ascii="Times New Roman" w:eastAsia="標楷體" w:hAnsi="Times New Roman" w:cs="Times New Roman"/>
                <w:color w:val="000000"/>
                <w:sz w:val="28"/>
                <w:szCs w:val="28"/>
              </w:rPr>
              <w:t xml:space="preserve">Office Address:                   </w:t>
            </w:r>
          </w:p>
        </w:tc>
      </w:tr>
    </w:tbl>
    <w:p w:rsidR="00332D31" w:rsidRPr="00B45E78" w:rsidRDefault="00332D31" w:rsidP="00332D31">
      <w:pPr>
        <w:rPr>
          <w:rFonts w:ascii="Times New Roman" w:eastAsia="標楷體" w:hAnsi="Times New Roman" w:cs="Times New Roman"/>
          <w:color w:val="000000"/>
          <w:sz w:val="28"/>
        </w:rPr>
      </w:pPr>
    </w:p>
    <w:p w:rsidR="00332D31" w:rsidRPr="00B45E78" w:rsidRDefault="00332D31" w:rsidP="00332D31">
      <w:pPr>
        <w:rPr>
          <w:rFonts w:ascii="Times New Roman" w:eastAsia="標楷體" w:hAnsi="Times New Roman" w:cs="Times New Roman"/>
          <w:color w:val="000000"/>
        </w:rPr>
      </w:pPr>
      <w:r w:rsidRPr="00B45E78">
        <w:rPr>
          <w:rFonts w:ascii="Times New Roman" w:eastAsia="標楷體" w:hAnsi="Times New Roman" w:cs="Times New Roman"/>
          <w:color w:val="000000"/>
        </w:rPr>
        <w:t>Applicant:</w:t>
      </w:r>
      <w:r w:rsidRPr="00B45E78">
        <w:rPr>
          <w:rFonts w:ascii="Times New Roman" w:eastAsia="標楷體" w:hAnsi="Times New Roman" w:cs="Times New Roman"/>
          <w:color w:val="000000"/>
        </w:rPr>
        <w:tab/>
      </w:r>
      <w:r w:rsidRPr="00B45E78">
        <w:rPr>
          <w:rFonts w:ascii="Times New Roman" w:eastAsia="標楷體" w:hAnsi="Times New Roman" w:cs="Times New Roman"/>
          <w:color w:val="000000"/>
        </w:rPr>
        <w:tab/>
      </w:r>
      <w:r w:rsidRPr="00B45E78">
        <w:rPr>
          <w:rFonts w:ascii="Times New Roman" w:eastAsia="標楷體" w:hAnsi="Times New Roman" w:cs="Times New Roman"/>
          <w:color w:val="000000"/>
        </w:rPr>
        <w:tab/>
      </w:r>
      <w:r w:rsidRPr="00B45E78">
        <w:rPr>
          <w:rFonts w:ascii="Times New Roman" w:eastAsia="標楷體" w:hAnsi="Times New Roman" w:cs="Times New Roman"/>
          <w:color w:val="000000"/>
        </w:rPr>
        <w:tab/>
      </w:r>
      <w:r w:rsidRPr="00B45E78">
        <w:rPr>
          <w:rFonts w:ascii="Times New Roman" w:eastAsia="標楷體" w:hAnsi="Times New Roman" w:cs="Times New Roman"/>
          <w:color w:val="000000"/>
        </w:rPr>
        <w:tab/>
      </w:r>
      <w:r w:rsidRPr="00B45E78">
        <w:rPr>
          <w:rFonts w:ascii="Times New Roman" w:eastAsia="標楷體" w:hAnsi="Times New Roman" w:cs="Times New Roman"/>
          <w:color w:val="000000"/>
        </w:rPr>
        <w:tab/>
      </w:r>
      <w:r w:rsidRPr="00B45E78">
        <w:rPr>
          <w:rFonts w:ascii="Times New Roman" w:eastAsia="標楷體" w:hAnsi="Times New Roman" w:cs="Times New Roman"/>
          <w:color w:val="000000"/>
        </w:rPr>
        <w:tab/>
        <w:t>(personal seal or signature)</w:t>
      </w:r>
    </w:p>
    <w:p w:rsidR="00332D31" w:rsidRPr="00B45E78" w:rsidRDefault="00332D31" w:rsidP="00332D31">
      <w:pPr>
        <w:snapToGrid w:val="0"/>
        <w:spacing w:line="360" w:lineRule="exact"/>
        <w:jc w:val="both"/>
        <w:rPr>
          <w:rFonts w:ascii="Times New Roman" w:eastAsia="標楷體" w:hAnsi="Times New Roman" w:cs="Times New Roman"/>
          <w:color w:val="000000"/>
        </w:rPr>
      </w:pPr>
      <w:r w:rsidRPr="00B45E78">
        <w:rPr>
          <w:rFonts w:ascii="Times New Roman" w:eastAsia="標楷體" w:hAnsi="Times New Roman" w:cs="Times New Roman"/>
          <w:color w:val="000000"/>
        </w:rPr>
        <w:t>Project Manager:</w:t>
      </w:r>
      <w:r w:rsidRPr="00B45E78">
        <w:rPr>
          <w:rFonts w:ascii="Times New Roman" w:eastAsia="標楷體" w:hAnsi="Times New Roman" w:cs="Times New Roman"/>
          <w:color w:val="000000"/>
        </w:rPr>
        <w:tab/>
      </w:r>
      <w:r w:rsidRPr="00B45E78">
        <w:rPr>
          <w:rFonts w:ascii="Times New Roman" w:eastAsia="標楷體" w:hAnsi="Times New Roman" w:cs="Times New Roman"/>
          <w:color w:val="000000"/>
        </w:rPr>
        <w:tab/>
      </w:r>
      <w:r w:rsidRPr="00B45E78">
        <w:rPr>
          <w:rFonts w:ascii="Times New Roman" w:eastAsia="標楷體" w:hAnsi="Times New Roman" w:cs="Times New Roman"/>
          <w:color w:val="000000"/>
        </w:rPr>
        <w:tab/>
      </w:r>
      <w:r w:rsidRPr="00B45E78">
        <w:rPr>
          <w:rFonts w:ascii="Times New Roman" w:eastAsia="標楷體" w:hAnsi="Times New Roman" w:cs="Times New Roman"/>
          <w:color w:val="000000"/>
        </w:rPr>
        <w:tab/>
      </w:r>
      <w:r w:rsidRPr="00B45E78">
        <w:rPr>
          <w:rFonts w:ascii="Times New Roman" w:eastAsia="標楷體" w:hAnsi="Times New Roman" w:cs="Times New Roman"/>
          <w:color w:val="000000"/>
        </w:rPr>
        <w:tab/>
      </w:r>
      <w:r w:rsidRPr="00B45E78">
        <w:rPr>
          <w:rFonts w:ascii="Times New Roman" w:eastAsia="標楷體" w:hAnsi="Times New Roman" w:cs="Times New Roman"/>
          <w:color w:val="000000"/>
        </w:rPr>
        <w:tab/>
        <w:t>(personal seal or signature)</w:t>
      </w:r>
    </w:p>
    <w:p w:rsidR="00332D31" w:rsidRPr="00B45E78" w:rsidRDefault="00332D31" w:rsidP="00332D31">
      <w:pPr>
        <w:snapToGrid w:val="0"/>
        <w:spacing w:line="280" w:lineRule="atLeast"/>
        <w:jc w:val="distribute"/>
        <w:rPr>
          <w:rFonts w:ascii="Times New Roman" w:eastAsia="標楷體" w:hAnsi="Times New Roman" w:cs="Times New Roman"/>
          <w:color w:val="000000"/>
          <w:sz w:val="28"/>
        </w:rPr>
      </w:pPr>
    </w:p>
    <w:p w:rsidR="00332D31" w:rsidRPr="00B45E78" w:rsidRDefault="00332D31" w:rsidP="00332D31">
      <w:pPr>
        <w:snapToGrid w:val="0"/>
        <w:spacing w:line="280" w:lineRule="atLeast"/>
        <w:rPr>
          <w:rFonts w:ascii="Times New Roman" w:eastAsia="標楷體" w:hAnsi="Times New Roman" w:cs="Times New Roman"/>
          <w:color w:val="000000"/>
          <w:sz w:val="28"/>
        </w:rPr>
      </w:pPr>
      <w:r w:rsidRPr="00B45E78">
        <w:rPr>
          <w:rFonts w:ascii="Times New Roman" w:eastAsia="標楷體" w:hAnsi="Times New Roman" w:cs="Times New Roman"/>
          <w:color w:val="000000"/>
          <w:sz w:val="28"/>
        </w:rPr>
        <w:t>(</w:t>
      </w:r>
      <w:proofErr w:type="spellStart"/>
      <w:r w:rsidRPr="00B45E78">
        <w:rPr>
          <w:rFonts w:ascii="Times New Roman" w:eastAsia="標楷體" w:hAnsi="Times New Roman" w:cs="Times New Roman"/>
          <w:color w:val="000000"/>
          <w:sz w:val="28"/>
        </w:rPr>
        <w:t>Minguo</w:t>
      </w:r>
      <w:proofErr w:type="spellEnd"/>
      <w:r w:rsidRPr="00B45E78">
        <w:rPr>
          <w:rFonts w:ascii="Times New Roman" w:eastAsia="標楷體" w:hAnsi="Times New Roman" w:cs="Times New Roman"/>
          <w:color w:val="000000"/>
          <w:sz w:val="28"/>
        </w:rPr>
        <w:t xml:space="preserve"> Year) - (Month) - (Date) </w:t>
      </w:r>
    </w:p>
    <w:p w:rsidR="00332D31" w:rsidRPr="00B45E78" w:rsidRDefault="00332D31" w:rsidP="00332D31">
      <w:pPr>
        <w:rPr>
          <w:rFonts w:ascii="Times New Roman" w:hAnsi="Times New Roman" w:cs="Times New Roman"/>
        </w:rPr>
      </w:pPr>
    </w:p>
    <w:p w:rsidR="00332D31" w:rsidRPr="00B45E78" w:rsidRDefault="00332D31" w:rsidP="00332D31">
      <w:pPr>
        <w:suppressAutoHyphens/>
        <w:autoSpaceDN w:val="0"/>
        <w:spacing w:beforeLines="50" w:before="180" w:afterLines="50" w:after="180" w:line="560" w:lineRule="exact"/>
        <w:jc w:val="both"/>
        <w:textAlignment w:val="baseline"/>
        <w:rPr>
          <w:rFonts w:ascii="Times New Roman" w:hAnsi="Times New Roman" w:cs="Times New Roman"/>
        </w:rPr>
      </w:pPr>
    </w:p>
    <w:p w:rsidR="00332D31" w:rsidRPr="00B45E78" w:rsidRDefault="00332D31" w:rsidP="00332D31">
      <w:pPr>
        <w:suppressAutoHyphens/>
        <w:autoSpaceDN w:val="0"/>
        <w:spacing w:beforeLines="50" w:before="180" w:afterLines="50" w:after="180" w:line="560" w:lineRule="exact"/>
        <w:jc w:val="both"/>
        <w:textAlignment w:val="baseline"/>
        <w:rPr>
          <w:rFonts w:ascii="Times New Roman" w:hAnsi="Times New Roman" w:cs="Times New Roman"/>
        </w:rPr>
      </w:pPr>
    </w:p>
    <w:p w:rsidR="00332D31" w:rsidRPr="00B45E78" w:rsidRDefault="00332D31" w:rsidP="00332D31">
      <w:pPr>
        <w:suppressAutoHyphens/>
        <w:autoSpaceDN w:val="0"/>
        <w:spacing w:beforeLines="50" w:before="180" w:afterLines="50" w:after="180" w:line="560" w:lineRule="exact"/>
        <w:jc w:val="both"/>
        <w:textAlignment w:val="baseline"/>
        <w:rPr>
          <w:rFonts w:ascii="Times New Roman" w:hAnsi="Times New Roman" w:cs="Times New Roman"/>
        </w:rPr>
      </w:pPr>
    </w:p>
    <w:p w:rsidR="00332D31" w:rsidRPr="00B45E78" w:rsidRDefault="00332D31" w:rsidP="00332D31">
      <w:pPr>
        <w:suppressAutoHyphens/>
        <w:autoSpaceDN w:val="0"/>
        <w:spacing w:beforeLines="50" w:before="180" w:afterLines="50" w:after="180" w:line="560" w:lineRule="exact"/>
        <w:jc w:val="both"/>
        <w:textAlignment w:val="baseline"/>
        <w:rPr>
          <w:rFonts w:ascii="Times New Roman" w:hAnsi="Times New Roman" w:cs="Times New Roman"/>
        </w:rPr>
      </w:pPr>
    </w:p>
    <w:p w:rsidR="00332D31" w:rsidRPr="00B45E78" w:rsidRDefault="00332D31" w:rsidP="00332D31">
      <w:pPr>
        <w:suppressAutoHyphens/>
        <w:autoSpaceDN w:val="0"/>
        <w:spacing w:beforeLines="50" w:before="180" w:afterLines="50" w:after="180" w:line="560" w:lineRule="exact"/>
        <w:jc w:val="both"/>
        <w:textAlignment w:val="baseline"/>
        <w:rPr>
          <w:rFonts w:ascii="Times New Roman" w:hAnsi="Times New Roman" w:cs="Times New Roman"/>
        </w:rPr>
      </w:pPr>
    </w:p>
    <w:p w:rsidR="00332D31" w:rsidRPr="00B45E78" w:rsidRDefault="00332D31" w:rsidP="00332D31">
      <w:pPr>
        <w:rPr>
          <w:rFonts w:ascii="Times New Roman" w:eastAsia="標楷體" w:hAnsi="Times New Roman" w:cs="Times New Roman"/>
          <w:b/>
          <w:color w:val="000000"/>
        </w:rPr>
      </w:pPr>
      <w:r w:rsidRPr="00B45E78">
        <w:rPr>
          <w:rFonts w:ascii="Times New Roman" w:eastAsia="標楷體" w:hAnsi="Times New Roman" w:cs="Times New Roman"/>
          <w:color w:val="000000"/>
          <w:sz w:val="40"/>
          <w:szCs w:val="40"/>
        </w:rPr>
        <w:br w:type="page"/>
      </w:r>
      <w:r w:rsidRPr="00B45E78">
        <w:rPr>
          <w:rFonts w:ascii="Times New Roman" w:eastAsia="標楷體" w:hAnsi="Times New Roman" w:cs="Times New Roman"/>
          <w:b/>
          <w:color w:val="000000"/>
          <w:sz w:val="40"/>
          <w:szCs w:val="40"/>
        </w:rPr>
        <w:lastRenderedPageBreak/>
        <w:t>Attachment B: Proposal Outline &amp; Format</w:t>
      </w:r>
    </w:p>
    <w:p w:rsidR="00332D31" w:rsidRPr="00B45E78" w:rsidRDefault="00332D31" w:rsidP="00332D31">
      <w:pPr>
        <w:rPr>
          <w:rFonts w:ascii="Times New Roman" w:eastAsia="標楷體" w:hAnsi="Times New Roman" w:cs="Times New Roman"/>
          <w:color w:val="000000"/>
        </w:rPr>
      </w:pPr>
    </w:p>
    <w:p w:rsidR="00332D31" w:rsidRPr="00B45E78" w:rsidRDefault="00332D31" w:rsidP="00332D31">
      <w:pPr>
        <w:rPr>
          <w:rFonts w:ascii="Times New Roman" w:eastAsia="標楷體" w:hAnsi="Times New Roman" w:cs="Times New Roman"/>
          <w:color w:val="000000"/>
        </w:rPr>
      </w:pPr>
      <w:r w:rsidRPr="00B45E78">
        <w:rPr>
          <w:rFonts w:ascii="Times New Roman" w:eastAsia="標楷體" w:hAnsi="Times New Roman" w:cs="Times New Roman"/>
          <w:color w:val="000000"/>
        </w:rPr>
        <w:t xml:space="preserve">Please adhere to the following format specifications: A4, Times New Roman, font size 14, double space and clearly numbered pages. </w:t>
      </w:r>
    </w:p>
    <w:p w:rsidR="00332D31" w:rsidRPr="00B45E78" w:rsidRDefault="00332D31" w:rsidP="00332D31">
      <w:pPr>
        <w:spacing w:line="560" w:lineRule="exact"/>
        <w:rPr>
          <w:rFonts w:ascii="Times New Roman" w:eastAsia="標楷體" w:hAnsi="Times New Roman" w:cs="Times New Roman"/>
          <w:color w:val="000000"/>
          <w:sz w:val="28"/>
          <w:szCs w:val="28"/>
        </w:rPr>
      </w:pPr>
    </w:p>
    <w:p w:rsidR="00332D31" w:rsidRPr="00B45E78" w:rsidRDefault="00332D31" w:rsidP="00332D31">
      <w:pPr>
        <w:spacing w:line="560" w:lineRule="exact"/>
        <w:rPr>
          <w:rFonts w:ascii="Times New Roman" w:eastAsia="標楷體" w:hAnsi="Times New Roman" w:cs="Times New Roman"/>
          <w:color w:val="000000"/>
          <w:sz w:val="28"/>
          <w:szCs w:val="28"/>
        </w:rPr>
      </w:pPr>
      <w:r w:rsidRPr="00B45E78">
        <w:rPr>
          <w:rFonts w:ascii="Times New Roman" w:eastAsia="標楷體" w:hAnsi="Times New Roman" w:cs="Times New Roman"/>
          <w:color w:val="000000"/>
          <w:sz w:val="28"/>
          <w:szCs w:val="28"/>
        </w:rPr>
        <w:t>1. Overview</w:t>
      </w:r>
    </w:p>
    <w:p w:rsidR="00332D31" w:rsidRPr="00B45E78" w:rsidRDefault="00332D31" w:rsidP="00332D31">
      <w:pPr>
        <w:spacing w:line="560" w:lineRule="exact"/>
        <w:rPr>
          <w:rFonts w:ascii="Times New Roman" w:eastAsia="標楷體" w:hAnsi="Times New Roman" w:cs="Times New Roman"/>
          <w:color w:val="000000"/>
          <w:sz w:val="28"/>
          <w:szCs w:val="28"/>
        </w:rPr>
      </w:pPr>
      <w:r w:rsidRPr="00B45E78">
        <w:rPr>
          <w:rFonts w:ascii="Times New Roman" w:eastAsia="標楷體" w:hAnsi="Times New Roman" w:cs="Times New Roman"/>
          <w:color w:val="000000"/>
          <w:sz w:val="28"/>
          <w:szCs w:val="28"/>
        </w:rPr>
        <w:t>2. Objectives</w:t>
      </w:r>
    </w:p>
    <w:p w:rsidR="00332D31" w:rsidRPr="00B45E78" w:rsidRDefault="00332D31" w:rsidP="00332D31">
      <w:pPr>
        <w:spacing w:line="560" w:lineRule="exact"/>
        <w:rPr>
          <w:rFonts w:ascii="Times New Roman" w:eastAsia="標楷體" w:hAnsi="Times New Roman" w:cs="Times New Roman"/>
          <w:color w:val="000000"/>
          <w:sz w:val="28"/>
          <w:szCs w:val="28"/>
        </w:rPr>
      </w:pPr>
      <w:r w:rsidRPr="00B45E78">
        <w:rPr>
          <w:rFonts w:ascii="Times New Roman" w:eastAsia="標楷體" w:hAnsi="Times New Roman" w:cs="Times New Roman"/>
          <w:color w:val="000000"/>
          <w:sz w:val="28"/>
          <w:szCs w:val="28"/>
        </w:rPr>
        <w:t>3. Project Proposal (at least 2,000 words are required for this section)</w:t>
      </w:r>
    </w:p>
    <w:p w:rsidR="00332D31" w:rsidRPr="00B45E78" w:rsidRDefault="00332D31" w:rsidP="00332D31">
      <w:pPr>
        <w:spacing w:line="560" w:lineRule="exact"/>
        <w:rPr>
          <w:rFonts w:ascii="Times New Roman" w:eastAsia="標楷體" w:hAnsi="Times New Roman" w:cs="Times New Roman"/>
          <w:color w:val="000000"/>
          <w:sz w:val="28"/>
          <w:szCs w:val="28"/>
        </w:rPr>
      </w:pPr>
      <w:r w:rsidRPr="00B45E78">
        <w:rPr>
          <w:rFonts w:ascii="Times New Roman" w:eastAsia="標楷體" w:hAnsi="Times New Roman" w:cs="Times New Roman"/>
          <w:color w:val="000000"/>
          <w:sz w:val="28"/>
          <w:szCs w:val="28"/>
        </w:rPr>
        <w:t>4. Implementation &amp; Methodology</w:t>
      </w:r>
    </w:p>
    <w:p w:rsidR="00332D31" w:rsidRPr="00B45E78" w:rsidRDefault="00332D31" w:rsidP="00332D31">
      <w:pPr>
        <w:spacing w:line="560" w:lineRule="exact"/>
        <w:rPr>
          <w:rFonts w:ascii="Times New Roman" w:eastAsia="標楷體" w:hAnsi="Times New Roman" w:cs="Times New Roman"/>
          <w:color w:val="000000"/>
          <w:sz w:val="28"/>
          <w:szCs w:val="28"/>
        </w:rPr>
      </w:pPr>
      <w:r w:rsidRPr="00B45E78">
        <w:rPr>
          <w:rFonts w:ascii="Times New Roman" w:eastAsia="標楷體" w:hAnsi="Times New Roman" w:cs="Times New Roman"/>
          <w:color w:val="000000"/>
          <w:sz w:val="28"/>
          <w:szCs w:val="28"/>
        </w:rPr>
        <w:t>5. List of Personnel &amp; Area of Responsibilities</w:t>
      </w:r>
    </w:p>
    <w:p w:rsidR="00332D31" w:rsidRPr="00B45E78" w:rsidRDefault="00332D31" w:rsidP="00332D31">
      <w:pPr>
        <w:spacing w:line="560" w:lineRule="exact"/>
        <w:ind w:leftChars="472" w:left="1135" w:hanging="2"/>
        <w:rPr>
          <w:rFonts w:ascii="Times New Roman" w:eastAsia="標楷體" w:hAnsi="Times New Roman" w:cs="Times New Roman"/>
          <w:color w:val="000000"/>
          <w:sz w:val="28"/>
          <w:szCs w:val="28"/>
        </w:rPr>
      </w:pPr>
      <w:r w:rsidRPr="00B45E78">
        <w:rPr>
          <w:rFonts w:ascii="Times New Roman" w:eastAsia="標楷體" w:hAnsi="Times New Roman" w:cs="Times New Roman"/>
          <w:color w:val="000000"/>
          <w:sz w:val="28"/>
          <w:szCs w:val="28"/>
        </w:rPr>
        <w:t xml:space="preserve"> (1) Project Members (of the Applying Party)</w:t>
      </w:r>
    </w:p>
    <w:p w:rsidR="00332D31" w:rsidRPr="00B45E78" w:rsidRDefault="00332D31" w:rsidP="00332D31">
      <w:pPr>
        <w:spacing w:line="560" w:lineRule="exact"/>
        <w:ind w:leftChars="472" w:left="1135" w:hanging="2"/>
        <w:rPr>
          <w:rFonts w:ascii="Times New Roman" w:eastAsia="標楷體" w:hAnsi="Times New Roman" w:cs="Times New Roman"/>
          <w:color w:val="000000"/>
          <w:sz w:val="28"/>
          <w:szCs w:val="28"/>
        </w:rPr>
      </w:pPr>
      <w:r w:rsidRPr="00B45E78">
        <w:rPr>
          <w:rFonts w:ascii="Times New Roman" w:eastAsia="標楷體" w:hAnsi="Times New Roman" w:cs="Times New Roman"/>
          <w:color w:val="000000"/>
          <w:sz w:val="28"/>
          <w:szCs w:val="28"/>
        </w:rPr>
        <w:t xml:space="preserve">Each participant must provide his/her name, job title, educational background, previous experience and proof of the professional skills required to complete the project. The role and scope of responsibility of each participant, as well as his or her period of cooperation, need to be clearly stated. </w:t>
      </w:r>
    </w:p>
    <w:p w:rsidR="00332D31" w:rsidRPr="00B45E78" w:rsidRDefault="00332D31" w:rsidP="00332D31">
      <w:pPr>
        <w:spacing w:line="560" w:lineRule="exact"/>
        <w:ind w:leftChars="472" w:left="1133"/>
        <w:rPr>
          <w:rFonts w:ascii="Times New Roman" w:eastAsia="標楷體" w:hAnsi="Times New Roman" w:cs="Times New Roman"/>
          <w:color w:val="000000"/>
          <w:sz w:val="28"/>
          <w:szCs w:val="28"/>
        </w:rPr>
      </w:pPr>
      <w:r w:rsidRPr="00B45E78">
        <w:rPr>
          <w:rFonts w:ascii="Times New Roman" w:eastAsia="標楷體" w:hAnsi="Times New Roman" w:cs="Times New Roman"/>
          <w:color w:val="000000"/>
          <w:sz w:val="28"/>
          <w:szCs w:val="28"/>
        </w:rPr>
        <w:t xml:space="preserve">  </w:t>
      </w:r>
    </w:p>
    <w:p w:rsidR="00332D31" w:rsidRPr="00B45E78" w:rsidRDefault="00332D31" w:rsidP="00332D31">
      <w:pPr>
        <w:spacing w:line="560" w:lineRule="exact"/>
        <w:ind w:leftChars="308" w:left="739" w:firstLine="394"/>
        <w:rPr>
          <w:rFonts w:ascii="Times New Roman" w:eastAsia="標楷體" w:hAnsi="Times New Roman" w:cs="Times New Roman"/>
          <w:color w:val="000000"/>
          <w:sz w:val="28"/>
          <w:szCs w:val="28"/>
        </w:rPr>
      </w:pPr>
      <w:r w:rsidRPr="00B45E78">
        <w:rPr>
          <w:rFonts w:ascii="Times New Roman" w:eastAsia="標楷體" w:hAnsi="Times New Roman" w:cs="Times New Roman"/>
          <w:color w:val="000000"/>
          <w:sz w:val="28"/>
          <w:szCs w:val="28"/>
        </w:rPr>
        <w:t>(2) Project Members (of Collaborating Entities)</w:t>
      </w:r>
    </w:p>
    <w:p w:rsidR="00332D31" w:rsidRPr="00B45E78" w:rsidRDefault="00332D31" w:rsidP="00332D31">
      <w:pPr>
        <w:spacing w:line="560" w:lineRule="exact"/>
        <w:ind w:leftChars="472" w:left="1135" w:hanging="2"/>
        <w:rPr>
          <w:rFonts w:ascii="Times New Roman" w:eastAsia="標楷體" w:hAnsi="Times New Roman" w:cs="Times New Roman"/>
          <w:color w:val="000000"/>
          <w:sz w:val="28"/>
          <w:szCs w:val="28"/>
        </w:rPr>
      </w:pPr>
      <w:r w:rsidRPr="00B45E78">
        <w:rPr>
          <w:rFonts w:ascii="Times New Roman" w:eastAsia="標楷體" w:hAnsi="Times New Roman" w:cs="Times New Roman"/>
          <w:color w:val="000000"/>
          <w:sz w:val="28"/>
          <w:szCs w:val="28"/>
        </w:rPr>
        <w:t xml:space="preserve">Each participating individual from a collaborating entity must provide his/her name, job title, educational background, previous experience and proof of the professional skills required to complete the project. The role and scope of responsibility of each individual, as well as his or her period of cooperation, need to be clearly stated. </w:t>
      </w:r>
    </w:p>
    <w:p w:rsidR="00332D31" w:rsidRPr="00B45E78" w:rsidRDefault="00332D31" w:rsidP="00332D31">
      <w:pPr>
        <w:spacing w:line="560" w:lineRule="exact"/>
        <w:ind w:leftChars="472" w:left="1133"/>
        <w:rPr>
          <w:rFonts w:ascii="Times New Roman" w:eastAsia="標楷體" w:hAnsi="Times New Roman" w:cs="Times New Roman"/>
          <w:color w:val="000000"/>
          <w:sz w:val="28"/>
          <w:szCs w:val="28"/>
        </w:rPr>
      </w:pPr>
    </w:p>
    <w:p w:rsidR="00332D31" w:rsidRPr="00B45E78" w:rsidRDefault="00332D31" w:rsidP="00332D31">
      <w:pPr>
        <w:spacing w:line="560" w:lineRule="exact"/>
        <w:ind w:leftChars="472" w:left="1133"/>
        <w:rPr>
          <w:rFonts w:ascii="Times New Roman" w:eastAsia="標楷體" w:hAnsi="Times New Roman" w:cs="Times New Roman"/>
          <w:color w:val="000000"/>
          <w:sz w:val="28"/>
          <w:szCs w:val="28"/>
        </w:rPr>
      </w:pPr>
      <w:r w:rsidRPr="00B45E78">
        <w:rPr>
          <w:rFonts w:ascii="Times New Roman" w:eastAsia="標楷體" w:hAnsi="Times New Roman" w:cs="Times New Roman"/>
          <w:color w:val="000000"/>
          <w:sz w:val="28"/>
          <w:szCs w:val="28"/>
        </w:rPr>
        <w:t>(3) Specialist(s)</w:t>
      </w:r>
    </w:p>
    <w:p w:rsidR="00332D31" w:rsidRPr="00B45E78" w:rsidRDefault="00332D31" w:rsidP="00332D31">
      <w:pPr>
        <w:spacing w:line="560" w:lineRule="exact"/>
        <w:ind w:leftChars="472" w:left="1135" w:hanging="2"/>
        <w:rPr>
          <w:rFonts w:ascii="Times New Roman" w:eastAsia="標楷體" w:hAnsi="Times New Roman" w:cs="Times New Roman"/>
          <w:color w:val="000000"/>
          <w:sz w:val="28"/>
          <w:szCs w:val="28"/>
        </w:rPr>
      </w:pPr>
      <w:r w:rsidRPr="00B45E78">
        <w:rPr>
          <w:rFonts w:ascii="Times New Roman" w:eastAsia="標楷體" w:hAnsi="Times New Roman" w:cs="Times New Roman"/>
          <w:color w:val="000000"/>
          <w:sz w:val="28"/>
          <w:szCs w:val="28"/>
        </w:rPr>
        <w:t xml:space="preserve">Each specialist hired to assist with the project’s execution must provide his/her name, job title, educational background, previous experience and proof of the </w:t>
      </w:r>
      <w:r w:rsidRPr="00B45E78">
        <w:rPr>
          <w:rFonts w:ascii="Times New Roman" w:eastAsia="標楷體" w:hAnsi="Times New Roman" w:cs="Times New Roman"/>
          <w:color w:val="000000"/>
          <w:sz w:val="28"/>
          <w:szCs w:val="28"/>
        </w:rPr>
        <w:lastRenderedPageBreak/>
        <w:t xml:space="preserve">professional skills required to complete the project. The role and scope of responsibility of each specialist, as well as his or her period of cooperation, need to be clearly stated. </w:t>
      </w:r>
    </w:p>
    <w:p w:rsidR="00332D31" w:rsidRPr="00B45E78" w:rsidRDefault="00332D31" w:rsidP="00332D31">
      <w:pPr>
        <w:spacing w:line="560" w:lineRule="exact"/>
        <w:ind w:leftChars="472" w:left="1133"/>
        <w:rPr>
          <w:rFonts w:ascii="Times New Roman" w:eastAsia="標楷體" w:hAnsi="Times New Roman" w:cs="Times New Roman"/>
          <w:color w:val="000000"/>
          <w:sz w:val="28"/>
          <w:szCs w:val="28"/>
        </w:rPr>
      </w:pPr>
    </w:p>
    <w:p w:rsidR="00332D31" w:rsidRPr="00B45E78" w:rsidRDefault="00332D31" w:rsidP="00332D31">
      <w:pPr>
        <w:spacing w:line="560" w:lineRule="exact"/>
        <w:rPr>
          <w:rFonts w:ascii="Times New Roman" w:eastAsia="標楷體" w:hAnsi="Times New Roman" w:cs="Times New Roman"/>
          <w:color w:val="000000"/>
          <w:sz w:val="28"/>
          <w:szCs w:val="28"/>
        </w:rPr>
      </w:pPr>
      <w:r w:rsidRPr="00B45E78">
        <w:rPr>
          <w:rFonts w:ascii="Times New Roman" w:eastAsia="標楷體" w:hAnsi="Times New Roman" w:cs="Times New Roman"/>
          <w:color w:val="000000"/>
          <w:sz w:val="28"/>
          <w:szCs w:val="28"/>
        </w:rPr>
        <w:t>6. Stages of Implementation, Project Timeline &amp; Milestones</w:t>
      </w:r>
    </w:p>
    <w:p w:rsidR="00332D31" w:rsidRPr="00B45E78" w:rsidRDefault="00332D31" w:rsidP="00332D31">
      <w:pPr>
        <w:spacing w:line="560" w:lineRule="exact"/>
        <w:rPr>
          <w:rFonts w:ascii="Times New Roman" w:eastAsia="標楷體" w:hAnsi="Times New Roman" w:cs="Times New Roman"/>
          <w:color w:val="000000"/>
          <w:sz w:val="28"/>
          <w:szCs w:val="28"/>
        </w:rPr>
      </w:pPr>
      <w:r w:rsidRPr="00B45E78">
        <w:rPr>
          <w:rFonts w:ascii="Times New Roman" w:eastAsia="標楷體" w:hAnsi="Times New Roman" w:cs="Times New Roman"/>
          <w:color w:val="000000"/>
          <w:sz w:val="28"/>
          <w:szCs w:val="28"/>
        </w:rPr>
        <w:t>7. Travel Plans (please include the number of travelers, the frequency of travel, the exact destinations and purpose of travel)</w:t>
      </w:r>
    </w:p>
    <w:p w:rsidR="00332D31" w:rsidRPr="00B45E78" w:rsidRDefault="00332D31" w:rsidP="00332D31">
      <w:pPr>
        <w:spacing w:line="560" w:lineRule="exact"/>
        <w:rPr>
          <w:rFonts w:ascii="Times New Roman" w:eastAsia="標楷體" w:hAnsi="Times New Roman" w:cs="Times New Roman"/>
          <w:color w:val="000000"/>
          <w:sz w:val="28"/>
          <w:szCs w:val="28"/>
        </w:rPr>
      </w:pPr>
      <w:r w:rsidRPr="00B45E78">
        <w:rPr>
          <w:rFonts w:ascii="Times New Roman" w:eastAsia="標楷體" w:hAnsi="Times New Roman" w:cs="Times New Roman"/>
          <w:color w:val="000000"/>
          <w:sz w:val="28"/>
          <w:szCs w:val="28"/>
        </w:rPr>
        <w:t xml:space="preserve">8. Expected Benefits </w:t>
      </w:r>
    </w:p>
    <w:p w:rsidR="00332D31" w:rsidRPr="00B45E78" w:rsidRDefault="00332D31" w:rsidP="00332D31">
      <w:pPr>
        <w:spacing w:line="560" w:lineRule="exact"/>
        <w:rPr>
          <w:rFonts w:ascii="Times New Roman" w:eastAsia="標楷體" w:hAnsi="Times New Roman" w:cs="Times New Roman"/>
          <w:color w:val="000000"/>
          <w:sz w:val="28"/>
          <w:szCs w:val="28"/>
        </w:rPr>
      </w:pPr>
      <w:r w:rsidRPr="00B45E78">
        <w:rPr>
          <w:rFonts w:ascii="Times New Roman" w:eastAsia="標楷體" w:hAnsi="Times New Roman" w:cs="Times New Roman"/>
          <w:color w:val="000000"/>
          <w:sz w:val="28"/>
          <w:szCs w:val="28"/>
        </w:rPr>
        <w:t>9. Promotion Campaign (if the project is selected to participate in the Rainbow Initiative, the Ministry will help promote the results of the project when it draws to a close. Please come up with a set of quantitative and qualitative methods to measure the project’s success)</w:t>
      </w:r>
    </w:p>
    <w:p w:rsidR="00332D31" w:rsidRPr="00B45E78" w:rsidRDefault="00332D31" w:rsidP="00332D31">
      <w:pPr>
        <w:rPr>
          <w:rFonts w:ascii="Times New Roman" w:hAnsi="Times New Roman" w:cs="Times New Roman"/>
        </w:rPr>
      </w:pPr>
    </w:p>
    <w:p w:rsidR="00332D31" w:rsidRPr="00B45E78" w:rsidRDefault="00332D31" w:rsidP="00332D31">
      <w:pPr>
        <w:suppressAutoHyphens/>
        <w:autoSpaceDN w:val="0"/>
        <w:spacing w:beforeLines="50" w:before="180" w:afterLines="50" w:after="180" w:line="560" w:lineRule="exact"/>
        <w:jc w:val="both"/>
        <w:textAlignment w:val="baseline"/>
        <w:rPr>
          <w:rFonts w:ascii="Times New Roman" w:hAnsi="Times New Roman" w:cs="Times New Roman"/>
        </w:rPr>
      </w:pPr>
    </w:p>
    <w:p w:rsidR="00332D31" w:rsidRPr="00B45E78" w:rsidRDefault="00332D31" w:rsidP="00332D31">
      <w:pPr>
        <w:suppressAutoHyphens/>
        <w:autoSpaceDN w:val="0"/>
        <w:spacing w:beforeLines="50" w:before="180" w:afterLines="50" w:after="180" w:line="560" w:lineRule="exact"/>
        <w:jc w:val="both"/>
        <w:textAlignment w:val="baseline"/>
        <w:rPr>
          <w:rFonts w:ascii="Times New Roman" w:hAnsi="Times New Roman" w:cs="Times New Roman"/>
        </w:rPr>
      </w:pPr>
    </w:p>
    <w:p w:rsidR="00332D31" w:rsidRPr="00B45E78" w:rsidRDefault="00332D31" w:rsidP="00332D31">
      <w:pPr>
        <w:suppressAutoHyphens/>
        <w:autoSpaceDN w:val="0"/>
        <w:spacing w:beforeLines="50" w:before="180" w:afterLines="50" w:after="180" w:line="560" w:lineRule="exact"/>
        <w:jc w:val="both"/>
        <w:textAlignment w:val="baseline"/>
        <w:rPr>
          <w:rFonts w:ascii="Times New Roman" w:hAnsi="Times New Roman" w:cs="Times New Roman"/>
        </w:rPr>
      </w:pPr>
    </w:p>
    <w:p w:rsidR="00332D31" w:rsidRPr="00B45E78" w:rsidRDefault="00332D31" w:rsidP="00332D31">
      <w:pPr>
        <w:suppressAutoHyphens/>
        <w:autoSpaceDN w:val="0"/>
        <w:spacing w:beforeLines="50" w:before="180" w:afterLines="50" w:after="180" w:line="560" w:lineRule="exact"/>
        <w:jc w:val="both"/>
        <w:textAlignment w:val="baseline"/>
        <w:rPr>
          <w:rFonts w:ascii="Times New Roman" w:hAnsi="Times New Roman" w:cs="Times New Roman"/>
        </w:rPr>
      </w:pPr>
    </w:p>
    <w:p w:rsidR="00332D31" w:rsidRPr="00B45E78" w:rsidRDefault="00332D31" w:rsidP="00332D31">
      <w:pPr>
        <w:suppressAutoHyphens/>
        <w:autoSpaceDN w:val="0"/>
        <w:spacing w:beforeLines="50" w:before="180" w:afterLines="50" w:after="180" w:line="560" w:lineRule="exact"/>
        <w:jc w:val="both"/>
        <w:textAlignment w:val="baseline"/>
        <w:rPr>
          <w:rFonts w:ascii="Times New Roman" w:hAnsi="Times New Roman" w:cs="Times New Roman"/>
        </w:rPr>
      </w:pPr>
    </w:p>
    <w:p w:rsidR="00332D31" w:rsidRPr="00B45E78" w:rsidRDefault="00332D31" w:rsidP="00332D31">
      <w:pPr>
        <w:suppressAutoHyphens/>
        <w:autoSpaceDN w:val="0"/>
        <w:spacing w:beforeLines="50" w:before="180" w:afterLines="50" w:after="180" w:line="560" w:lineRule="exact"/>
        <w:jc w:val="both"/>
        <w:textAlignment w:val="baseline"/>
        <w:rPr>
          <w:rFonts w:ascii="Times New Roman" w:hAnsi="Times New Roman" w:cs="Times New Roman"/>
        </w:rPr>
      </w:pPr>
    </w:p>
    <w:p w:rsidR="00332D31" w:rsidRPr="00B45E78" w:rsidRDefault="00332D31" w:rsidP="00332D31">
      <w:pPr>
        <w:suppressAutoHyphens/>
        <w:autoSpaceDN w:val="0"/>
        <w:spacing w:beforeLines="50" w:before="180" w:afterLines="50" w:after="180" w:line="560" w:lineRule="exact"/>
        <w:jc w:val="both"/>
        <w:textAlignment w:val="baseline"/>
        <w:rPr>
          <w:rFonts w:ascii="Times New Roman" w:hAnsi="Times New Roman" w:cs="Times New Roman"/>
        </w:rPr>
      </w:pPr>
    </w:p>
    <w:p w:rsidR="00332D31" w:rsidRPr="00B45E78" w:rsidRDefault="00332D31" w:rsidP="00332D31">
      <w:pPr>
        <w:suppressAutoHyphens/>
        <w:autoSpaceDN w:val="0"/>
        <w:spacing w:beforeLines="50" w:before="180" w:afterLines="50" w:after="180" w:line="560" w:lineRule="exact"/>
        <w:jc w:val="both"/>
        <w:textAlignment w:val="baseline"/>
        <w:rPr>
          <w:rFonts w:ascii="Times New Roman" w:hAnsi="Times New Roman" w:cs="Times New Roman"/>
        </w:rPr>
      </w:pPr>
    </w:p>
    <w:p w:rsidR="00332D31" w:rsidRPr="00B45E78" w:rsidRDefault="00332D31" w:rsidP="00332D31">
      <w:pPr>
        <w:suppressAutoHyphens/>
        <w:autoSpaceDN w:val="0"/>
        <w:spacing w:beforeLines="50" w:before="180" w:afterLines="50" w:after="180" w:line="560" w:lineRule="exact"/>
        <w:jc w:val="both"/>
        <w:textAlignment w:val="baseline"/>
        <w:rPr>
          <w:rFonts w:ascii="Times New Roman" w:hAnsi="Times New Roman" w:cs="Times New Roman"/>
        </w:rPr>
      </w:pPr>
    </w:p>
    <w:p w:rsidR="00332D31" w:rsidRPr="00B45E78" w:rsidRDefault="00332D31" w:rsidP="00332D31">
      <w:pPr>
        <w:suppressAutoHyphens/>
        <w:autoSpaceDN w:val="0"/>
        <w:spacing w:beforeLines="50" w:before="180" w:afterLines="50" w:after="180" w:line="560" w:lineRule="exact"/>
        <w:jc w:val="both"/>
        <w:textAlignment w:val="baseline"/>
        <w:rPr>
          <w:rFonts w:ascii="Times New Roman" w:hAnsi="Times New Roman" w:cs="Times New Roman"/>
        </w:rPr>
      </w:pPr>
    </w:p>
    <w:p w:rsidR="00332D31" w:rsidRPr="00B45E78" w:rsidRDefault="00332D31" w:rsidP="00332D31">
      <w:pPr>
        <w:rPr>
          <w:rFonts w:ascii="Times New Roman" w:eastAsia="標楷體" w:hAnsi="Times New Roman" w:cs="Times New Roman"/>
          <w:b/>
          <w:color w:val="000000"/>
          <w:sz w:val="40"/>
          <w:szCs w:val="40"/>
        </w:rPr>
      </w:pPr>
      <w:r w:rsidRPr="00B45E78">
        <w:rPr>
          <w:rFonts w:ascii="Times New Roman" w:eastAsia="標楷體" w:hAnsi="Times New Roman" w:cs="Times New Roman"/>
          <w:b/>
          <w:color w:val="000000"/>
          <w:sz w:val="40"/>
          <w:szCs w:val="40"/>
        </w:rPr>
        <w:lastRenderedPageBreak/>
        <w:t xml:space="preserve">Attachment C: Budget </w:t>
      </w:r>
    </w:p>
    <w:p w:rsidR="00332D31" w:rsidRPr="00B45E78" w:rsidRDefault="00332D31" w:rsidP="00332D31">
      <w:pPr>
        <w:rPr>
          <w:rFonts w:ascii="Times New Roman" w:eastAsia="標楷體" w:hAnsi="Times New Roman" w:cs="Times New Roman"/>
          <w:color w:val="000000"/>
          <w:sz w:val="32"/>
          <w:szCs w:val="32"/>
        </w:rPr>
      </w:pPr>
    </w:p>
    <w:p w:rsidR="00332D31" w:rsidRPr="00B45E78" w:rsidRDefault="00332D31" w:rsidP="00332D31">
      <w:pPr>
        <w:numPr>
          <w:ilvl w:val="0"/>
          <w:numId w:val="15"/>
        </w:numPr>
        <w:snapToGrid w:val="0"/>
        <w:spacing w:line="560" w:lineRule="exact"/>
        <w:rPr>
          <w:rFonts w:ascii="Times New Roman" w:eastAsia="標楷體" w:hAnsi="Times New Roman" w:cs="Times New Roman"/>
          <w:color w:val="000000"/>
          <w:sz w:val="28"/>
          <w:szCs w:val="28"/>
        </w:rPr>
      </w:pPr>
      <w:r w:rsidRPr="00B45E78">
        <w:rPr>
          <w:rFonts w:ascii="Times New Roman" w:eastAsia="標楷體" w:hAnsi="Times New Roman" w:cs="Times New Roman"/>
          <w:color w:val="000000"/>
          <w:sz w:val="28"/>
          <w:szCs w:val="28"/>
        </w:rPr>
        <w:t xml:space="preserve">Please list all the projected expenditures of your proposal, and the amount you expect to be reimbursed for each item. Please also explain how you would handle the accumulated interest generated by the Ministry’s funds or other sources of unlisted income. </w:t>
      </w:r>
    </w:p>
    <w:p w:rsidR="00332D31" w:rsidRPr="00B45E78" w:rsidRDefault="00332D31" w:rsidP="00332D31">
      <w:pPr>
        <w:numPr>
          <w:ilvl w:val="0"/>
          <w:numId w:val="15"/>
        </w:numPr>
        <w:snapToGrid w:val="0"/>
        <w:spacing w:line="560" w:lineRule="exact"/>
        <w:rPr>
          <w:rFonts w:ascii="Times New Roman" w:eastAsia="標楷體" w:hAnsi="Times New Roman" w:cs="Times New Roman"/>
          <w:color w:val="000000"/>
          <w:sz w:val="28"/>
          <w:szCs w:val="28"/>
        </w:rPr>
      </w:pPr>
      <w:r w:rsidRPr="00B45E78">
        <w:rPr>
          <w:rFonts w:ascii="Times New Roman" w:eastAsia="標楷體" w:hAnsi="Times New Roman" w:cs="Times New Roman"/>
          <w:color w:val="000000"/>
          <w:sz w:val="28"/>
          <w:szCs w:val="28"/>
        </w:rPr>
        <w:t xml:space="preserve">If the project will end in a different year than its start date, please create a separate budget for each year and explain how you would account for the difference in exchange rates and balance the books by the end of the project. If the project will take more than one year to complete, please create a separate budget for each year. </w:t>
      </w:r>
    </w:p>
    <w:p w:rsidR="00332D31" w:rsidRPr="00B45E78" w:rsidRDefault="00332D31" w:rsidP="00332D31">
      <w:pPr>
        <w:numPr>
          <w:ilvl w:val="0"/>
          <w:numId w:val="15"/>
        </w:numPr>
        <w:snapToGrid w:val="0"/>
        <w:spacing w:line="560" w:lineRule="exact"/>
        <w:rPr>
          <w:rFonts w:ascii="Times New Roman" w:eastAsia="標楷體" w:hAnsi="Times New Roman" w:cs="Times New Roman"/>
          <w:color w:val="000000"/>
          <w:sz w:val="28"/>
          <w:szCs w:val="28"/>
        </w:rPr>
      </w:pPr>
      <w:r w:rsidRPr="00B45E78">
        <w:rPr>
          <w:rFonts w:ascii="Times New Roman" w:hAnsi="Times New Roman" w:cs="Times New Roman"/>
          <w:sz w:val="28"/>
          <w:szCs w:val="28"/>
        </w:rPr>
        <w:t>Please note that in the Total Project Budget chart provided below, the expenditure categories and breakdowns are filled in for your reference only. The Budget chart can be modified to reflect the needs and scope of your proposal. </w:t>
      </w:r>
    </w:p>
    <w:p w:rsidR="00332D31" w:rsidRPr="00B45E78" w:rsidRDefault="00332D31" w:rsidP="00332D31">
      <w:pPr>
        <w:spacing w:line="600" w:lineRule="exact"/>
        <w:rPr>
          <w:rFonts w:ascii="Times New Roman" w:eastAsia="標楷體" w:hAnsi="Times New Roman" w:cs="Times New Roman"/>
          <w:color w:val="000000"/>
          <w:sz w:val="28"/>
          <w:szCs w:val="28"/>
        </w:rPr>
      </w:pPr>
      <w:r w:rsidRPr="00B45E78">
        <w:rPr>
          <w:rFonts w:ascii="Times New Roman" w:eastAsia="標楷體" w:hAnsi="Times New Roman" w:cs="Times New Roman"/>
          <w:color w:val="000000"/>
          <w:sz w:val="28"/>
          <w:szCs w:val="28"/>
        </w:rPr>
        <w:t>(1) Total Project Budget by Expenditure Category</w:t>
      </w:r>
    </w:p>
    <w:p w:rsidR="00332D31" w:rsidRPr="00B45E78" w:rsidRDefault="00332D31" w:rsidP="00332D31">
      <w:pPr>
        <w:spacing w:line="600" w:lineRule="exact"/>
        <w:ind w:firstLineChars="150" w:firstLine="360"/>
        <w:rPr>
          <w:rFonts w:ascii="Times New Roman" w:eastAsia="標楷體" w:hAnsi="Times New Roman" w:cs="Times New Roman"/>
          <w:color w:val="000000"/>
        </w:rPr>
      </w:pPr>
      <w:r w:rsidRPr="00B45E78">
        <w:rPr>
          <w:rFonts w:ascii="Times New Roman" w:eastAsia="標楷體" w:hAnsi="Times New Roman" w:cs="Times New Roman"/>
          <w:color w:val="000000"/>
        </w:rPr>
        <w:t>* All expenditures need to be converted and listed in New Taiwan Dollars (NT$)</w:t>
      </w:r>
    </w:p>
    <w:tbl>
      <w:tblPr>
        <w:tblW w:w="99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56"/>
        <w:gridCol w:w="1716"/>
        <w:gridCol w:w="1728"/>
        <w:gridCol w:w="2440"/>
        <w:gridCol w:w="2365"/>
      </w:tblGrid>
      <w:tr w:rsidR="00332D31" w:rsidRPr="00B45E78" w:rsidTr="00E1673F">
        <w:trPr>
          <w:jc w:val="center"/>
        </w:trPr>
        <w:tc>
          <w:tcPr>
            <w:tcW w:w="1656" w:type="dxa"/>
            <w:tcBorders>
              <w:top w:val="single" w:sz="4" w:space="0" w:color="auto"/>
              <w:left w:val="single" w:sz="4" w:space="0" w:color="auto"/>
              <w:bottom w:val="single" w:sz="4" w:space="0" w:color="auto"/>
              <w:right w:val="sing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rPr>
            </w:pPr>
            <w:r w:rsidRPr="00B45E78">
              <w:rPr>
                <w:rFonts w:ascii="Times New Roman" w:eastAsia="標楷體" w:hAnsi="Times New Roman" w:cs="Times New Roman"/>
                <w:color w:val="000000"/>
              </w:rPr>
              <w:t>Year:</w:t>
            </w:r>
          </w:p>
        </w:tc>
        <w:tc>
          <w:tcPr>
            <w:tcW w:w="8249" w:type="dxa"/>
            <w:gridSpan w:val="4"/>
            <w:tcBorders>
              <w:top w:val="single" w:sz="4" w:space="0" w:color="auto"/>
              <w:left w:val="single" w:sz="4" w:space="0" w:color="auto"/>
              <w:bottom w:val="single" w:sz="4" w:space="0" w:color="auto"/>
              <w:right w:val="sing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rPr>
            </w:pPr>
          </w:p>
        </w:tc>
      </w:tr>
      <w:tr w:rsidR="00332D31" w:rsidRPr="00B45E78" w:rsidTr="00E1673F">
        <w:trPr>
          <w:jc w:val="center"/>
        </w:trPr>
        <w:tc>
          <w:tcPr>
            <w:tcW w:w="1656" w:type="dxa"/>
            <w:tcBorders>
              <w:top w:val="single" w:sz="4" w:space="0" w:color="auto"/>
              <w:left w:val="single" w:sz="4" w:space="0" w:color="auto"/>
              <w:bottom w:val="single" w:sz="4" w:space="0" w:color="auto"/>
              <w:right w:val="sing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rPr>
            </w:pPr>
            <w:r w:rsidRPr="00B45E78">
              <w:rPr>
                <w:rFonts w:ascii="Times New Roman" w:eastAsia="標楷體" w:hAnsi="Times New Roman" w:cs="Times New Roman"/>
                <w:color w:val="000000"/>
              </w:rPr>
              <w:t>Expenditure Category</w:t>
            </w:r>
          </w:p>
        </w:tc>
        <w:tc>
          <w:tcPr>
            <w:tcW w:w="1716" w:type="dxa"/>
            <w:tcBorders>
              <w:top w:val="single" w:sz="4" w:space="0" w:color="auto"/>
              <w:left w:val="single" w:sz="4" w:space="0" w:color="auto"/>
              <w:bottom w:val="single" w:sz="4" w:space="0" w:color="auto"/>
              <w:right w:val="sing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rPr>
            </w:pPr>
            <w:r w:rsidRPr="00B45E78">
              <w:rPr>
                <w:rFonts w:ascii="Times New Roman" w:eastAsia="標楷體" w:hAnsi="Times New Roman" w:cs="Times New Roman"/>
                <w:color w:val="000000"/>
              </w:rPr>
              <w:t>Type of Expenses</w:t>
            </w:r>
          </w:p>
        </w:tc>
        <w:tc>
          <w:tcPr>
            <w:tcW w:w="1728" w:type="dxa"/>
            <w:tcBorders>
              <w:top w:val="single" w:sz="4" w:space="0" w:color="auto"/>
              <w:left w:val="single" w:sz="4" w:space="0" w:color="auto"/>
              <w:bottom w:val="single" w:sz="4" w:space="0" w:color="auto"/>
              <w:right w:val="doub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rPr>
            </w:pPr>
            <w:r w:rsidRPr="00B45E78">
              <w:rPr>
                <w:rFonts w:ascii="Times New Roman" w:eastAsia="標楷體" w:hAnsi="Times New Roman" w:cs="Times New Roman"/>
                <w:color w:val="000000"/>
              </w:rPr>
              <w:t>Amount</w:t>
            </w:r>
          </w:p>
        </w:tc>
        <w:tc>
          <w:tcPr>
            <w:tcW w:w="2440" w:type="dxa"/>
            <w:tcBorders>
              <w:top w:val="single" w:sz="4" w:space="0" w:color="auto"/>
              <w:left w:val="double" w:sz="4" w:space="0" w:color="auto"/>
              <w:bottom w:val="single" w:sz="4" w:space="0" w:color="auto"/>
              <w:right w:val="sing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rPr>
            </w:pPr>
            <w:r w:rsidRPr="00B45E78">
              <w:rPr>
                <w:rFonts w:ascii="Times New Roman" w:eastAsia="標楷體" w:hAnsi="Times New Roman" w:cs="Times New Roman"/>
                <w:color w:val="000000"/>
              </w:rPr>
              <w:t>Requested Reimbursement from the Ministry</w:t>
            </w:r>
          </w:p>
        </w:tc>
        <w:tc>
          <w:tcPr>
            <w:tcW w:w="2365" w:type="dxa"/>
            <w:tcBorders>
              <w:top w:val="single" w:sz="4" w:space="0" w:color="auto"/>
              <w:left w:val="single" w:sz="4" w:space="0" w:color="auto"/>
              <w:bottom w:val="single" w:sz="4" w:space="0" w:color="auto"/>
              <w:right w:val="sing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rPr>
            </w:pPr>
            <w:r w:rsidRPr="00B45E78">
              <w:rPr>
                <w:rFonts w:ascii="Times New Roman" w:eastAsia="標楷體" w:hAnsi="Times New Roman" w:cs="Times New Roman"/>
                <w:color w:val="000000"/>
              </w:rPr>
              <w:t>Details/Breakdown of Expenses</w:t>
            </w:r>
          </w:p>
        </w:tc>
      </w:tr>
      <w:tr w:rsidR="00332D31" w:rsidRPr="00B45E78" w:rsidTr="00E1673F">
        <w:trPr>
          <w:jc w:val="center"/>
        </w:trPr>
        <w:tc>
          <w:tcPr>
            <w:tcW w:w="1656" w:type="dxa"/>
            <w:tcBorders>
              <w:top w:val="single" w:sz="4" w:space="0" w:color="auto"/>
              <w:left w:val="single" w:sz="4" w:space="0" w:color="auto"/>
              <w:bottom w:val="single" w:sz="4" w:space="0" w:color="auto"/>
              <w:right w:val="sing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rPr>
            </w:pPr>
            <w:r w:rsidRPr="00B45E78">
              <w:rPr>
                <w:rFonts w:ascii="Times New Roman" w:eastAsia="標楷體" w:hAnsi="Times New Roman" w:cs="Times New Roman"/>
                <w:color w:val="000000"/>
              </w:rPr>
              <w:t>Operational Costs</w:t>
            </w:r>
          </w:p>
        </w:tc>
        <w:tc>
          <w:tcPr>
            <w:tcW w:w="1716" w:type="dxa"/>
            <w:tcBorders>
              <w:top w:val="single" w:sz="4" w:space="0" w:color="auto"/>
              <w:left w:val="single" w:sz="4" w:space="0" w:color="auto"/>
              <w:bottom w:val="single" w:sz="4" w:space="0" w:color="auto"/>
              <w:right w:val="sing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rPr>
            </w:pPr>
          </w:p>
        </w:tc>
        <w:tc>
          <w:tcPr>
            <w:tcW w:w="1728" w:type="dxa"/>
            <w:tcBorders>
              <w:top w:val="single" w:sz="4" w:space="0" w:color="auto"/>
              <w:left w:val="single" w:sz="4" w:space="0" w:color="auto"/>
              <w:bottom w:val="single" w:sz="4" w:space="0" w:color="auto"/>
              <w:right w:val="doub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rPr>
            </w:pPr>
          </w:p>
        </w:tc>
        <w:tc>
          <w:tcPr>
            <w:tcW w:w="2440" w:type="dxa"/>
            <w:tcBorders>
              <w:top w:val="single" w:sz="4" w:space="0" w:color="auto"/>
              <w:left w:val="double" w:sz="4" w:space="0" w:color="auto"/>
              <w:bottom w:val="single" w:sz="4" w:space="0" w:color="auto"/>
              <w:right w:val="sing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rPr>
            </w:pPr>
          </w:p>
        </w:tc>
        <w:tc>
          <w:tcPr>
            <w:tcW w:w="2365" w:type="dxa"/>
            <w:tcBorders>
              <w:top w:val="single" w:sz="4" w:space="0" w:color="auto"/>
              <w:left w:val="single" w:sz="4" w:space="0" w:color="auto"/>
              <w:bottom w:val="single" w:sz="4" w:space="0" w:color="auto"/>
              <w:right w:val="sing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rPr>
            </w:pPr>
          </w:p>
        </w:tc>
      </w:tr>
      <w:tr w:rsidR="00332D31" w:rsidRPr="00B45E78" w:rsidTr="00E1673F">
        <w:trPr>
          <w:jc w:val="center"/>
        </w:trPr>
        <w:tc>
          <w:tcPr>
            <w:tcW w:w="1656" w:type="dxa"/>
            <w:tcBorders>
              <w:top w:val="single" w:sz="4" w:space="0" w:color="auto"/>
              <w:left w:val="single" w:sz="4" w:space="0" w:color="auto"/>
              <w:bottom w:val="single" w:sz="4" w:space="0" w:color="auto"/>
              <w:right w:val="sing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sz w:val="22"/>
              </w:rPr>
            </w:pPr>
          </w:p>
        </w:tc>
        <w:tc>
          <w:tcPr>
            <w:tcW w:w="1716" w:type="dxa"/>
            <w:tcBorders>
              <w:top w:val="single" w:sz="4" w:space="0" w:color="auto"/>
              <w:left w:val="single" w:sz="4" w:space="0" w:color="auto"/>
              <w:bottom w:val="single" w:sz="4" w:space="0" w:color="auto"/>
              <w:right w:val="sing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rPr>
            </w:pPr>
            <w:r w:rsidRPr="00B45E78">
              <w:rPr>
                <w:rFonts w:ascii="Times New Roman" w:eastAsia="標楷體" w:hAnsi="Times New Roman" w:cs="Times New Roman"/>
                <w:color w:val="000000"/>
              </w:rPr>
              <w:t>Sub-total</w:t>
            </w:r>
          </w:p>
        </w:tc>
        <w:tc>
          <w:tcPr>
            <w:tcW w:w="1728" w:type="dxa"/>
            <w:tcBorders>
              <w:top w:val="single" w:sz="4" w:space="0" w:color="auto"/>
              <w:left w:val="single" w:sz="4" w:space="0" w:color="auto"/>
              <w:bottom w:val="single" w:sz="4" w:space="0" w:color="auto"/>
              <w:right w:val="doub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rPr>
            </w:pPr>
          </w:p>
        </w:tc>
        <w:tc>
          <w:tcPr>
            <w:tcW w:w="2440" w:type="dxa"/>
            <w:tcBorders>
              <w:top w:val="single" w:sz="4" w:space="0" w:color="auto"/>
              <w:left w:val="double" w:sz="4" w:space="0" w:color="auto"/>
              <w:bottom w:val="single" w:sz="4" w:space="0" w:color="auto"/>
              <w:right w:val="sing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rPr>
            </w:pPr>
          </w:p>
        </w:tc>
        <w:tc>
          <w:tcPr>
            <w:tcW w:w="2365" w:type="dxa"/>
            <w:tcBorders>
              <w:top w:val="single" w:sz="4" w:space="0" w:color="auto"/>
              <w:left w:val="single" w:sz="4" w:space="0" w:color="auto"/>
              <w:bottom w:val="single" w:sz="4" w:space="0" w:color="auto"/>
              <w:right w:val="sing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rPr>
            </w:pPr>
          </w:p>
        </w:tc>
      </w:tr>
      <w:tr w:rsidR="00332D31" w:rsidRPr="00B45E78" w:rsidTr="00E1673F">
        <w:trPr>
          <w:trHeight w:val="315"/>
          <w:jc w:val="center"/>
        </w:trPr>
        <w:tc>
          <w:tcPr>
            <w:tcW w:w="1656" w:type="dxa"/>
            <w:tcBorders>
              <w:top w:val="single" w:sz="4" w:space="0" w:color="auto"/>
              <w:left w:val="single" w:sz="4" w:space="0" w:color="auto"/>
              <w:bottom w:val="single" w:sz="4" w:space="0" w:color="auto"/>
              <w:right w:val="sing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sz w:val="22"/>
              </w:rPr>
            </w:pPr>
            <w:r w:rsidRPr="00B45E78">
              <w:rPr>
                <w:rFonts w:ascii="Times New Roman" w:eastAsia="標楷體" w:hAnsi="Times New Roman" w:cs="Times New Roman"/>
                <w:color w:val="000000"/>
                <w:sz w:val="22"/>
              </w:rPr>
              <w:t>Personnel Costs</w:t>
            </w:r>
          </w:p>
          <w:p w:rsidR="00332D31" w:rsidRPr="00B45E78" w:rsidRDefault="00332D31" w:rsidP="00E1673F">
            <w:pPr>
              <w:spacing w:line="300" w:lineRule="exact"/>
              <w:jc w:val="center"/>
              <w:rPr>
                <w:rFonts w:ascii="Times New Roman" w:eastAsia="標楷體" w:hAnsi="Times New Roman" w:cs="Times New Roman"/>
                <w:color w:val="000000"/>
                <w:sz w:val="20"/>
                <w:szCs w:val="20"/>
              </w:rPr>
            </w:pPr>
            <w:r w:rsidRPr="00B45E78">
              <w:rPr>
                <w:rFonts w:ascii="Times New Roman" w:eastAsia="標楷體" w:hAnsi="Times New Roman" w:cs="Times New Roman"/>
                <w:color w:val="000000"/>
                <w:sz w:val="20"/>
                <w:szCs w:val="20"/>
              </w:rPr>
              <w:t>(including individual income tax)</w:t>
            </w:r>
          </w:p>
        </w:tc>
        <w:tc>
          <w:tcPr>
            <w:tcW w:w="1716" w:type="dxa"/>
            <w:tcBorders>
              <w:top w:val="single" w:sz="4" w:space="0" w:color="auto"/>
              <w:left w:val="single" w:sz="4" w:space="0" w:color="auto"/>
              <w:bottom w:val="single" w:sz="4" w:space="0" w:color="auto"/>
              <w:right w:val="sing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sz w:val="22"/>
              </w:rPr>
            </w:pPr>
          </w:p>
        </w:tc>
        <w:tc>
          <w:tcPr>
            <w:tcW w:w="1728" w:type="dxa"/>
            <w:tcBorders>
              <w:top w:val="single" w:sz="4" w:space="0" w:color="auto"/>
              <w:left w:val="single" w:sz="4" w:space="0" w:color="auto"/>
              <w:bottom w:val="single" w:sz="4" w:space="0" w:color="auto"/>
              <w:right w:val="double" w:sz="4" w:space="0" w:color="auto"/>
            </w:tcBorders>
          </w:tcPr>
          <w:p w:rsidR="00332D31" w:rsidRPr="00B45E78" w:rsidRDefault="00332D31" w:rsidP="00E1673F">
            <w:pPr>
              <w:tabs>
                <w:tab w:val="center" w:pos="4153"/>
                <w:tab w:val="right" w:pos="8306"/>
              </w:tabs>
              <w:snapToGrid w:val="0"/>
              <w:spacing w:line="300" w:lineRule="exact"/>
              <w:jc w:val="center"/>
              <w:rPr>
                <w:rFonts w:ascii="Times New Roman" w:eastAsia="標楷體" w:hAnsi="Times New Roman" w:cs="Times New Roman"/>
                <w:color w:val="000000"/>
                <w:sz w:val="22"/>
              </w:rPr>
            </w:pPr>
          </w:p>
        </w:tc>
        <w:tc>
          <w:tcPr>
            <w:tcW w:w="2440" w:type="dxa"/>
            <w:tcBorders>
              <w:top w:val="single" w:sz="4" w:space="0" w:color="auto"/>
              <w:left w:val="double" w:sz="4" w:space="0" w:color="auto"/>
              <w:bottom w:val="single" w:sz="4" w:space="0" w:color="auto"/>
              <w:right w:val="sing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sz w:val="22"/>
              </w:rPr>
            </w:pPr>
          </w:p>
        </w:tc>
        <w:tc>
          <w:tcPr>
            <w:tcW w:w="2365" w:type="dxa"/>
            <w:tcBorders>
              <w:top w:val="single" w:sz="4" w:space="0" w:color="auto"/>
              <w:left w:val="single" w:sz="4" w:space="0" w:color="auto"/>
              <w:bottom w:val="single" w:sz="4" w:space="0" w:color="auto"/>
              <w:right w:val="sing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sz w:val="22"/>
              </w:rPr>
            </w:pPr>
          </w:p>
        </w:tc>
      </w:tr>
      <w:tr w:rsidR="00332D31" w:rsidRPr="00B45E78" w:rsidTr="00E1673F">
        <w:trPr>
          <w:trHeight w:val="315"/>
          <w:jc w:val="center"/>
        </w:trPr>
        <w:tc>
          <w:tcPr>
            <w:tcW w:w="1656" w:type="dxa"/>
            <w:tcBorders>
              <w:top w:val="single" w:sz="4" w:space="0" w:color="auto"/>
              <w:left w:val="single" w:sz="4" w:space="0" w:color="auto"/>
              <w:bottom w:val="single" w:sz="4" w:space="0" w:color="auto"/>
              <w:right w:val="sing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sz w:val="22"/>
              </w:rPr>
            </w:pPr>
          </w:p>
        </w:tc>
        <w:tc>
          <w:tcPr>
            <w:tcW w:w="1716" w:type="dxa"/>
            <w:tcBorders>
              <w:top w:val="single" w:sz="4" w:space="0" w:color="auto"/>
              <w:left w:val="single" w:sz="4" w:space="0" w:color="auto"/>
              <w:bottom w:val="single" w:sz="4" w:space="0" w:color="auto"/>
              <w:right w:val="sing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sz w:val="22"/>
              </w:rPr>
            </w:pPr>
            <w:r w:rsidRPr="00B45E78">
              <w:rPr>
                <w:rFonts w:ascii="Times New Roman" w:eastAsia="標楷體" w:hAnsi="Times New Roman" w:cs="Times New Roman"/>
                <w:color w:val="000000"/>
              </w:rPr>
              <w:t>Sub-total</w:t>
            </w:r>
          </w:p>
        </w:tc>
        <w:tc>
          <w:tcPr>
            <w:tcW w:w="1728" w:type="dxa"/>
            <w:tcBorders>
              <w:top w:val="single" w:sz="4" w:space="0" w:color="auto"/>
              <w:left w:val="single" w:sz="4" w:space="0" w:color="auto"/>
              <w:bottom w:val="single" w:sz="4" w:space="0" w:color="auto"/>
              <w:right w:val="double" w:sz="4" w:space="0" w:color="auto"/>
            </w:tcBorders>
          </w:tcPr>
          <w:p w:rsidR="00332D31" w:rsidRPr="00B45E78" w:rsidRDefault="00332D31" w:rsidP="00E1673F">
            <w:pPr>
              <w:tabs>
                <w:tab w:val="center" w:pos="4153"/>
                <w:tab w:val="right" w:pos="8306"/>
              </w:tabs>
              <w:snapToGrid w:val="0"/>
              <w:spacing w:line="300" w:lineRule="exact"/>
              <w:jc w:val="center"/>
              <w:rPr>
                <w:rFonts w:ascii="Times New Roman" w:eastAsia="標楷體" w:hAnsi="Times New Roman" w:cs="Times New Roman"/>
                <w:color w:val="000000"/>
                <w:sz w:val="22"/>
              </w:rPr>
            </w:pPr>
          </w:p>
        </w:tc>
        <w:tc>
          <w:tcPr>
            <w:tcW w:w="2440" w:type="dxa"/>
            <w:tcBorders>
              <w:top w:val="single" w:sz="4" w:space="0" w:color="auto"/>
              <w:left w:val="double" w:sz="4" w:space="0" w:color="auto"/>
              <w:bottom w:val="single" w:sz="4" w:space="0" w:color="auto"/>
              <w:right w:val="sing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sz w:val="22"/>
              </w:rPr>
            </w:pPr>
          </w:p>
        </w:tc>
        <w:tc>
          <w:tcPr>
            <w:tcW w:w="2365" w:type="dxa"/>
            <w:tcBorders>
              <w:top w:val="single" w:sz="4" w:space="0" w:color="auto"/>
              <w:left w:val="single" w:sz="4" w:space="0" w:color="auto"/>
              <w:bottom w:val="single" w:sz="4" w:space="0" w:color="auto"/>
              <w:right w:val="sing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sz w:val="22"/>
              </w:rPr>
            </w:pPr>
          </w:p>
        </w:tc>
      </w:tr>
      <w:tr w:rsidR="00332D31" w:rsidRPr="00B45E78" w:rsidTr="00E1673F">
        <w:trPr>
          <w:trHeight w:val="315"/>
          <w:jc w:val="center"/>
        </w:trPr>
        <w:tc>
          <w:tcPr>
            <w:tcW w:w="1656" w:type="dxa"/>
            <w:tcBorders>
              <w:top w:val="single" w:sz="4" w:space="0" w:color="auto"/>
              <w:left w:val="single" w:sz="4" w:space="0" w:color="auto"/>
              <w:bottom w:val="single" w:sz="4" w:space="0" w:color="auto"/>
              <w:right w:val="sing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sz w:val="22"/>
              </w:rPr>
            </w:pPr>
            <w:r w:rsidRPr="00B45E78">
              <w:rPr>
                <w:rFonts w:ascii="Times New Roman" w:eastAsia="標楷體" w:hAnsi="Times New Roman" w:cs="Times New Roman"/>
                <w:color w:val="000000"/>
                <w:sz w:val="22"/>
              </w:rPr>
              <w:t xml:space="preserve">Payment to Specialist(s) </w:t>
            </w:r>
            <w:r w:rsidRPr="00B45E78">
              <w:rPr>
                <w:rFonts w:ascii="Times New Roman" w:eastAsia="標楷體" w:hAnsi="Times New Roman" w:cs="Times New Roman"/>
                <w:color w:val="000000"/>
                <w:sz w:val="20"/>
                <w:szCs w:val="20"/>
              </w:rPr>
              <w:t>(including individual income tax)</w:t>
            </w:r>
          </w:p>
        </w:tc>
        <w:tc>
          <w:tcPr>
            <w:tcW w:w="1716" w:type="dxa"/>
            <w:tcBorders>
              <w:top w:val="single" w:sz="4" w:space="0" w:color="auto"/>
              <w:left w:val="single" w:sz="4" w:space="0" w:color="auto"/>
              <w:bottom w:val="single" w:sz="4" w:space="0" w:color="auto"/>
              <w:right w:val="sing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sz w:val="22"/>
              </w:rPr>
            </w:pPr>
          </w:p>
        </w:tc>
        <w:tc>
          <w:tcPr>
            <w:tcW w:w="1728" w:type="dxa"/>
            <w:tcBorders>
              <w:top w:val="single" w:sz="4" w:space="0" w:color="auto"/>
              <w:left w:val="single" w:sz="4" w:space="0" w:color="auto"/>
              <w:bottom w:val="single" w:sz="4" w:space="0" w:color="auto"/>
              <w:right w:val="double" w:sz="4" w:space="0" w:color="auto"/>
            </w:tcBorders>
          </w:tcPr>
          <w:p w:rsidR="00332D31" w:rsidRPr="00B45E78" w:rsidRDefault="00332D31" w:rsidP="00E1673F">
            <w:pPr>
              <w:tabs>
                <w:tab w:val="center" w:pos="4153"/>
                <w:tab w:val="right" w:pos="8306"/>
              </w:tabs>
              <w:snapToGrid w:val="0"/>
              <w:spacing w:line="300" w:lineRule="exact"/>
              <w:jc w:val="center"/>
              <w:rPr>
                <w:rFonts w:ascii="Times New Roman" w:eastAsia="標楷體" w:hAnsi="Times New Roman" w:cs="Times New Roman"/>
                <w:color w:val="000000"/>
                <w:sz w:val="22"/>
              </w:rPr>
            </w:pPr>
          </w:p>
        </w:tc>
        <w:tc>
          <w:tcPr>
            <w:tcW w:w="2440" w:type="dxa"/>
            <w:tcBorders>
              <w:top w:val="single" w:sz="4" w:space="0" w:color="auto"/>
              <w:left w:val="double" w:sz="4" w:space="0" w:color="auto"/>
              <w:bottom w:val="single" w:sz="4" w:space="0" w:color="auto"/>
              <w:right w:val="sing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sz w:val="22"/>
              </w:rPr>
            </w:pPr>
          </w:p>
        </w:tc>
        <w:tc>
          <w:tcPr>
            <w:tcW w:w="2365" w:type="dxa"/>
            <w:tcBorders>
              <w:top w:val="single" w:sz="4" w:space="0" w:color="auto"/>
              <w:left w:val="single" w:sz="4" w:space="0" w:color="auto"/>
              <w:bottom w:val="single" w:sz="4" w:space="0" w:color="auto"/>
              <w:right w:val="sing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sz w:val="22"/>
              </w:rPr>
            </w:pPr>
          </w:p>
        </w:tc>
      </w:tr>
      <w:tr w:rsidR="00332D31" w:rsidRPr="00B45E78" w:rsidTr="00E1673F">
        <w:trPr>
          <w:trHeight w:val="315"/>
          <w:jc w:val="center"/>
        </w:trPr>
        <w:tc>
          <w:tcPr>
            <w:tcW w:w="1656" w:type="dxa"/>
            <w:tcBorders>
              <w:top w:val="single" w:sz="4" w:space="0" w:color="auto"/>
              <w:left w:val="single" w:sz="4" w:space="0" w:color="auto"/>
              <w:bottom w:val="single" w:sz="4" w:space="0" w:color="auto"/>
              <w:right w:val="sing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sz w:val="22"/>
              </w:rPr>
            </w:pPr>
          </w:p>
        </w:tc>
        <w:tc>
          <w:tcPr>
            <w:tcW w:w="1716" w:type="dxa"/>
            <w:tcBorders>
              <w:top w:val="single" w:sz="4" w:space="0" w:color="auto"/>
              <w:left w:val="single" w:sz="4" w:space="0" w:color="auto"/>
              <w:bottom w:val="single" w:sz="4" w:space="0" w:color="auto"/>
              <w:right w:val="sing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sz w:val="22"/>
              </w:rPr>
            </w:pPr>
            <w:r w:rsidRPr="00B45E78">
              <w:rPr>
                <w:rFonts w:ascii="Times New Roman" w:eastAsia="標楷體" w:hAnsi="Times New Roman" w:cs="Times New Roman"/>
                <w:color w:val="000000"/>
              </w:rPr>
              <w:t>Sub-total</w:t>
            </w:r>
          </w:p>
        </w:tc>
        <w:tc>
          <w:tcPr>
            <w:tcW w:w="1728" w:type="dxa"/>
            <w:tcBorders>
              <w:top w:val="single" w:sz="4" w:space="0" w:color="auto"/>
              <w:left w:val="single" w:sz="4" w:space="0" w:color="auto"/>
              <w:bottom w:val="single" w:sz="4" w:space="0" w:color="auto"/>
              <w:right w:val="double" w:sz="4" w:space="0" w:color="auto"/>
            </w:tcBorders>
          </w:tcPr>
          <w:p w:rsidR="00332D31" w:rsidRPr="00B45E78" w:rsidRDefault="00332D31" w:rsidP="00E1673F">
            <w:pPr>
              <w:tabs>
                <w:tab w:val="center" w:pos="4153"/>
                <w:tab w:val="right" w:pos="8306"/>
              </w:tabs>
              <w:snapToGrid w:val="0"/>
              <w:spacing w:line="300" w:lineRule="exact"/>
              <w:jc w:val="center"/>
              <w:rPr>
                <w:rFonts w:ascii="Times New Roman" w:eastAsia="標楷體" w:hAnsi="Times New Roman" w:cs="Times New Roman"/>
                <w:color w:val="000000"/>
                <w:sz w:val="22"/>
              </w:rPr>
            </w:pPr>
          </w:p>
        </w:tc>
        <w:tc>
          <w:tcPr>
            <w:tcW w:w="2440" w:type="dxa"/>
            <w:tcBorders>
              <w:top w:val="single" w:sz="4" w:space="0" w:color="auto"/>
              <w:left w:val="double" w:sz="4" w:space="0" w:color="auto"/>
              <w:bottom w:val="single" w:sz="4" w:space="0" w:color="auto"/>
              <w:right w:val="sing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sz w:val="22"/>
              </w:rPr>
            </w:pPr>
          </w:p>
        </w:tc>
        <w:tc>
          <w:tcPr>
            <w:tcW w:w="2365" w:type="dxa"/>
            <w:tcBorders>
              <w:top w:val="single" w:sz="4" w:space="0" w:color="auto"/>
              <w:left w:val="single" w:sz="4" w:space="0" w:color="auto"/>
              <w:bottom w:val="single" w:sz="4" w:space="0" w:color="auto"/>
              <w:right w:val="sing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sz w:val="22"/>
              </w:rPr>
            </w:pPr>
          </w:p>
        </w:tc>
      </w:tr>
      <w:tr w:rsidR="00332D31" w:rsidRPr="00B45E78" w:rsidTr="00E1673F">
        <w:trPr>
          <w:trHeight w:val="315"/>
          <w:jc w:val="center"/>
        </w:trPr>
        <w:tc>
          <w:tcPr>
            <w:tcW w:w="1656" w:type="dxa"/>
            <w:tcBorders>
              <w:top w:val="single" w:sz="4" w:space="0" w:color="auto"/>
              <w:left w:val="single" w:sz="4" w:space="0" w:color="auto"/>
              <w:bottom w:val="single" w:sz="4" w:space="0" w:color="auto"/>
              <w:right w:val="sing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sz w:val="22"/>
              </w:rPr>
            </w:pPr>
            <w:r w:rsidRPr="00B45E78">
              <w:rPr>
                <w:rFonts w:ascii="Times New Roman" w:eastAsia="標楷體" w:hAnsi="Times New Roman" w:cs="Times New Roman"/>
                <w:color w:val="000000"/>
                <w:sz w:val="22"/>
              </w:rPr>
              <w:t>Transportation and Travel Fees</w:t>
            </w:r>
          </w:p>
        </w:tc>
        <w:tc>
          <w:tcPr>
            <w:tcW w:w="1716" w:type="dxa"/>
            <w:tcBorders>
              <w:top w:val="single" w:sz="4" w:space="0" w:color="auto"/>
              <w:left w:val="single" w:sz="4" w:space="0" w:color="auto"/>
              <w:bottom w:val="single" w:sz="4" w:space="0" w:color="auto"/>
              <w:right w:val="sing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sz w:val="22"/>
              </w:rPr>
            </w:pPr>
            <w:r w:rsidRPr="00B45E78">
              <w:rPr>
                <w:rFonts w:ascii="Times New Roman" w:eastAsia="標楷體" w:hAnsi="Times New Roman" w:cs="Times New Roman"/>
                <w:color w:val="000000"/>
                <w:sz w:val="22"/>
              </w:rPr>
              <w:t>Visa Fees</w:t>
            </w:r>
          </w:p>
        </w:tc>
        <w:tc>
          <w:tcPr>
            <w:tcW w:w="1728" w:type="dxa"/>
            <w:tcBorders>
              <w:top w:val="single" w:sz="4" w:space="0" w:color="auto"/>
              <w:left w:val="single" w:sz="4" w:space="0" w:color="auto"/>
              <w:bottom w:val="single" w:sz="4" w:space="0" w:color="auto"/>
              <w:right w:val="double" w:sz="4" w:space="0" w:color="auto"/>
            </w:tcBorders>
          </w:tcPr>
          <w:p w:rsidR="00332D31" w:rsidRPr="00B45E78" w:rsidRDefault="00332D31" w:rsidP="00E1673F">
            <w:pPr>
              <w:tabs>
                <w:tab w:val="center" w:pos="4153"/>
                <w:tab w:val="right" w:pos="8306"/>
              </w:tabs>
              <w:snapToGrid w:val="0"/>
              <w:spacing w:line="300" w:lineRule="exact"/>
              <w:jc w:val="center"/>
              <w:rPr>
                <w:rFonts w:ascii="Times New Roman" w:eastAsia="標楷體" w:hAnsi="Times New Roman" w:cs="Times New Roman"/>
                <w:color w:val="000000"/>
                <w:sz w:val="22"/>
              </w:rPr>
            </w:pPr>
          </w:p>
        </w:tc>
        <w:tc>
          <w:tcPr>
            <w:tcW w:w="2440" w:type="dxa"/>
            <w:tcBorders>
              <w:top w:val="single" w:sz="4" w:space="0" w:color="auto"/>
              <w:left w:val="double" w:sz="4" w:space="0" w:color="auto"/>
              <w:bottom w:val="single" w:sz="4" w:space="0" w:color="auto"/>
              <w:right w:val="sing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sz w:val="22"/>
              </w:rPr>
            </w:pPr>
          </w:p>
        </w:tc>
        <w:tc>
          <w:tcPr>
            <w:tcW w:w="2365" w:type="dxa"/>
            <w:tcBorders>
              <w:top w:val="single" w:sz="4" w:space="0" w:color="auto"/>
              <w:left w:val="single" w:sz="4" w:space="0" w:color="auto"/>
              <w:bottom w:val="single" w:sz="4" w:space="0" w:color="auto"/>
              <w:right w:val="sing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sz w:val="22"/>
              </w:rPr>
            </w:pPr>
            <w:r w:rsidRPr="00B45E78">
              <w:rPr>
                <w:rFonts w:ascii="Times New Roman" w:eastAsia="標楷體" w:hAnsi="Times New Roman" w:cs="Times New Roman"/>
                <w:color w:val="000000"/>
                <w:sz w:val="22"/>
              </w:rPr>
              <w:t xml:space="preserve"> (Number of People Traveling) x (Visa Fee) </w:t>
            </w:r>
            <w:r w:rsidRPr="00B45E78">
              <w:rPr>
                <w:rFonts w:ascii="Times New Roman" w:eastAsia="標楷體" w:hAnsi="Times New Roman" w:cs="Times New Roman"/>
                <w:color w:val="000000"/>
                <w:sz w:val="22"/>
              </w:rPr>
              <w:lastRenderedPageBreak/>
              <w:t xml:space="preserve">= Total Visa Payment </w:t>
            </w:r>
          </w:p>
        </w:tc>
      </w:tr>
      <w:tr w:rsidR="00332D31" w:rsidRPr="00B45E78" w:rsidTr="00E1673F">
        <w:trPr>
          <w:jc w:val="center"/>
        </w:trPr>
        <w:tc>
          <w:tcPr>
            <w:tcW w:w="1656" w:type="dxa"/>
            <w:tcBorders>
              <w:top w:val="single" w:sz="4" w:space="0" w:color="auto"/>
              <w:left w:val="single" w:sz="4" w:space="0" w:color="auto"/>
              <w:bottom w:val="single" w:sz="4" w:space="0" w:color="auto"/>
              <w:right w:val="sing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sz w:val="22"/>
              </w:rPr>
            </w:pPr>
          </w:p>
        </w:tc>
        <w:tc>
          <w:tcPr>
            <w:tcW w:w="1716" w:type="dxa"/>
            <w:tcBorders>
              <w:top w:val="single" w:sz="4" w:space="0" w:color="auto"/>
              <w:left w:val="single" w:sz="4" w:space="0" w:color="auto"/>
              <w:bottom w:val="single" w:sz="4" w:space="0" w:color="auto"/>
              <w:right w:val="sing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sz w:val="22"/>
              </w:rPr>
            </w:pPr>
            <w:r w:rsidRPr="00B45E78">
              <w:rPr>
                <w:rFonts w:ascii="Times New Roman" w:eastAsia="標楷體" w:hAnsi="Times New Roman" w:cs="Times New Roman"/>
                <w:color w:val="000000"/>
                <w:sz w:val="22"/>
              </w:rPr>
              <w:t>Airfare</w:t>
            </w:r>
          </w:p>
        </w:tc>
        <w:tc>
          <w:tcPr>
            <w:tcW w:w="1728" w:type="dxa"/>
            <w:tcBorders>
              <w:top w:val="single" w:sz="4" w:space="0" w:color="auto"/>
              <w:left w:val="single" w:sz="4" w:space="0" w:color="auto"/>
              <w:bottom w:val="single" w:sz="4" w:space="0" w:color="auto"/>
              <w:right w:val="double" w:sz="4" w:space="0" w:color="auto"/>
            </w:tcBorders>
          </w:tcPr>
          <w:p w:rsidR="00332D31" w:rsidRPr="00B45E78" w:rsidRDefault="00332D31" w:rsidP="00E1673F">
            <w:pPr>
              <w:tabs>
                <w:tab w:val="center" w:pos="4153"/>
                <w:tab w:val="right" w:pos="8306"/>
              </w:tabs>
              <w:snapToGrid w:val="0"/>
              <w:spacing w:line="300" w:lineRule="exact"/>
              <w:jc w:val="center"/>
              <w:rPr>
                <w:rFonts w:ascii="Times New Roman" w:eastAsia="標楷體" w:hAnsi="Times New Roman" w:cs="Times New Roman"/>
                <w:color w:val="000000"/>
                <w:sz w:val="22"/>
              </w:rPr>
            </w:pPr>
          </w:p>
        </w:tc>
        <w:tc>
          <w:tcPr>
            <w:tcW w:w="2440" w:type="dxa"/>
            <w:tcBorders>
              <w:top w:val="single" w:sz="4" w:space="0" w:color="auto"/>
              <w:left w:val="double" w:sz="4" w:space="0" w:color="auto"/>
              <w:bottom w:val="single" w:sz="4" w:space="0" w:color="auto"/>
              <w:right w:val="sing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sz w:val="22"/>
              </w:rPr>
            </w:pPr>
          </w:p>
        </w:tc>
        <w:tc>
          <w:tcPr>
            <w:tcW w:w="2365" w:type="dxa"/>
            <w:tcBorders>
              <w:top w:val="single" w:sz="4" w:space="0" w:color="auto"/>
              <w:left w:val="single" w:sz="4" w:space="0" w:color="auto"/>
              <w:bottom w:val="single" w:sz="4" w:space="0" w:color="auto"/>
              <w:right w:val="sing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sz w:val="22"/>
              </w:rPr>
            </w:pPr>
            <w:r w:rsidRPr="00B45E78">
              <w:rPr>
                <w:rFonts w:ascii="Times New Roman" w:eastAsia="標楷體" w:hAnsi="Times New Roman" w:cs="Times New Roman"/>
                <w:color w:val="000000"/>
                <w:sz w:val="22"/>
              </w:rPr>
              <w:t xml:space="preserve"> (Number of People Traveling) x (Round-trip Ticket) = Total Airfare Charges</w:t>
            </w:r>
          </w:p>
        </w:tc>
      </w:tr>
      <w:tr w:rsidR="00332D31" w:rsidRPr="00B45E78" w:rsidTr="00E1673F">
        <w:trPr>
          <w:jc w:val="center"/>
        </w:trPr>
        <w:tc>
          <w:tcPr>
            <w:tcW w:w="1656" w:type="dxa"/>
            <w:tcBorders>
              <w:top w:val="single" w:sz="4" w:space="0" w:color="auto"/>
              <w:left w:val="single" w:sz="4" w:space="0" w:color="auto"/>
              <w:bottom w:val="single" w:sz="4" w:space="0" w:color="auto"/>
              <w:right w:val="sing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sz w:val="22"/>
              </w:rPr>
            </w:pPr>
          </w:p>
        </w:tc>
        <w:tc>
          <w:tcPr>
            <w:tcW w:w="1716" w:type="dxa"/>
            <w:tcBorders>
              <w:top w:val="single" w:sz="4" w:space="0" w:color="auto"/>
              <w:left w:val="single" w:sz="4" w:space="0" w:color="auto"/>
              <w:bottom w:val="single" w:sz="4" w:space="0" w:color="auto"/>
              <w:right w:val="sing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sz w:val="22"/>
              </w:rPr>
            </w:pPr>
            <w:r w:rsidRPr="00B45E78">
              <w:rPr>
                <w:rFonts w:ascii="Times New Roman" w:eastAsia="標楷體" w:hAnsi="Times New Roman" w:cs="Times New Roman"/>
                <w:color w:val="000000"/>
                <w:sz w:val="22"/>
              </w:rPr>
              <w:t xml:space="preserve">Shipment Fees </w:t>
            </w:r>
          </w:p>
        </w:tc>
        <w:tc>
          <w:tcPr>
            <w:tcW w:w="1728" w:type="dxa"/>
            <w:tcBorders>
              <w:top w:val="single" w:sz="4" w:space="0" w:color="auto"/>
              <w:left w:val="single" w:sz="4" w:space="0" w:color="auto"/>
              <w:bottom w:val="single" w:sz="4" w:space="0" w:color="auto"/>
              <w:right w:val="doub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sz w:val="22"/>
              </w:rPr>
            </w:pPr>
          </w:p>
        </w:tc>
        <w:tc>
          <w:tcPr>
            <w:tcW w:w="2440" w:type="dxa"/>
            <w:tcBorders>
              <w:top w:val="single" w:sz="4" w:space="0" w:color="auto"/>
              <w:left w:val="double" w:sz="4" w:space="0" w:color="auto"/>
              <w:bottom w:val="single" w:sz="4" w:space="0" w:color="auto"/>
              <w:right w:val="sing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sz w:val="22"/>
              </w:rPr>
            </w:pPr>
          </w:p>
        </w:tc>
        <w:tc>
          <w:tcPr>
            <w:tcW w:w="2365" w:type="dxa"/>
            <w:tcBorders>
              <w:top w:val="single" w:sz="4" w:space="0" w:color="auto"/>
              <w:left w:val="single" w:sz="4" w:space="0" w:color="auto"/>
              <w:bottom w:val="single" w:sz="4" w:space="0" w:color="auto"/>
              <w:right w:val="sing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sz w:val="22"/>
              </w:rPr>
            </w:pPr>
            <w:r w:rsidRPr="00B45E78">
              <w:rPr>
                <w:rFonts w:ascii="Times New Roman" w:eastAsia="標楷體" w:hAnsi="Times New Roman" w:cs="Times New Roman"/>
                <w:color w:val="000000"/>
                <w:sz w:val="22"/>
              </w:rPr>
              <w:t>(Shipment to Destination) + (Return Shipment) = Total Shipment Costs</w:t>
            </w:r>
          </w:p>
        </w:tc>
      </w:tr>
      <w:tr w:rsidR="00332D31" w:rsidRPr="00B45E78" w:rsidTr="00E1673F">
        <w:trPr>
          <w:jc w:val="center"/>
        </w:trPr>
        <w:tc>
          <w:tcPr>
            <w:tcW w:w="1656" w:type="dxa"/>
            <w:tcBorders>
              <w:top w:val="single" w:sz="4" w:space="0" w:color="auto"/>
              <w:left w:val="single" w:sz="4" w:space="0" w:color="auto"/>
              <w:bottom w:val="single" w:sz="4" w:space="0" w:color="auto"/>
              <w:right w:val="sing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sz w:val="22"/>
              </w:rPr>
            </w:pPr>
          </w:p>
        </w:tc>
        <w:tc>
          <w:tcPr>
            <w:tcW w:w="1716" w:type="dxa"/>
            <w:tcBorders>
              <w:top w:val="single" w:sz="4" w:space="0" w:color="auto"/>
              <w:left w:val="single" w:sz="4" w:space="0" w:color="auto"/>
              <w:bottom w:val="single" w:sz="4" w:space="0" w:color="auto"/>
              <w:right w:val="sing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sz w:val="22"/>
              </w:rPr>
            </w:pPr>
            <w:r w:rsidRPr="00B45E78">
              <w:rPr>
                <w:rFonts w:ascii="Times New Roman" w:eastAsia="標楷體" w:hAnsi="Times New Roman" w:cs="Times New Roman"/>
                <w:color w:val="000000"/>
                <w:sz w:val="22"/>
              </w:rPr>
              <w:t>Transportation Costs</w:t>
            </w:r>
          </w:p>
        </w:tc>
        <w:tc>
          <w:tcPr>
            <w:tcW w:w="1728" w:type="dxa"/>
            <w:tcBorders>
              <w:top w:val="single" w:sz="4" w:space="0" w:color="auto"/>
              <w:left w:val="single" w:sz="4" w:space="0" w:color="auto"/>
              <w:bottom w:val="single" w:sz="4" w:space="0" w:color="auto"/>
              <w:right w:val="doub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sz w:val="22"/>
              </w:rPr>
            </w:pPr>
          </w:p>
        </w:tc>
        <w:tc>
          <w:tcPr>
            <w:tcW w:w="2440" w:type="dxa"/>
            <w:tcBorders>
              <w:top w:val="single" w:sz="4" w:space="0" w:color="auto"/>
              <w:left w:val="double" w:sz="4" w:space="0" w:color="auto"/>
              <w:bottom w:val="single" w:sz="4" w:space="0" w:color="auto"/>
              <w:right w:val="sing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sz w:val="22"/>
              </w:rPr>
            </w:pPr>
          </w:p>
        </w:tc>
        <w:tc>
          <w:tcPr>
            <w:tcW w:w="2365" w:type="dxa"/>
            <w:tcBorders>
              <w:top w:val="single" w:sz="4" w:space="0" w:color="auto"/>
              <w:left w:val="single" w:sz="4" w:space="0" w:color="auto"/>
              <w:bottom w:val="single" w:sz="4" w:space="0" w:color="auto"/>
              <w:right w:val="sing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sz w:val="22"/>
              </w:rPr>
            </w:pPr>
            <w:r w:rsidRPr="00B45E78">
              <w:rPr>
                <w:rFonts w:ascii="Times New Roman" w:eastAsia="標楷體" w:hAnsi="Times New Roman" w:cs="Times New Roman"/>
                <w:color w:val="000000"/>
                <w:sz w:val="22"/>
              </w:rPr>
              <w:t xml:space="preserve">Airport Shuttle Service </w:t>
            </w:r>
          </w:p>
        </w:tc>
      </w:tr>
      <w:tr w:rsidR="00332D31" w:rsidRPr="00B45E78" w:rsidTr="00E1673F">
        <w:trPr>
          <w:jc w:val="center"/>
        </w:trPr>
        <w:tc>
          <w:tcPr>
            <w:tcW w:w="1656" w:type="dxa"/>
            <w:tcBorders>
              <w:top w:val="single" w:sz="4" w:space="0" w:color="auto"/>
              <w:left w:val="single" w:sz="4" w:space="0" w:color="auto"/>
              <w:bottom w:val="single" w:sz="4" w:space="0" w:color="auto"/>
              <w:right w:val="sing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sz w:val="22"/>
              </w:rPr>
            </w:pPr>
          </w:p>
        </w:tc>
        <w:tc>
          <w:tcPr>
            <w:tcW w:w="1716" w:type="dxa"/>
            <w:tcBorders>
              <w:top w:val="single" w:sz="4" w:space="0" w:color="auto"/>
              <w:left w:val="single" w:sz="4" w:space="0" w:color="auto"/>
              <w:bottom w:val="single" w:sz="4" w:space="0" w:color="auto"/>
              <w:right w:val="sing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sz w:val="22"/>
              </w:rPr>
            </w:pPr>
            <w:r w:rsidRPr="00B45E78">
              <w:rPr>
                <w:rFonts w:ascii="Times New Roman" w:eastAsia="標楷體" w:hAnsi="Times New Roman" w:cs="Times New Roman"/>
                <w:color w:val="000000"/>
              </w:rPr>
              <w:t>Sub-total</w:t>
            </w:r>
          </w:p>
        </w:tc>
        <w:tc>
          <w:tcPr>
            <w:tcW w:w="1728" w:type="dxa"/>
            <w:tcBorders>
              <w:top w:val="single" w:sz="4" w:space="0" w:color="auto"/>
              <w:left w:val="single" w:sz="4" w:space="0" w:color="auto"/>
              <w:bottom w:val="single" w:sz="4" w:space="0" w:color="auto"/>
              <w:right w:val="doub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sz w:val="22"/>
              </w:rPr>
            </w:pPr>
          </w:p>
        </w:tc>
        <w:tc>
          <w:tcPr>
            <w:tcW w:w="2440" w:type="dxa"/>
            <w:tcBorders>
              <w:top w:val="single" w:sz="4" w:space="0" w:color="auto"/>
              <w:left w:val="double" w:sz="4" w:space="0" w:color="auto"/>
              <w:bottom w:val="single" w:sz="4" w:space="0" w:color="auto"/>
              <w:right w:val="sing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sz w:val="22"/>
              </w:rPr>
            </w:pPr>
          </w:p>
        </w:tc>
        <w:tc>
          <w:tcPr>
            <w:tcW w:w="2365" w:type="dxa"/>
            <w:tcBorders>
              <w:top w:val="single" w:sz="4" w:space="0" w:color="auto"/>
              <w:left w:val="single" w:sz="4" w:space="0" w:color="auto"/>
              <w:bottom w:val="single" w:sz="4" w:space="0" w:color="auto"/>
              <w:right w:val="sing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sz w:val="22"/>
              </w:rPr>
            </w:pPr>
          </w:p>
        </w:tc>
      </w:tr>
      <w:tr w:rsidR="00332D31" w:rsidRPr="00B45E78" w:rsidTr="00E1673F">
        <w:trPr>
          <w:jc w:val="center"/>
        </w:trPr>
        <w:tc>
          <w:tcPr>
            <w:tcW w:w="1656" w:type="dxa"/>
            <w:tcBorders>
              <w:top w:val="single" w:sz="4" w:space="0" w:color="auto"/>
              <w:left w:val="single" w:sz="4" w:space="0" w:color="auto"/>
              <w:bottom w:val="single" w:sz="4" w:space="0" w:color="auto"/>
              <w:right w:val="sing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sz w:val="22"/>
              </w:rPr>
            </w:pPr>
          </w:p>
        </w:tc>
        <w:tc>
          <w:tcPr>
            <w:tcW w:w="1716" w:type="dxa"/>
            <w:tcBorders>
              <w:top w:val="single" w:sz="4" w:space="0" w:color="auto"/>
              <w:left w:val="single" w:sz="4" w:space="0" w:color="auto"/>
              <w:bottom w:val="single" w:sz="4" w:space="0" w:color="auto"/>
              <w:right w:val="single" w:sz="4" w:space="0" w:color="auto"/>
            </w:tcBorders>
          </w:tcPr>
          <w:p w:rsidR="00332D31" w:rsidRPr="00B45E78" w:rsidRDefault="00332D31" w:rsidP="00E1673F">
            <w:pPr>
              <w:tabs>
                <w:tab w:val="center" w:pos="4153"/>
                <w:tab w:val="right" w:pos="8306"/>
              </w:tabs>
              <w:snapToGrid w:val="0"/>
              <w:spacing w:line="300" w:lineRule="exact"/>
              <w:jc w:val="center"/>
              <w:rPr>
                <w:rFonts w:ascii="Times New Roman" w:eastAsia="標楷體" w:hAnsi="Times New Roman" w:cs="Times New Roman"/>
                <w:color w:val="000000"/>
                <w:sz w:val="22"/>
              </w:rPr>
            </w:pPr>
            <w:r w:rsidRPr="00B45E78">
              <w:rPr>
                <w:rFonts w:ascii="Times New Roman" w:eastAsia="標楷體" w:hAnsi="Times New Roman" w:cs="Times New Roman"/>
                <w:color w:val="000000"/>
                <w:sz w:val="22"/>
              </w:rPr>
              <w:t>Lodging Fees</w:t>
            </w:r>
          </w:p>
        </w:tc>
        <w:tc>
          <w:tcPr>
            <w:tcW w:w="1728" w:type="dxa"/>
            <w:tcBorders>
              <w:top w:val="single" w:sz="4" w:space="0" w:color="auto"/>
              <w:left w:val="single" w:sz="4" w:space="0" w:color="auto"/>
              <w:bottom w:val="single" w:sz="4" w:space="0" w:color="auto"/>
              <w:right w:val="doub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sz w:val="22"/>
              </w:rPr>
            </w:pPr>
          </w:p>
        </w:tc>
        <w:tc>
          <w:tcPr>
            <w:tcW w:w="2440" w:type="dxa"/>
            <w:tcBorders>
              <w:top w:val="single" w:sz="4" w:space="0" w:color="auto"/>
              <w:left w:val="double" w:sz="4" w:space="0" w:color="auto"/>
              <w:bottom w:val="single" w:sz="4" w:space="0" w:color="auto"/>
              <w:right w:val="sing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sz w:val="22"/>
              </w:rPr>
            </w:pPr>
          </w:p>
        </w:tc>
        <w:tc>
          <w:tcPr>
            <w:tcW w:w="2365" w:type="dxa"/>
            <w:tcBorders>
              <w:top w:val="single" w:sz="4" w:space="0" w:color="auto"/>
              <w:left w:val="single" w:sz="4" w:space="0" w:color="auto"/>
              <w:bottom w:val="single" w:sz="4" w:space="0" w:color="auto"/>
              <w:right w:val="single" w:sz="4" w:space="0" w:color="auto"/>
            </w:tcBorders>
          </w:tcPr>
          <w:p w:rsidR="00332D31" w:rsidRPr="00B45E78" w:rsidRDefault="00332D31" w:rsidP="00E1673F">
            <w:pPr>
              <w:tabs>
                <w:tab w:val="center" w:pos="4153"/>
                <w:tab w:val="right" w:pos="8306"/>
              </w:tabs>
              <w:snapToGrid w:val="0"/>
              <w:spacing w:line="300" w:lineRule="exact"/>
              <w:jc w:val="center"/>
              <w:rPr>
                <w:rFonts w:ascii="Times New Roman" w:eastAsia="標楷體" w:hAnsi="Times New Roman" w:cs="Times New Roman"/>
                <w:color w:val="000000"/>
                <w:sz w:val="22"/>
              </w:rPr>
            </w:pPr>
            <w:r w:rsidRPr="00B45E78">
              <w:rPr>
                <w:rFonts w:ascii="Times New Roman" w:eastAsia="標楷體" w:hAnsi="Times New Roman" w:cs="Times New Roman"/>
                <w:color w:val="000000"/>
                <w:sz w:val="22"/>
              </w:rPr>
              <w:t>(Number of Travelers) x (Single-day Room Fee) x (Number of Days) = Total Lodging Fees</w:t>
            </w:r>
          </w:p>
        </w:tc>
      </w:tr>
      <w:tr w:rsidR="00332D31" w:rsidRPr="00B45E78" w:rsidTr="00E1673F">
        <w:trPr>
          <w:jc w:val="center"/>
        </w:trPr>
        <w:tc>
          <w:tcPr>
            <w:tcW w:w="1656" w:type="dxa"/>
            <w:tcBorders>
              <w:top w:val="single" w:sz="4" w:space="0" w:color="auto"/>
              <w:left w:val="single" w:sz="4" w:space="0" w:color="auto"/>
              <w:bottom w:val="single" w:sz="4" w:space="0" w:color="auto"/>
              <w:right w:val="sing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sz w:val="22"/>
              </w:rPr>
            </w:pPr>
          </w:p>
        </w:tc>
        <w:tc>
          <w:tcPr>
            <w:tcW w:w="1716" w:type="dxa"/>
            <w:tcBorders>
              <w:top w:val="single" w:sz="4" w:space="0" w:color="auto"/>
              <w:left w:val="single" w:sz="4" w:space="0" w:color="auto"/>
              <w:bottom w:val="single" w:sz="4" w:space="0" w:color="auto"/>
              <w:right w:val="single" w:sz="4" w:space="0" w:color="auto"/>
            </w:tcBorders>
          </w:tcPr>
          <w:p w:rsidR="00332D31" w:rsidRPr="00B45E78" w:rsidRDefault="00332D31" w:rsidP="00E1673F">
            <w:pPr>
              <w:tabs>
                <w:tab w:val="center" w:pos="4153"/>
                <w:tab w:val="right" w:pos="8306"/>
              </w:tabs>
              <w:snapToGrid w:val="0"/>
              <w:spacing w:line="300" w:lineRule="exact"/>
              <w:jc w:val="center"/>
              <w:rPr>
                <w:rFonts w:ascii="Times New Roman" w:eastAsia="標楷體" w:hAnsi="Times New Roman" w:cs="Times New Roman"/>
                <w:color w:val="000000"/>
                <w:sz w:val="22"/>
              </w:rPr>
            </w:pPr>
            <w:r w:rsidRPr="00B45E78">
              <w:rPr>
                <w:rFonts w:ascii="Times New Roman" w:eastAsia="標楷體" w:hAnsi="Times New Roman" w:cs="Times New Roman"/>
                <w:color w:val="000000"/>
                <w:sz w:val="22"/>
              </w:rPr>
              <w:t>Living Expenses</w:t>
            </w:r>
          </w:p>
        </w:tc>
        <w:tc>
          <w:tcPr>
            <w:tcW w:w="1728" w:type="dxa"/>
            <w:tcBorders>
              <w:top w:val="single" w:sz="4" w:space="0" w:color="auto"/>
              <w:left w:val="single" w:sz="4" w:space="0" w:color="auto"/>
              <w:bottom w:val="single" w:sz="4" w:space="0" w:color="auto"/>
              <w:right w:val="doub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sz w:val="22"/>
              </w:rPr>
            </w:pPr>
          </w:p>
        </w:tc>
        <w:tc>
          <w:tcPr>
            <w:tcW w:w="2440" w:type="dxa"/>
            <w:tcBorders>
              <w:top w:val="single" w:sz="4" w:space="0" w:color="auto"/>
              <w:left w:val="double" w:sz="4" w:space="0" w:color="auto"/>
              <w:bottom w:val="single" w:sz="4" w:space="0" w:color="auto"/>
              <w:right w:val="sing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sz w:val="22"/>
              </w:rPr>
            </w:pPr>
          </w:p>
        </w:tc>
        <w:tc>
          <w:tcPr>
            <w:tcW w:w="2365" w:type="dxa"/>
            <w:tcBorders>
              <w:top w:val="single" w:sz="4" w:space="0" w:color="auto"/>
              <w:left w:val="single" w:sz="4" w:space="0" w:color="auto"/>
              <w:bottom w:val="single" w:sz="4" w:space="0" w:color="auto"/>
              <w:right w:val="sing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sz w:val="22"/>
              </w:rPr>
            </w:pPr>
            <w:r w:rsidRPr="00B45E78">
              <w:rPr>
                <w:rFonts w:ascii="Times New Roman" w:eastAsia="標楷體" w:hAnsi="Times New Roman" w:cs="Times New Roman"/>
                <w:color w:val="000000"/>
                <w:sz w:val="22"/>
              </w:rPr>
              <w:t xml:space="preserve"> (Number of People) x (Daily Expenses per Person) x (Currency Exchange Rate) x (Number of Days) = Total Living Expenses</w:t>
            </w:r>
          </w:p>
        </w:tc>
      </w:tr>
      <w:tr w:rsidR="00332D31" w:rsidRPr="00B45E78" w:rsidTr="00E1673F">
        <w:trPr>
          <w:jc w:val="center"/>
        </w:trPr>
        <w:tc>
          <w:tcPr>
            <w:tcW w:w="1656" w:type="dxa"/>
            <w:tcBorders>
              <w:top w:val="single" w:sz="4" w:space="0" w:color="auto"/>
              <w:left w:val="single" w:sz="4" w:space="0" w:color="auto"/>
              <w:bottom w:val="single" w:sz="4" w:space="0" w:color="auto"/>
              <w:right w:val="sing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sz w:val="22"/>
              </w:rPr>
            </w:pPr>
            <w:r w:rsidRPr="00B45E78">
              <w:rPr>
                <w:rFonts w:ascii="Times New Roman" w:eastAsia="標楷體" w:hAnsi="Times New Roman" w:cs="Times New Roman"/>
                <w:color w:val="000000"/>
                <w:sz w:val="22"/>
              </w:rPr>
              <w:t>Purchases</w:t>
            </w:r>
          </w:p>
        </w:tc>
        <w:tc>
          <w:tcPr>
            <w:tcW w:w="1716" w:type="dxa"/>
            <w:tcBorders>
              <w:top w:val="single" w:sz="4" w:space="0" w:color="auto"/>
              <w:left w:val="single" w:sz="4" w:space="0" w:color="auto"/>
              <w:bottom w:val="single" w:sz="4" w:space="0" w:color="auto"/>
              <w:right w:val="single" w:sz="4" w:space="0" w:color="auto"/>
            </w:tcBorders>
          </w:tcPr>
          <w:p w:rsidR="00332D31" w:rsidRPr="00B45E78" w:rsidRDefault="00332D31" w:rsidP="00E1673F">
            <w:pPr>
              <w:tabs>
                <w:tab w:val="center" w:pos="4153"/>
                <w:tab w:val="right" w:pos="8306"/>
              </w:tabs>
              <w:snapToGrid w:val="0"/>
              <w:spacing w:line="300" w:lineRule="exact"/>
              <w:jc w:val="center"/>
              <w:rPr>
                <w:rFonts w:ascii="Times New Roman" w:eastAsia="標楷體" w:hAnsi="Times New Roman" w:cs="Times New Roman"/>
                <w:color w:val="000000"/>
                <w:sz w:val="22"/>
              </w:rPr>
            </w:pPr>
          </w:p>
        </w:tc>
        <w:tc>
          <w:tcPr>
            <w:tcW w:w="1728" w:type="dxa"/>
            <w:tcBorders>
              <w:top w:val="single" w:sz="4" w:space="0" w:color="auto"/>
              <w:left w:val="single" w:sz="4" w:space="0" w:color="auto"/>
              <w:bottom w:val="single" w:sz="4" w:space="0" w:color="auto"/>
              <w:right w:val="doub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sz w:val="22"/>
              </w:rPr>
            </w:pPr>
          </w:p>
        </w:tc>
        <w:tc>
          <w:tcPr>
            <w:tcW w:w="2440" w:type="dxa"/>
            <w:tcBorders>
              <w:top w:val="single" w:sz="4" w:space="0" w:color="auto"/>
              <w:left w:val="double" w:sz="4" w:space="0" w:color="auto"/>
              <w:bottom w:val="single" w:sz="4" w:space="0" w:color="auto"/>
              <w:right w:val="sing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sz w:val="22"/>
              </w:rPr>
            </w:pPr>
          </w:p>
        </w:tc>
        <w:tc>
          <w:tcPr>
            <w:tcW w:w="2365" w:type="dxa"/>
            <w:tcBorders>
              <w:top w:val="single" w:sz="4" w:space="0" w:color="auto"/>
              <w:left w:val="single" w:sz="4" w:space="0" w:color="auto"/>
              <w:bottom w:val="single" w:sz="4" w:space="0" w:color="auto"/>
              <w:right w:val="sing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sz w:val="22"/>
              </w:rPr>
            </w:pPr>
          </w:p>
        </w:tc>
      </w:tr>
      <w:tr w:rsidR="00332D31" w:rsidRPr="00B45E78" w:rsidTr="00E1673F">
        <w:trPr>
          <w:jc w:val="center"/>
        </w:trPr>
        <w:tc>
          <w:tcPr>
            <w:tcW w:w="1656" w:type="dxa"/>
            <w:tcBorders>
              <w:top w:val="single" w:sz="4" w:space="0" w:color="auto"/>
              <w:left w:val="single" w:sz="4" w:space="0" w:color="auto"/>
              <w:bottom w:val="single" w:sz="4" w:space="0" w:color="auto"/>
              <w:right w:val="sing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sz w:val="22"/>
              </w:rPr>
            </w:pPr>
            <w:r w:rsidRPr="00B45E78">
              <w:rPr>
                <w:rFonts w:ascii="Times New Roman" w:eastAsia="標楷體" w:hAnsi="Times New Roman" w:cs="Times New Roman"/>
                <w:color w:val="000000"/>
                <w:sz w:val="22"/>
              </w:rPr>
              <w:t xml:space="preserve">Accumulated Interest </w:t>
            </w:r>
          </w:p>
          <w:p w:rsidR="00332D31" w:rsidRPr="00B45E78" w:rsidRDefault="00332D31" w:rsidP="00E1673F">
            <w:pPr>
              <w:spacing w:line="300" w:lineRule="exact"/>
              <w:jc w:val="center"/>
              <w:rPr>
                <w:rFonts w:ascii="Times New Roman" w:eastAsia="標楷體" w:hAnsi="Times New Roman" w:cs="Times New Roman"/>
                <w:color w:val="000000"/>
                <w:sz w:val="22"/>
              </w:rPr>
            </w:pPr>
            <w:r w:rsidRPr="00B45E78">
              <w:rPr>
                <w:rFonts w:ascii="Times New Roman" w:eastAsia="標楷體" w:hAnsi="Times New Roman" w:cs="Times New Roman"/>
                <w:color w:val="000000"/>
                <w:sz w:val="20"/>
                <w:szCs w:val="20"/>
              </w:rPr>
              <w:t>(on the funds provided by the Ministry)</w:t>
            </w:r>
          </w:p>
        </w:tc>
        <w:tc>
          <w:tcPr>
            <w:tcW w:w="1716" w:type="dxa"/>
            <w:tcBorders>
              <w:top w:val="single" w:sz="4" w:space="0" w:color="auto"/>
              <w:left w:val="single" w:sz="4" w:space="0" w:color="auto"/>
              <w:bottom w:val="single" w:sz="4" w:space="0" w:color="auto"/>
              <w:right w:val="single" w:sz="4" w:space="0" w:color="auto"/>
            </w:tcBorders>
          </w:tcPr>
          <w:p w:rsidR="00332D31" w:rsidRPr="00B45E78" w:rsidRDefault="00332D31" w:rsidP="00E1673F">
            <w:pPr>
              <w:tabs>
                <w:tab w:val="center" w:pos="4153"/>
                <w:tab w:val="right" w:pos="8306"/>
              </w:tabs>
              <w:snapToGrid w:val="0"/>
              <w:spacing w:line="300" w:lineRule="exact"/>
              <w:jc w:val="center"/>
              <w:rPr>
                <w:rFonts w:ascii="Times New Roman" w:eastAsia="標楷體" w:hAnsi="Times New Roman" w:cs="Times New Roman"/>
                <w:color w:val="000000"/>
                <w:sz w:val="22"/>
              </w:rPr>
            </w:pPr>
          </w:p>
        </w:tc>
        <w:tc>
          <w:tcPr>
            <w:tcW w:w="1728" w:type="dxa"/>
            <w:tcBorders>
              <w:top w:val="single" w:sz="4" w:space="0" w:color="auto"/>
              <w:left w:val="single" w:sz="4" w:space="0" w:color="auto"/>
              <w:bottom w:val="single" w:sz="4" w:space="0" w:color="auto"/>
              <w:right w:val="doub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sz w:val="22"/>
              </w:rPr>
            </w:pPr>
          </w:p>
        </w:tc>
        <w:tc>
          <w:tcPr>
            <w:tcW w:w="2440" w:type="dxa"/>
            <w:tcBorders>
              <w:top w:val="single" w:sz="4" w:space="0" w:color="auto"/>
              <w:left w:val="double" w:sz="4" w:space="0" w:color="auto"/>
              <w:bottom w:val="single" w:sz="4" w:space="0" w:color="auto"/>
              <w:right w:val="sing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sz w:val="22"/>
              </w:rPr>
            </w:pPr>
          </w:p>
        </w:tc>
        <w:tc>
          <w:tcPr>
            <w:tcW w:w="2365" w:type="dxa"/>
            <w:tcBorders>
              <w:top w:val="single" w:sz="4" w:space="0" w:color="auto"/>
              <w:left w:val="single" w:sz="4" w:space="0" w:color="auto"/>
              <w:bottom w:val="single" w:sz="4" w:space="0" w:color="auto"/>
              <w:right w:val="sing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sz w:val="20"/>
                <w:szCs w:val="20"/>
              </w:rPr>
            </w:pPr>
            <w:r w:rsidRPr="00B45E78">
              <w:rPr>
                <w:rFonts w:ascii="Times New Roman" w:eastAsia="標楷體" w:hAnsi="Times New Roman" w:cs="Times New Roman"/>
                <w:color w:val="000000"/>
                <w:sz w:val="20"/>
                <w:szCs w:val="20"/>
              </w:rPr>
              <w:t xml:space="preserve"> (Please explain how you would handle the accumulated interest generated by the Ministry’s funds)</w:t>
            </w:r>
          </w:p>
        </w:tc>
      </w:tr>
      <w:tr w:rsidR="00332D31" w:rsidRPr="00B45E78" w:rsidTr="00E1673F">
        <w:trPr>
          <w:jc w:val="center"/>
        </w:trPr>
        <w:tc>
          <w:tcPr>
            <w:tcW w:w="1656" w:type="dxa"/>
            <w:tcBorders>
              <w:top w:val="single" w:sz="4" w:space="0" w:color="auto"/>
              <w:left w:val="single" w:sz="4" w:space="0" w:color="auto"/>
              <w:bottom w:val="single" w:sz="4" w:space="0" w:color="auto"/>
              <w:right w:val="sing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sz w:val="22"/>
              </w:rPr>
            </w:pPr>
            <w:r w:rsidRPr="00B45E78">
              <w:rPr>
                <w:rFonts w:ascii="Times New Roman" w:eastAsia="標楷體" w:hAnsi="Times New Roman" w:cs="Times New Roman"/>
                <w:color w:val="000000"/>
                <w:sz w:val="22"/>
              </w:rPr>
              <w:t xml:space="preserve">Exchange Rate (NT$ to Foreign Currency) </w:t>
            </w:r>
          </w:p>
          <w:p w:rsidR="00332D31" w:rsidRPr="00B45E78" w:rsidRDefault="00332D31" w:rsidP="00E1673F">
            <w:pPr>
              <w:spacing w:line="300" w:lineRule="exact"/>
              <w:jc w:val="center"/>
              <w:rPr>
                <w:rFonts w:ascii="Times New Roman" w:eastAsia="標楷體" w:hAnsi="Times New Roman" w:cs="Times New Roman"/>
                <w:color w:val="000000"/>
                <w:sz w:val="20"/>
                <w:szCs w:val="20"/>
              </w:rPr>
            </w:pPr>
            <w:r w:rsidRPr="00B45E78">
              <w:rPr>
                <w:rFonts w:ascii="Times New Roman" w:eastAsia="標楷體" w:hAnsi="Times New Roman" w:cs="Times New Roman"/>
                <w:color w:val="000000"/>
                <w:sz w:val="20"/>
                <w:szCs w:val="20"/>
              </w:rPr>
              <w:t>(including estimated future disparity)</w:t>
            </w:r>
          </w:p>
        </w:tc>
        <w:tc>
          <w:tcPr>
            <w:tcW w:w="1716" w:type="dxa"/>
            <w:tcBorders>
              <w:top w:val="single" w:sz="4" w:space="0" w:color="auto"/>
              <w:left w:val="single" w:sz="4" w:space="0" w:color="auto"/>
              <w:bottom w:val="single" w:sz="4" w:space="0" w:color="auto"/>
              <w:right w:val="single" w:sz="4" w:space="0" w:color="auto"/>
            </w:tcBorders>
          </w:tcPr>
          <w:p w:rsidR="00332D31" w:rsidRPr="00B45E78" w:rsidRDefault="00332D31" w:rsidP="00E1673F">
            <w:pPr>
              <w:tabs>
                <w:tab w:val="center" w:pos="4153"/>
                <w:tab w:val="right" w:pos="8306"/>
              </w:tabs>
              <w:snapToGrid w:val="0"/>
              <w:spacing w:line="300" w:lineRule="exact"/>
              <w:jc w:val="center"/>
              <w:rPr>
                <w:rFonts w:ascii="Times New Roman" w:eastAsia="標楷體" w:hAnsi="Times New Roman" w:cs="Times New Roman"/>
                <w:color w:val="000000"/>
                <w:sz w:val="22"/>
              </w:rPr>
            </w:pPr>
          </w:p>
        </w:tc>
        <w:tc>
          <w:tcPr>
            <w:tcW w:w="1728" w:type="dxa"/>
            <w:tcBorders>
              <w:top w:val="single" w:sz="4" w:space="0" w:color="auto"/>
              <w:left w:val="single" w:sz="4" w:space="0" w:color="auto"/>
              <w:bottom w:val="single" w:sz="4" w:space="0" w:color="auto"/>
              <w:right w:val="doub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sz w:val="22"/>
              </w:rPr>
            </w:pPr>
          </w:p>
        </w:tc>
        <w:tc>
          <w:tcPr>
            <w:tcW w:w="2440" w:type="dxa"/>
            <w:tcBorders>
              <w:top w:val="single" w:sz="4" w:space="0" w:color="auto"/>
              <w:left w:val="double" w:sz="4" w:space="0" w:color="auto"/>
              <w:bottom w:val="single" w:sz="4" w:space="0" w:color="auto"/>
              <w:right w:val="sing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sz w:val="22"/>
              </w:rPr>
            </w:pPr>
          </w:p>
        </w:tc>
        <w:tc>
          <w:tcPr>
            <w:tcW w:w="2365" w:type="dxa"/>
            <w:tcBorders>
              <w:top w:val="single" w:sz="4" w:space="0" w:color="auto"/>
              <w:left w:val="single" w:sz="4" w:space="0" w:color="auto"/>
              <w:bottom w:val="single" w:sz="4" w:space="0" w:color="auto"/>
              <w:right w:val="sing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sz w:val="22"/>
              </w:rPr>
            </w:pPr>
          </w:p>
        </w:tc>
      </w:tr>
      <w:tr w:rsidR="00332D31" w:rsidRPr="00B45E78" w:rsidTr="00E1673F">
        <w:trPr>
          <w:jc w:val="center"/>
        </w:trPr>
        <w:tc>
          <w:tcPr>
            <w:tcW w:w="1656" w:type="dxa"/>
            <w:tcBorders>
              <w:top w:val="single" w:sz="4" w:space="0" w:color="auto"/>
              <w:left w:val="single" w:sz="4" w:space="0" w:color="auto"/>
              <w:bottom w:val="single" w:sz="4" w:space="0" w:color="auto"/>
              <w:right w:val="sing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sz w:val="22"/>
              </w:rPr>
            </w:pPr>
          </w:p>
        </w:tc>
        <w:tc>
          <w:tcPr>
            <w:tcW w:w="1716" w:type="dxa"/>
            <w:tcBorders>
              <w:top w:val="single" w:sz="4" w:space="0" w:color="auto"/>
              <w:left w:val="single" w:sz="4" w:space="0" w:color="auto"/>
              <w:bottom w:val="single" w:sz="4" w:space="0" w:color="auto"/>
              <w:right w:val="single" w:sz="4" w:space="0" w:color="auto"/>
            </w:tcBorders>
          </w:tcPr>
          <w:p w:rsidR="00332D31" w:rsidRPr="00B45E78" w:rsidRDefault="00332D31" w:rsidP="00E1673F">
            <w:pPr>
              <w:tabs>
                <w:tab w:val="center" w:pos="4153"/>
                <w:tab w:val="right" w:pos="8306"/>
              </w:tabs>
              <w:snapToGrid w:val="0"/>
              <w:spacing w:line="300" w:lineRule="exact"/>
              <w:jc w:val="center"/>
              <w:rPr>
                <w:rFonts w:ascii="Times New Roman" w:eastAsia="標楷體" w:hAnsi="Times New Roman" w:cs="Times New Roman"/>
                <w:color w:val="000000"/>
                <w:sz w:val="22"/>
              </w:rPr>
            </w:pPr>
            <w:r w:rsidRPr="00B45E78">
              <w:rPr>
                <w:rFonts w:ascii="Times New Roman" w:eastAsia="標楷體" w:hAnsi="Times New Roman" w:cs="Times New Roman"/>
                <w:color w:val="000000"/>
              </w:rPr>
              <w:t>Sub-total</w:t>
            </w:r>
          </w:p>
        </w:tc>
        <w:tc>
          <w:tcPr>
            <w:tcW w:w="1728" w:type="dxa"/>
            <w:tcBorders>
              <w:top w:val="single" w:sz="4" w:space="0" w:color="auto"/>
              <w:left w:val="single" w:sz="4" w:space="0" w:color="auto"/>
              <w:bottom w:val="single" w:sz="4" w:space="0" w:color="auto"/>
              <w:right w:val="doub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sz w:val="22"/>
              </w:rPr>
            </w:pPr>
          </w:p>
        </w:tc>
        <w:tc>
          <w:tcPr>
            <w:tcW w:w="2440" w:type="dxa"/>
            <w:tcBorders>
              <w:top w:val="single" w:sz="4" w:space="0" w:color="auto"/>
              <w:left w:val="double" w:sz="4" w:space="0" w:color="auto"/>
              <w:bottom w:val="single" w:sz="4" w:space="0" w:color="auto"/>
              <w:right w:val="sing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sz w:val="22"/>
              </w:rPr>
            </w:pPr>
          </w:p>
        </w:tc>
        <w:tc>
          <w:tcPr>
            <w:tcW w:w="2365" w:type="dxa"/>
            <w:tcBorders>
              <w:top w:val="single" w:sz="4" w:space="0" w:color="auto"/>
              <w:left w:val="single" w:sz="4" w:space="0" w:color="auto"/>
              <w:bottom w:val="single" w:sz="4" w:space="0" w:color="auto"/>
              <w:right w:val="sing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sz w:val="22"/>
              </w:rPr>
            </w:pPr>
          </w:p>
        </w:tc>
      </w:tr>
      <w:tr w:rsidR="00332D31" w:rsidRPr="00B45E78" w:rsidTr="00E1673F">
        <w:trPr>
          <w:jc w:val="center"/>
        </w:trPr>
        <w:tc>
          <w:tcPr>
            <w:tcW w:w="1656" w:type="dxa"/>
            <w:tcBorders>
              <w:top w:val="single" w:sz="4" w:space="0" w:color="auto"/>
              <w:left w:val="single" w:sz="4" w:space="0" w:color="auto"/>
              <w:bottom w:val="single" w:sz="4" w:space="0" w:color="auto"/>
              <w:right w:val="sing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sz w:val="22"/>
              </w:rPr>
            </w:pPr>
          </w:p>
        </w:tc>
        <w:tc>
          <w:tcPr>
            <w:tcW w:w="1716" w:type="dxa"/>
            <w:tcBorders>
              <w:top w:val="single" w:sz="4" w:space="0" w:color="auto"/>
              <w:left w:val="single" w:sz="4" w:space="0" w:color="auto"/>
              <w:bottom w:val="single" w:sz="4" w:space="0" w:color="auto"/>
              <w:right w:val="sing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sz w:val="22"/>
              </w:rPr>
            </w:pPr>
            <w:r w:rsidRPr="00B45E78">
              <w:rPr>
                <w:rFonts w:ascii="Times New Roman" w:eastAsia="標楷體" w:hAnsi="Times New Roman" w:cs="Times New Roman"/>
                <w:color w:val="000000"/>
              </w:rPr>
              <w:t>Grand Total</w:t>
            </w:r>
          </w:p>
        </w:tc>
        <w:tc>
          <w:tcPr>
            <w:tcW w:w="1728" w:type="dxa"/>
            <w:tcBorders>
              <w:top w:val="single" w:sz="4" w:space="0" w:color="auto"/>
              <w:left w:val="single" w:sz="4" w:space="0" w:color="auto"/>
              <w:bottom w:val="single" w:sz="4" w:space="0" w:color="auto"/>
              <w:right w:val="doub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sz w:val="22"/>
              </w:rPr>
            </w:pPr>
          </w:p>
        </w:tc>
        <w:tc>
          <w:tcPr>
            <w:tcW w:w="2440" w:type="dxa"/>
            <w:tcBorders>
              <w:top w:val="single" w:sz="4" w:space="0" w:color="auto"/>
              <w:left w:val="double" w:sz="4" w:space="0" w:color="auto"/>
              <w:bottom w:val="single" w:sz="4" w:space="0" w:color="auto"/>
              <w:right w:val="sing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sz w:val="22"/>
              </w:rPr>
            </w:pPr>
          </w:p>
        </w:tc>
        <w:tc>
          <w:tcPr>
            <w:tcW w:w="2365" w:type="dxa"/>
            <w:tcBorders>
              <w:top w:val="single" w:sz="4" w:space="0" w:color="auto"/>
              <w:left w:val="single" w:sz="4" w:space="0" w:color="auto"/>
              <w:bottom w:val="single" w:sz="4" w:space="0" w:color="auto"/>
              <w:right w:val="single" w:sz="4" w:space="0" w:color="auto"/>
            </w:tcBorders>
          </w:tcPr>
          <w:p w:rsidR="00332D31" w:rsidRPr="00B45E78" w:rsidRDefault="00332D31" w:rsidP="00E1673F">
            <w:pPr>
              <w:spacing w:line="300" w:lineRule="exact"/>
              <w:jc w:val="center"/>
              <w:rPr>
                <w:rFonts w:ascii="Times New Roman" w:eastAsia="標楷體" w:hAnsi="Times New Roman" w:cs="Times New Roman"/>
                <w:color w:val="000000"/>
                <w:sz w:val="22"/>
              </w:rPr>
            </w:pPr>
          </w:p>
        </w:tc>
      </w:tr>
    </w:tbl>
    <w:p w:rsidR="00332D31" w:rsidRPr="00B45E78" w:rsidRDefault="00332D31" w:rsidP="00332D31">
      <w:pPr>
        <w:spacing w:line="600" w:lineRule="exact"/>
        <w:rPr>
          <w:rFonts w:ascii="Times New Roman" w:eastAsia="標楷體" w:hAnsi="Times New Roman" w:cs="Times New Roman"/>
          <w:color w:val="000000"/>
          <w:sz w:val="20"/>
          <w:szCs w:val="20"/>
        </w:rPr>
      </w:pPr>
    </w:p>
    <w:p w:rsidR="00332D31" w:rsidRPr="00B45E78" w:rsidRDefault="00332D31" w:rsidP="00332D31">
      <w:pPr>
        <w:spacing w:line="600" w:lineRule="exact"/>
        <w:rPr>
          <w:rFonts w:ascii="Times New Roman" w:eastAsia="標楷體" w:hAnsi="Times New Roman" w:cs="Times New Roman"/>
          <w:color w:val="000000"/>
          <w:sz w:val="28"/>
          <w:szCs w:val="28"/>
        </w:rPr>
      </w:pPr>
      <w:r w:rsidRPr="00B45E78">
        <w:rPr>
          <w:rFonts w:ascii="Times New Roman" w:eastAsia="標楷體" w:hAnsi="Times New Roman" w:cs="Times New Roman"/>
          <w:color w:val="000000"/>
          <w:sz w:val="28"/>
          <w:szCs w:val="28"/>
        </w:rPr>
        <w:t xml:space="preserve"> (2) Calculation of Funds as a Percentage of Total Budget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8"/>
        <w:gridCol w:w="5244"/>
      </w:tblGrid>
      <w:tr w:rsidR="00332D31" w:rsidRPr="00B45E78" w:rsidTr="00E1673F">
        <w:tc>
          <w:tcPr>
            <w:tcW w:w="4678" w:type="dxa"/>
            <w:tcBorders>
              <w:top w:val="single" w:sz="4" w:space="0" w:color="auto"/>
              <w:left w:val="single" w:sz="4" w:space="0" w:color="auto"/>
              <w:bottom w:val="single" w:sz="4" w:space="0" w:color="auto"/>
              <w:right w:val="single" w:sz="4" w:space="0" w:color="auto"/>
            </w:tcBorders>
          </w:tcPr>
          <w:p w:rsidR="00332D31" w:rsidRPr="00B45E78" w:rsidRDefault="00332D31" w:rsidP="00E1673F">
            <w:pPr>
              <w:spacing w:line="600" w:lineRule="exact"/>
              <w:rPr>
                <w:rFonts w:ascii="Times New Roman" w:eastAsia="標楷體" w:hAnsi="Times New Roman" w:cs="Times New Roman"/>
                <w:color w:val="000000"/>
                <w:sz w:val="20"/>
                <w:szCs w:val="20"/>
              </w:rPr>
            </w:pPr>
            <w:r w:rsidRPr="00B45E78">
              <w:rPr>
                <w:rFonts w:ascii="Times New Roman" w:eastAsia="標楷體" w:hAnsi="Times New Roman" w:cs="Times New Roman"/>
                <w:color w:val="000000"/>
                <w:sz w:val="20"/>
                <w:szCs w:val="20"/>
              </w:rPr>
              <w:t>Independent/Self-procured Funding:</w:t>
            </w:r>
          </w:p>
        </w:tc>
        <w:tc>
          <w:tcPr>
            <w:tcW w:w="5244" w:type="dxa"/>
            <w:tcBorders>
              <w:top w:val="single" w:sz="4" w:space="0" w:color="auto"/>
              <w:left w:val="single" w:sz="4" w:space="0" w:color="auto"/>
              <w:bottom w:val="single" w:sz="4" w:space="0" w:color="auto"/>
              <w:right w:val="single" w:sz="4" w:space="0" w:color="auto"/>
            </w:tcBorders>
          </w:tcPr>
          <w:p w:rsidR="00332D31" w:rsidRPr="00B45E78" w:rsidRDefault="00332D31" w:rsidP="00E1673F">
            <w:pPr>
              <w:spacing w:line="600" w:lineRule="exact"/>
              <w:rPr>
                <w:rFonts w:ascii="Times New Roman" w:eastAsia="標楷體" w:hAnsi="Times New Roman" w:cs="Times New Roman"/>
                <w:color w:val="000000"/>
                <w:sz w:val="20"/>
                <w:szCs w:val="20"/>
              </w:rPr>
            </w:pPr>
            <w:r w:rsidRPr="00B45E78">
              <w:rPr>
                <w:rFonts w:ascii="Times New Roman" w:eastAsia="標楷體" w:hAnsi="Times New Roman" w:cs="Times New Roman"/>
                <w:color w:val="000000"/>
                <w:sz w:val="20"/>
                <w:szCs w:val="20"/>
              </w:rPr>
              <w:t>As Percentage of Total Project Budget       %</w:t>
            </w:r>
          </w:p>
        </w:tc>
      </w:tr>
      <w:tr w:rsidR="00332D31" w:rsidRPr="00B45E78" w:rsidTr="00E1673F">
        <w:tc>
          <w:tcPr>
            <w:tcW w:w="4678" w:type="dxa"/>
            <w:tcBorders>
              <w:top w:val="single" w:sz="4" w:space="0" w:color="auto"/>
              <w:left w:val="single" w:sz="4" w:space="0" w:color="auto"/>
              <w:bottom w:val="single" w:sz="4" w:space="0" w:color="auto"/>
              <w:right w:val="single" w:sz="4" w:space="0" w:color="auto"/>
            </w:tcBorders>
          </w:tcPr>
          <w:p w:rsidR="00332D31" w:rsidRPr="00B45E78" w:rsidRDefault="00332D31" w:rsidP="00E1673F">
            <w:pPr>
              <w:spacing w:line="600" w:lineRule="exact"/>
              <w:rPr>
                <w:rFonts w:ascii="Times New Roman" w:eastAsia="標楷體" w:hAnsi="Times New Roman" w:cs="Times New Roman"/>
                <w:color w:val="000000"/>
                <w:sz w:val="20"/>
                <w:szCs w:val="20"/>
              </w:rPr>
            </w:pPr>
            <w:r w:rsidRPr="00B45E78">
              <w:rPr>
                <w:rFonts w:ascii="Times New Roman" w:eastAsia="標楷體" w:hAnsi="Times New Roman" w:cs="Times New Roman"/>
                <w:color w:val="000000"/>
                <w:sz w:val="20"/>
                <w:szCs w:val="20"/>
              </w:rPr>
              <w:t>Funding Provided by the Ministry:</w:t>
            </w:r>
          </w:p>
        </w:tc>
        <w:tc>
          <w:tcPr>
            <w:tcW w:w="5244" w:type="dxa"/>
            <w:tcBorders>
              <w:top w:val="single" w:sz="4" w:space="0" w:color="auto"/>
              <w:left w:val="single" w:sz="4" w:space="0" w:color="auto"/>
              <w:bottom w:val="single" w:sz="4" w:space="0" w:color="auto"/>
              <w:right w:val="single" w:sz="4" w:space="0" w:color="auto"/>
            </w:tcBorders>
          </w:tcPr>
          <w:p w:rsidR="00332D31" w:rsidRPr="00B45E78" w:rsidRDefault="00332D31" w:rsidP="00E1673F">
            <w:pPr>
              <w:spacing w:line="600" w:lineRule="exact"/>
              <w:rPr>
                <w:rFonts w:ascii="Times New Roman" w:eastAsia="標楷體" w:hAnsi="Times New Roman" w:cs="Times New Roman"/>
                <w:color w:val="000000"/>
                <w:sz w:val="20"/>
                <w:szCs w:val="20"/>
              </w:rPr>
            </w:pPr>
            <w:r w:rsidRPr="00B45E78">
              <w:rPr>
                <w:rFonts w:ascii="Times New Roman" w:eastAsia="標楷體" w:hAnsi="Times New Roman" w:cs="Times New Roman"/>
                <w:color w:val="000000"/>
                <w:sz w:val="20"/>
                <w:szCs w:val="20"/>
              </w:rPr>
              <w:t>As Percentage of Total Project Budget      %</w:t>
            </w:r>
          </w:p>
        </w:tc>
      </w:tr>
    </w:tbl>
    <w:p w:rsidR="00332D31" w:rsidRPr="00B45E78" w:rsidRDefault="00332D31" w:rsidP="00332D31">
      <w:pPr>
        <w:spacing w:line="480" w:lineRule="auto"/>
        <w:jc w:val="both"/>
        <w:rPr>
          <w:rFonts w:ascii="Times New Roman" w:eastAsia="標楷體" w:hAnsi="Times New Roman" w:cs="Times New Roman"/>
          <w:color w:val="000000"/>
          <w:sz w:val="28"/>
        </w:rPr>
      </w:pPr>
    </w:p>
    <w:p w:rsidR="00332D31" w:rsidRPr="00B45E78" w:rsidRDefault="00332D31" w:rsidP="00332D31">
      <w:pPr>
        <w:spacing w:line="480" w:lineRule="auto"/>
        <w:jc w:val="both"/>
        <w:rPr>
          <w:rFonts w:ascii="Times New Roman" w:eastAsia="標楷體" w:hAnsi="Times New Roman" w:cs="Times New Roman"/>
          <w:color w:val="000000"/>
          <w:sz w:val="28"/>
        </w:rPr>
      </w:pPr>
      <w:r w:rsidRPr="00B45E78">
        <w:rPr>
          <w:rFonts w:ascii="Times New Roman" w:eastAsia="標楷體" w:hAnsi="Times New Roman" w:cs="Times New Roman"/>
          <w:color w:val="000000"/>
          <w:sz w:val="28"/>
        </w:rPr>
        <w:lastRenderedPageBreak/>
        <w:t xml:space="preserve"> (3) List of Total Funding Applied / Received *</w:t>
      </w:r>
    </w:p>
    <w:tbl>
      <w:tblPr>
        <w:tblW w:w="9922"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1093"/>
        <w:gridCol w:w="1791"/>
        <w:gridCol w:w="1652"/>
        <w:gridCol w:w="1701"/>
        <w:gridCol w:w="3685"/>
      </w:tblGrid>
      <w:tr w:rsidR="00332D31" w:rsidRPr="00B45E78" w:rsidTr="00E1673F">
        <w:trPr>
          <w:trHeight w:val="366"/>
        </w:trPr>
        <w:tc>
          <w:tcPr>
            <w:tcW w:w="1093" w:type="dxa"/>
            <w:tcBorders>
              <w:top w:val="single" w:sz="12" w:space="0" w:color="auto"/>
              <w:left w:val="single" w:sz="12" w:space="0" w:color="auto"/>
              <w:bottom w:val="single" w:sz="4" w:space="0" w:color="auto"/>
              <w:right w:val="single" w:sz="4" w:space="0" w:color="auto"/>
            </w:tcBorders>
          </w:tcPr>
          <w:p w:rsidR="00332D31" w:rsidRPr="00B45E78" w:rsidRDefault="00332D31" w:rsidP="00E1673F">
            <w:pPr>
              <w:snapToGrid w:val="0"/>
              <w:spacing w:line="300" w:lineRule="auto"/>
              <w:rPr>
                <w:rFonts w:ascii="Times New Roman" w:eastAsia="標楷體" w:hAnsi="Times New Roman" w:cs="Times New Roman"/>
                <w:color w:val="000000"/>
                <w:sz w:val="20"/>
                <w:szCs w:val="20"/>
              </w:rPr>
            </w:pPr>
            <w:r w:rsidRPr="00B45E78">
              <w:rPr>
                <w:rFonts w:ascii="Times New Roman" w:eastAsia="標楷體" w:hAnsi="Times New Roman" w:cs="Times New Roman"/>
                <w:color w:val="000000"/>
                <w:sz w:val="20"/>
                <w:szCs w:val="20"/>
              </w:rPr>
              <w:t>Name of Agency</w:t>
            </w:r>
          </w:p>
        </w:tc>
        <w:tc>
          <w:tcPr>
            <w:tcW w:w="1791" w:type="dxa"/>
            <w:tcBorders>
              <w:top w:val="single" w:sz="12" w:space="0" w:color="auto"/>
              <w:left w:val="single" w:sz="4" w:space="0" w:color="auto"/>
              <w:bottom w:val="single" w:sz="4" w:space="0" w:color="auto"/>
              <w:right w:val="single" w:sz="4" w:space="0" w:color="auto"/>
            </w:tcBorders>
          </w:tcPr>
          <w:p w:rsidR="00332D31" w:rsidRPr="00B45E78" w:rsidRDefault="00332D31" w:rsidP="00E1673F">
            <w:pPr>
              <w:snapToGrid w:val="0"/>
              <w:spacing w:line="300" w:lineRule="auto"/>
              <w:rPr>
                <w:rFonts w:ascii="Times New Roman" w:eastAsia="標楷體" w:hAnsi="Times New Roman" w:cs="Times New Roman"/>
                <w:color w:val="000000"/>
                <w:sz w:val="20"/>
                <w:szCs w:val="20"/>
              </w:rPr>
            </w:pPr>
            <w:r w:rsidRPr="00B45E78">
              <w:rPr>
                <w:rFonts w:ascii="Times New Roman" w:eastAsia="標楷體" w:hAnsi="Times New Roman" w:cs="Times New Roman"/>
                <w:color w:val="000000"/>
                <w:sz w:val="20"/>
                <w:szCs w:val="20"/>
              </w:rPr>
              <w:t>Expenditure Category</w:t>
            </w:r>
          </w:p>
        </w:tc>
        <w:tc>
          <w:tcPr>
            <w:tcW w:w="1652" w:type="dxa"/>
            <w:tcBorders>
              <w:top w:val="single" w:sz="12" w:space="0" w:color="auto"/>
              <w:left w:val="single" w:sz="4" w:space="0" w:color="auto"/>
              <w:bottom w:val="single" w:sz="4" w:space="0" w:color="auto"/>
              <w:right w:val="single" w:sz="4" w:space="0" w:color="auto"/>
            </w:tcBorders>
          </w:tcPr>
          <w:p w:rsidR="00332D31" w:rsidRPr="00B45E78" w:rsidRDefault="00332D31" w:rsidP="00E1673F">
            <w:pPr>
              <w:snapToGrid w:val="0"/>
              <w:spacing w:line="300" w:lineRule="auto"/>
              <w:rPr>
                <w:rFonts w:ascii="Times New Roman" w:eastAsia="標楷體" w:hAnsi="Times New Roman" w:cs="Times New Roman"/>
                <w:color w:val="000000"/>
                <w:sz w:val="20"/>
                <w:szCs w:val="20"/>
              </w:rPr>
            </w:pPr>
            <w:r w:rsidRPr="00B45E78">
              <w:rPr>
                <w:rFonts w:ascii="Times New Roman" w:eastAsia="標楷體" w:hAnsi="Times New Roman" w:cs="Times New Roman"/>
                <w:color w:val="000000"/>
                <w:sz w:val="20"/>
                <w:szCs w:val="20"/>
              </w:rPr>
              <w:t>Requested Funding</w:t>
            </w:r>
          </w:p>
        </w:tc>
        <w:tc>
          <w:tcPr>
            <w:tcW w:w="1701" w:type="dxa"/>
            <w:tcBorders>
              <w:top w:val="single" w:sz="12" w:space="0" w:color="auto"/>
              <w:left w:val="single" w:sz="4" w:space="0" w:color="auto"/>
              <w:bottom w:val="single" w:sz="4" w:space="0" w:color="auto"/>
              <w:right w:val="single" w:sz="4" w:space="0" w:color="auto"/>
            </w:tcBorders>
          </w:tcPr>
          <w:p w:rsidR="00332D31" w:rsidRPr="00B45E78" w:rsidRDefault="00332D31" w:rsidP="00E1673F">
            <w:pPr>
              <w:snapToGrid w:val="0"/>
              <w:spacing w:line="300" w:lineRule="auto"/>
              <w:jc w:val="center"/>
              <w:rPr>
                <w:rFonts w:ascii="Times New Roman" w:eastAsia="標楷體" w:hAnsi="Times New Roman" w:cs="Times New Roman"/>
                <w:color w:val="000000"/>
                <w:sz w:val="20"/>
                <w:szCs w:val="20"/>
              </w:rPr>
            </w:pPr>
            <w:r w:rsidRPr="00B45E78">
              <w:rPr>
                <w:rFonts w:ascii="Times New Roman" w:eastAsia="標楷體" w:hAnsi="Times New Roman" w:cs="Times New Roman"/>
                <w:color w:val="000000"/>
                <w:sz w:val="20"/>
                <w:szCs w:val="20"/>
              </w:rPr>
              <w:t>Budget (for this Expenditure Category)</w:t>
            </w:r>
          </w:p>
        </w:tc>
        <w:tc>
          <w:tcPr>
            <w:tcW w:w="3685" w:type="dxa"/>
            <w:tcBorders>
              <w:top w:val="single" w:sz="12" w:space="0" w:color="auto"/>
              <w:left w:val="single" w:sz="4" w:space="0" w:color="auto"/>
              <w:bottom w:val="single" w:sz="4" w:space="0" w:color="auto"/>
              <w:right w:val="single" w:sz="12" w:space="0" w:color="auto"/>
            </w:tcBorders>
          </w:tcPr>
          <w:p w:rsidR="00332D31" w:rsidRPr="00B45E78" w:rsidRDefault="00332D31" w:rsidP="00E1673F">
            <w:pPr>
              <w:snapToGrid w:val="0"/>
              <w:spacing w:line="300" w:lineRule="auto"/>
              <w:rPr>
                <w:rFonts w:ascii="Times New Roman" w:eastAsia="標楷體" w:hAnsi="Times New Roman" w:cs="Times New Roman"/>
                <w:color w:val="000000"/>
                <w:sz w:val="20"/>
                <w:szCs w:val="20"/>
              </w:rPr>
            </w:pPr>
            <w:r w:rsidRPr="00B45E78">
              <w:rPr>
                <w:rFonts w:ascii="Times New Roman" w:eastAsia="標楷體" w:hAnsi="Times New Roman" w:cs="Times New Roman"/>
                <w:color w:val="000000"/>
                <w:sz w:val="20"/>
                <w:szCs w:val="20"/>
              </w:rPr>
              <w:t>Requested Funding as Percentage of Total Project Budget</w:t>
            </w:r>
          </w:p>
        </w:tc>
      </w:tr>
      <w:tr w:rsidR="00332D31" w:rsidRPr="00B45E78" w:rsidTr="00E1673F">
        <w:trPr>
          <w:trHeight w:val="366"/>
        </w:trPr>
        <w:tc>
          <w:tcPr>
            <w:tcW w:w="1093" w:type="dxa"/>
            <w:vMerge w:val="restart"/>
            <w:tcBorders>
              <w:top w:val="single" w:sz="4" w:space="0" w:color="auto"/>
              <w:left w:val="single" w:sz="12" w:space="0" w:color="auto"/>
              <w:bottom w:val="single" w:sz="4" w:space="0" w:color="auto"/>
              <w:right w:val="single" w:sz="4" w:space="0" w:color="auto"/>
            </w:tcBorders>
          </w:tcPr>
          <w:p w:rsidR="00332D31" w:rsidRPr="00B45E78" w:rsidRDefault="00332D31" w:rsidP="00E1673F">
            <w:pPr>
              <w:snapToGrid w:val="0"/>
              <w:spacing w:line="300" w:lineRule="auto"/>
              <w:rPr>
                <w:rFonts w:ascii="Times New Roman" w:eastAsia="標楷體" w:hAnsi="Times New Roman" w:cs="Times New Roman"/>
                <w:color w:val="000000"/>
                <w:sz w:val="20"/>
                <w:szCs w:val="20"/>
              </w:rPr>
            </w:pPr>
            <w:r w:rsidRPr="00B45E78">
              <w:rPr>
                <w:rFonts w:ascii="Times New Roman" w:eastAsia="標楷體" w:hAnsi="Times New Roman" w:cs="Times New Roman"/>
                <w:color w:val="000000"/>
                <w:sz w:val="20"/>
                <w:szCs w:val="20"/>
              </w:rPr>
              <w:t>Ministry of Culture</w:t>
            </w:r>
          </w:p>
        </w:tc>
        <w:tc>
          <w:tcPr>
            <w:tcW w:w="1791" w:type="dxa"/>
            <w:tcBorders>
              <w:top w:val="single" w:sz="4" w:space="0" w:color="auto"/>
              <w:left w:val="single" w:sz="4" w:space="0" w:color="auto"/>
              <w:bottom w:val="single" w:sz="4" w:space="0" w:color="auto"/>
              <w:right w:val="single" w:sz="4" w:space="0" w:color="auto"/>
            </w:tcBorders>
          </w:tcPr>
          <w:p w:rsidR="00332D31" w:rsidRPr="00B45E78" w:rsidRDefault="00332D31" w:rsidP="00E1673F">
            <w:pPr>
              <w:snapToGrid w:val="0"/>
              <w:spacing w:line="300" w:lineRule="auto"/>
              <w:rPr>
                <w:rFonts w:ascii="Times New Roman" w:eastAsia="標楷體" w:hAnsi="Times New Roman" w:cs="Times New Roman"/>
                <w:color w:val="000000"/>
                <w:sz w:val="18"/>
                <w:szCs w:val="18"/>
              </w:rPr>
            </w:pPr>
            <w:r w:rsidRPr="00B45E78">
              <w:rPr>
                <w:rFonts w:ascii="Times New Roman" w:eastAsia="標楷體" w:hAnsi="Times New Roman" w:cs="Times New Roman"/>
                <w:color w:val="000000"/>
                <w:sz w:val="18"/>
                <w:szCs w:val="18"/>
              </w:rPr>
              <w:t>1</w:t>
            </w:r>
          </w:p>
        </w:tc>
        <w:tc>
          <w:tcPr>
            <w:tcW w:w="1652" w:type="dxa"/>
            <w:tcBorders>
              <w:top w:val="single" w:sz="4" w:space="0" w:color="auto"/>
              <w:left w:val="single" w:sz="4" w:space="0" w:color="auto"/>
              <w:bottom w:val="single" w:sz="4" w:space="0" w:color="auto"/>
              <w:right w:val="single" w:sz="4" w:space="0" w:color="auto"/>
            </w:tcBorders>
          </w:tcPr>
          <w:p w:rsidR="00332D31" w:rsidRPr="00B45E78" w:rsidRDefault="00332D31" w:rsidP="00E1673F">
            <w:pPr>
              <w:snapToGrid w:val="0"/>
              <w:spacing w:line="300" w:lineRule="auto"/>
              <w:ind w:firstLine="561"/>
              <w:rPr>
                <w:rFonts w:ascii="Times New Roman" w:eastAsia="標楷體" w:hAnsi="Times New Roman" w:cs="Times New Roman"/>
                <w:color w:val="000000"/>
                <w:sz w:val="18"/>
                <w:szCs w:val="18"/>
              </w:rPr>
            </w:pPr>
          </w:p>
        </w:tc>
        <w:tc>
          <w:tcPr>
            <w:tcW w:w="1701" w:type="dxa"/>
            <w:tcBorders>
              <w:top w:val="single" w:sz="4" w:space="0" w:color="auto"/>
              <w:left w:val="single" w:sz="4" w:space="0" w:color="auto"/>
              <w:bottom w:val="single" w:sz="4" w:space="0" w:color="auto"/>
              <w:right w:val="single" w:sz="4" w:space="0" w:color="auto"/>
            </w:tcBorders>
          </w:tcPr>
          <w:p w:rsidR="00332D31" w:rsidRPr="00B45E78" w:rsidRDefault="00332D31" w:rsidP="00E1673F">
            <w:pPr>
              <w:snapToGrid w:val="0"/>
              <w:spacing w:line="300" w:lineRule="auto"/>
              <w:ind w:firstLine="561"/>
              <w:rPr>
                <w:rFonts w:ascii="Times New Roman" w:eastAsia="標楷體" w:hAnsi="Times New Roman" w:cs="Times New Roman"/>
                <w:color w:val="000000"/>
                <w:sz w:val="18"/>
                <w:szCs w:val="18"/>
              </w:rPr>
            </w:pPr>
          </w:p>
        </w:tc>
        <w:tc>
          <w:tcPr>
            <w:tcW w:w="3685" w:type="dxa"/>
            <w:tcBorders>
              <w:top w:val="single" w:sz="4" w:space="0" w:color="auto"/>
              <w:left w:val="single" w:sz="4" w:space="0" w:color="auto"/>
              <w:bottom w:val="single" w:sz="4" w:space="0" w:color="auto"/>
              <w:right w:val="single" w:sz="12" w:space="0" w:color="auto"/>
            </w:tcBorders>
          </w:tcPr>
          <w:p w:rsidR="00332D31" w:rsidRPr="00B45E78" w:rsidRDefault="00332D31" w:rsidP="00E1673F">
            <w:pPr>
              <w:snapToGrid w:val="0"/>
              <w:spacing w:line="300" w:lineRule="auto"/>
              <w:ind w:firstLine="561"/>
              <w:rPr>
                <w:rFonts w:ascii="Times New Roman" w:eastAsia="標楷體" w:hAnsi="Times New Roman" w:cs="Times New Roman"/>
                <w:color w:val="000000"/>
                <w:sz w:val="18"/>
                <w:szCs w:val="18"/>
              </w:rPr>
            </w:pPr>
            <w:r w:rsidRPr="00B45E78">
              <w:rPr>
                <w:rFonts w:ascii="Times New Roman" w:eastAsia="標楷體" w:hAnsi="Times New Roman" w:cs="Times New Roman"/>
                <w:color w:val="000000"/>
                <w:sz w:val="18"/>
                <w:szCs w:val="18"/>
              </w:rPr>
              <w:t xml:space="preserve">    </w:t>
            </w:r>
            <w:r w:rsidRPr="00B45E78">
              <w:rPr>
                <w:rFonts w:ascii="Times New Roman" w:eastAsia="標楷體" w:hAnsi="Times New Roman" w:cs="Times New Roman"/>
                <w:color w:val="000000"/>
                <w:sz w:val="18"/>
                <w:szCs w:val="18"/>
              </w:rPr>
              <w:t>％</w:t>
            </w:r>
          </w:p>
        </w:tc>
      </w:tr>
      <w:tr w:rsidR="00332D31" w:rsidRPr="00B45E78" w:rsidTr="00E1673F">
        <w:trPr>
          <w:trHeight w:val="366"/>
        </w:trPr>
        <w:tc>
          <w:tcPr>
            <w:tcW w:w="1093" w:type="dxa"/>
            <w:vMerge/>
            <w:tcBorders>
              <w:top w:val="single" w:sz="4" w:space="0" w:color="auto"/>
              <w:left w:val="single" w:sz="12" w:space="0" w:color="auto"/>
              <w:bottom w:val="single" w:sz="4" w:space="0" w:color="auto"/>
              <w:right w:val="single" w:sz="4" w:space="0" w:color="auto"/>
            </w:tcBorders>
          </w:tcPr>
          <w:p w:rsidR="00332D31" w:rsidRPr="00B45E78" w:rsidRDefault="00332D31" w:rsidP="00E1673F">
            <w:pPr>
              <w:snapToGrid w:val="0"/>
              <w:spacing w:line="300" w:lineRule="auto"/>
              <w:rPr>
                <w:rFonts w:ascii="Times New Roman" w:eastAsia="標楷體" w:hAnsi="Times New Roman" w:cs="Times New Roman"/>
                <w:color w:val="000000"/>
                <w:sz w:val="28"/>
                <w:szCs w:val="28"/>
              </w:rPr>
            </w:pPr>
          </w:p>
        </w:tc>
        <w:tc>
          <w:tcPr>
            <w:tcW w:w="1791" w:type="dxa"/>
            <w:tcBorders>
              <w:top w:val="single" w:sz="4" w:space="0" w:color="auto"/>
              <w:left w:val="single" w:sz="4" w:space="0" w:color="auto"/>
              <w:bottom w:val="single" w:sz="4" w:space="0" w:color="auto"/>
              <w:right w:val="single" w:sz="4" w:space="0" w:color="auto"/>
            </w:tcBorders>
          </w:tcPr>
          <w:p w:rsidR="00332D31" w:rsidRPr="00B45E78" w:rsidRDefault="00332D31" w:rsidP="00E1673F">
            <w:pPr>
              <w:snapToGrid w:val="0"/>
              <w:spacing w:line="300" w:lineRule="auto"/>
              <w:rPr>
                <w:rFonts w:ascii="Times New Roman" w:eastAsia="標楷體" w:hAnsi="Times New Roman" w:cs="Times New Roman"/>
                <w:color w:val="000000"/>
                <w:sz w:val="18"/>
                <w:szCs w:val="18"/>
              </w:rPr>
            </w:pPr>
            <w:r w:rsidRPr="00B45E78">
              <w:rPr>
                <w:rFonts w:ascii="Times New Roman" w:eastAsia="標楷體" w:hAnsi="Times New Roman" w:cs="Times New Roman"/>
                <w:color w:val="000000"/>
                <w:sz w:val="18"/>
                <w:szCs w:val="18"/>
              </w:rPr>
              <w:t>2</w:t>
            </w:r>
          </w:p>
        </w:tc>
        <w:tc>
          <w:tcPr>
            <w:tcW w:w="1652" w:type="dxa"/>
            <w:tcBorders>
              <w:top w:val="single" w:sz="4" w:space="0" w:color="auto"/>
              <w:left w:val="single" w:sz="4" w:space="0" w:color="auto"/>
              <w:bottom w:val="single" w:sz="4" w:space="0" w:color="auto"/>
              <w:right w:val="single" w:sz="4" w:space="0" w:color="auto"/>
            </w:tcBorders>
          </w:tcPr>
          <w:p w:rsidR="00332D31" w:rsidRPr="00B45E78" w:rsidRDefault="00332D31" w:rsidP="00E1673F">
            <w:pPr>
              <w:snapToGrid w:val="0"/>
              <w:spacing w:line="300" w:lineRule="auto"/>
              <w:ind w:firstLine="561"/>
              <w:rPr>
                <w:rFonts w:ascii="Times New Roman" w:eastAsia="標楷體" w:hAnsi="Times New Roman" w:cs="Times New Roman"/>
                <w:color w:val="000000"/>
                <w:sz w:val="18"/>
                <w:szCs w:val="18"/>
              </w:rPr>
            </w:pPr>
          </w:p>
        </w:tc>
        <w:tc>
          <w:tcPr>
            <w:tcW w:w="1701" w:type="dxa"/>
            <w:tcBorders>
              <w:top w:val="single" w:sz="4" w:space="0" w:color="auto"/>
              <w:left w:val="single" w:sz="4" w:space="0" w:color="auto"/>
              <w:bottom w:val="single" w:sz="4" w:space="0" w:color="auto"/>
              <w:right w:val="single" w:sz="4" w:space="0" w:color="auto"/>
            </w:tcBorders>
          </w:tcPr>
          <w:p w:rsidR="00332D31" w:rsidRPr="00B45E78" w:rsidRDefault="00332D31" w:rsidP="00E1673F">
            <w:pPr>
              <w:snapToGrid w:val="0"/>
              <w:spacing w:line="300" w:lineRule="auto"/>
              <w:ind w:firstLine="561"/>
              <w:rPr>
                <w:rFonts w:ascii="Times New Roman" w:eastAsia="標楷體" w:hAnsi="Times New Roman" w:cs="Times New Roman"/>
                <w:color w:val="000000"/>
                <w:sz w:val="18"/>
                <w:szCs w:val="18"/>
              </w:rPr>
            </w:pPr>
          </w:p>
        </w:tc>
        <w:tc>
          <w:tcPr>
            <w:tcW w:w="3685" w:type="dxa"/>
            <w:tcBorders>
              <w:top w:val="single" w:sz="4" w:space="0" w:color="auto"/>
              <w:left w:val="single" w:sz="4" w:space="0" w:color="auto"/>
              <w:bottom w:val="single" w:sz="4" w:space="0" w:color="auto"/>
              <w:right w:val="single" w:sz="12" w:space="0" w:color="auto"/>
            </w:tcBorders>
          </w:tcPr>
          <w:p w:rsidR="00332D31" w:rsidRPr="00B45E78" w:rsidRDefault="00332D31" w:rsidP="00E1673F">
            <w:pPr>
              <w:snapToGrid w:val="0"/>
              <w:spacing w:line="300" w:lineRule="auto"/>
              <w:ind w:firstLine="561"/>
              <w:rPr>
                <w:rFonts w:ascii="Times New Roman" w:eastAsia="標楷體" w:hAnsi="Times New Roman" w:cs="Times New Roman"/>
                <w:color w:val="000000"/>
                <w:sz w:val="18"/>
                <w:szCs w:val="18"/>
              </w:rPr>
            </w:pPr>
            <w:r w:rsidRPr="00B45E78">
              <w:rPr>
                <w:rFonts w:ascii="Times New Roman" w:eastAsia="標楷體" w:hAnsi="Times New Roman" w:cs="Times New Roman"/>
                <w:color w:val="000000"/>
                <w:sz w:val="18"/>
                <w:szCs w:val="18"/>
              </w:rPr>
              <w:t xml:space="preserve">    </w:t>
            </w:r>
            <w:r w:rsidRPr="00B45E78">
              <w:rPr>
                <w:rFonts w:ascii="Times New Roman" w:eastAsia="標楷體" w:hAnsi="Times New Roman" w:cs="Times New Roman"/>
                <w:color w:val="000000"/>
                <w:sz w:val="18"/>
                <w:szCs w:val="18"/>
              </w:rPr>
              <w:t>％</w:t>
            </w:r>
          </w:p>
        </w:tc>
      </w:tr>
      <w:tr w:rsidR="00332D31" w:rsidRPr="00B45E78" w:rsidTr="00E1673F">
        <w:trPr>
          <w:trHeight w:val="366"/>
        </w:trPr>
        <w:tc>
          <w:tcPr>
            <w:tcW w:w="1093" w:type="dxa"/>
            <w:vMerge w:val="restart"/>
            <w:tcBorders>
              <w:top w:val="single" w:sz="4" w:space="0" w:color="auto"/>
              <w:left w:val="single" w:sz="12" w:space="0" w:color="auto"/>
              <w:bottom w:val="single" w:sz="4" w:space="0" w:color="auto"/>
              <w:right w:val="single" w:sz="4" w:space="0" w:color="auto"/>
            </w:tcBorders>
          </w:tcPr>
          <w:p w:rsidR="00332D31" w:rsidRPr="00B45E78" w:rsidRDefault="00332D31" w:rsidP="00E1673F">
            <w:pPr>
              <w:snapToGrid w:val="0"/>
              <w:spacing w:line="300" w:lineRule="auto"/>
              <w:rPr>
                <w:rFonts w:ascii="Times New Roman" w:eastAsia="標楷體" w:hAnsi="Times New Roman" w:cs="Times New Roman"/>
                <w:color w:val="000000"/>
                <w:sz w:val="20"/>
                <w:szCs w:val="20"/>
              </w:rPr>
            </w:pPr>
            <w:r w:rsidRPr="00B45E78">
              <w:rPr>
                <w:rFonts w:ascii="Times New Roman" w:eastAsia="標楷體" w:hAnsi="Times New Roman" w:cs="Times New Roman"/>
                <w:color w:val="000000"/>
                <w:sz w:val="20"/>
                <w:szCs w:val="20"/>
              </w:rPr>
              <w:t>Other(s)</w:t>
            </w:r>
          </w:p>
        </w:tc>
        <w:tc>
          <w:tcPr>
            <w:tcW w:w="1791" w:type="dxa"/>
            <w:tcBorders>
              <w:top w:val="single" w:sz="4" w:space="0" w:color="auto"/>
              <w:left w:val="single" w:sz="4" w:space="0" w:color="auto"/>
              <w:bottom w:val="single" w:sz="4" w:space="0" w:color="auto"/>
              <w:right w:val="single" w:sz="4" w:space="0" w:color="auto"/>
            </w:tcBorders>
          </w:tcPr>
          <w:p w:rsidR="00332D31" w:rsidRPr="00B45E78" w:rsidRDefault="00332D31" w:rsidP="00E1673F">
            <w:pPr>
              <w:snapToGrid w:val="0"/>
              <w:spacing w:line="300" w:lineRule="auto"/>
              <w:rPr>
                <w:rFonts w:ascii="Times New Roman" w:eastAsia="標楷體" w:hAnsi="Times New Roman" w:cs="Times New Roman"/>
                <w:color w:val="000000"/>
                <w:sz w:val="18"/>
                <w:szCs w:val="18"/>
              </w:rPr>
            </w:pPr>
            <w:r w:rsidRPr="00B45E78">
              <w:rPr>
                <w:rFonts w:ascii="Times New Roman" w:eastAsia="標楷體" w:hAnsi="Times New Roman" w:cs="Times New Roman"/>
                <w:color w:val="000000"/>
                <w:sz w:val="18"/>
                <w:szCs w:val="18"/>
              </w:rPr>
              <w:t>1</w:t>
            </w:r>
          </w:p>
        </w:tc>
        <w:tc>
          <w:tcPr>
            <w:tcW w:w="1652" w:type="dxa"/>
            <w:tcBorders>
              <w:top w:val="single" w:sz="4" w:space="0" w:color="auto"/>
              <w:left w:val="single" w:sz="4" w:space="0" w:color="auto"/>
              <w:bottom w:val="single" w:sz="4" w:space="0" w:color="auto"/>
              <w:right w:val="single" w:sz="4" w:space="0" w:color="auto"/>
            </w:tcBorders>
          </w:tcPr>
          <w:p w:rsidR="00332D31" w:rsidRPr="00B45E78" w:rsidRDefault="00332D31" w:rsidP="00E1673F">
            <w:pPr>
              <w:snapToGrid w:val="0"/>
              <w:spacing w:line="300" w:lineRule="auto"/>
              <w:ind w:firstLine="561"/>
              <w:rPr>
                <w:rFonts w:ascii="Times New Roman" w:eastAsia="標楷體" w:hAnsi="Times New Roman" w:cs="Times New Roman"/>
                <w:color w:val="000000"/>
                <w:sz w:val="18"/>
                <w:szCs w:val="18"/>
              </w:rPr>
            </w:pPr>
          </w:p>
        </w:tc>
        <w:tc>
          <w:tcPr>
            <w:tcW w:w="1701" w:type="dxa"/>
            <w:tcBorders>
              <w:top w:val="single" w:sz="4" w:space="0" w:color="auto"/>
              <w:left w:val="single" w:sz="4" w:space="0" w:color="auto"/>
              <w:bottom w:val="single" w:sz="4" w:space="0" w:color="auto"/>
              <w:right w:val="single" w:sz="4" w:space="0" w:color="auto"/>
            </w:tcBorders>
          </w:tcPr>
          <w:p w:rsidR="00332D31" w:rsidRPr="00B45E78" w:rsidRDefault="00332D31" w:rsidP="00E1673F">
            <w:pPr>
              <w:snapToGrid w:val="0"/>
              <w:spacing w:line="300" w:lineRule="auto"/>
              <w:ind w:firstLine="561"/>
              <w:rPr>
                <w:rFonts w:ascii="Times New Roman" w:eastAsia="標楷體" w:hAnsi="Times New Roman" w:cs="Times New Roman"/>
                <w:color w:val="000000"/>
                <w:sz w:val="18"/>
                <w:szCs w:val="18"/>
              </w:rPr>
            </w:pPr>
          </w:p>
        </w:tc>
        <w:tc>
          <w:tcPr>
            <w:tcW w:w="3685" w:type="dxa"/>
            <w:tcBorders>
              <w:top w:val="single" w:sz="4" w:space="0" w:color="auto"/>
              <w:left w:val="single" w:sz="4" w:space="0" w:color="auto"/>
              <w:bottom w:val="single" w:sz="4" w:space="0" w:color="auto"/>
              <w:right w:val="single" w:sz="12" w:space="0" w:color="auto"/>
            </w:tcBorders>
          </w:tcPr>
          <w:p w:rsidR="00332D31" w:rsidRPr="00B45E78" w:rsidRDefault="00332D31" w:rsidP="00E1673F">
            <w:pPr>
              <w:snapToGrid w:val="0"/>
              <w:spacing w:line="300" w:lineRule="auto"/>
              <w:ind w:firstLine="561"/>
              <w:rPr>
                <w:rFonts w:ascii="Times New Roman" w:eastAsia="標楷體" w:hAnsi="Times New Roman" w:cs="Times New Roman"/>
                <w:color w:val="000000"/>
                <w:sz w:val="18"/>
                <w:szCs w:val="18"/>
              </w:rPr>
            </w:pPr>
            <w:r w:rsidRPr="00B45E78">
              <w:rPr>
                <w:rFonts w:ascii="Times New Roman" w:eastAsia="標楷體" w:hAnsi="Times New Roman" w:cs="Times New Roman"/>
                <w:color w:val="000000"/>
                <w:sz w:val="18"/>
                <w:szCs w:val="18"/>
              </w:rPr>
              <w:t xml:space="preserve">    </w:t>
            </w:r>
            <w:r w:rsidRPr="00B45E78">
              <w:rPr>
                <w:rFonts w:ascii="Times New Roman" w:eastAsia="標楷體" w:hAnsi="Times New Roman" w:cs="Times New Roman"/>
                <w:color w:val="000000"/>
                <w:sz w:val="18"/>
                <w:szCs w:val="18"/>
              </w:rPr>
              <w:t>％</w:t>
            </w:r>
          </w:p>
        </w:tc>
      </w:tr>
      <w:tr w:rsidR="00332D31" w:rsidRPr="00B45E78" w:rsidTr="00E1673F">
        <w:trPr>
          <w:trHeight w:val="366"/>
        </w:trPr>
        <w:tc>
          <w:tcPr>
            <w:tcW w:w="1093" w:type="dxa"/>
            <w:vMerge/>
            <w:tcBorders>
              <w:top w:val="single" w:sz="4" w:space="0" w:color="auto"/>
              <w:left w:val="single" w:sz="12" w:space="0" w:color="auto"/>
              <w:bottom w:val="single" w:sz="4" w:space="0" w:color="auto"/>
              <w:right w:val="single" w:sz="4" w:space="0" w:color="auto"/>
            </w:tcBorders>
          </w:tcPr>
          <w:p w:rsidR="00332D31" w:rsidRPr="00B45E78" w:rsidRDefault="00332D31" w:rsidP="00E1673F">
            <w:pPr>
              <w:snapToGrid w:val="0"/>
              <w:spacing w:line="300" w:lineRule="auto"/>
              <w:rPr>
                <w:rFonts w:ascii="Times New Roman" w:eastAsia="標楷體" w:hAnsi="Times New Roman" w:cs="Times New Roman"/>
                <w:color w:val="000000"/>
                <w:sz w:val="28"/>
                <w:szCs w:val="28"/>
              </w:rPr>
            </w:pPr>
          </w:p>
        </w:tc>
        <w:tc>
          <w:tcPr>
            <w:tcW w:w="1791" w:type="dxa"/>
            <w:tcBorders>
              <w:top w:val="single" w:sz="4" w:space="0" w:color="auto"/>
              <w:left w:val="single" w:sz="4" w:space="0" w:color="auto"/>
              <w:bottom w:val="single" w:sz="4" w:space="0" w:color="auto"/>
              <w:right w:val="single" w:sz="4" w:space="0" w:color="auto"/>
            </w:tcBorders>
          </w:tcPr>
          <w:p w:rsidR="00332D31" w:rsidRPr="00B45E78" w:rsidRDefault="00332D31" w:rsidP="00E1673F">
            <w:pPr>
              <w:snapToGrid w:val="0"/>
              <w:spacing w:line="300" w:lineRule="auto"/>
              <w:rPr>
                <w:rFonts w:ascii="Times New Roman" w:eastAsia="標楷體" w:hAnsi="Times New Roman" w:cs="Times New Roman"/>
                <w:color w:val="000000"/>
                <w:sz w:val="18"/>
                <w:szCs w:val="18"/>
              </w:rPr>
            </w:pPr>
            <w:r w:rsidRPr="00B45E78">
              <w:rPr>
                <w:rFonts w:ascii="Times New Roman" w:eastAsia="標楷體" w:hAnsi="Times New Roman" w:cs="Times New Roman"/>
                <w:color w:val="000000"/>
                <w:sz w:val="18"/>
                <w:szCs w:val="18"/>
              </w:rPr>
              <w:t>2</w:t>
            </w:r>
          </w:p>
        </w:tc>
        <w:tc>
          <w:tcPr>
            <w:tcW w:w="1652" w:type="dxa"/>
            <w:tcBorders>
              <w:top w:val="single" w:sz="4" w:space="0" w:color="auto"/>
              <w:left w:val="single" w:sz="4" w:space="0" w:color="auto"/>
              <w:bottom w:val="single" w:sz="4" w:space="0" w:color="auto"/>
              <w:right w:val="single" w:sz="4" w:space="0" w:color="auto"/>
            </w:tcBorders>
          </w:tcPr>
          <w:p w:rsidR="00332D31" w:rsidRPr="00B45E78" w:rsidRDefault="00332D31" w:rsidP="00E1673F">
            <w:pPr>
              <w:snapToGrid w:val="0"/>
              <w:spacing w:line="300" w:lineRule="auto"/>
              <w:ind w:firstLine="561"/>
              <w:rPr>
                <w:rFonts w:ascii="Times New Roman" w:eastAsia="標楷體" w:hAnsi="Times New Roman" w:cs="Times New Roman"/>
                <w:color w:val="000000"/>
                <w:sz w:val="18"/>
                <w:szCs w:val="18"/>
              </w:rPr>
            </w:pPr>
          </w:p>
        </w:tc>
        <w:tc>
          <w:tcPr>
            <w:tcW w:w="1701" w:type="dxa"/>
            <w:tcBorders>
              <w:top w:val="single" w:sz="4" w:space="0" w:color="auto"/>
              <w:left w:val="single" w:sz="4" w:space="0" w:color="auto"/>
              <w:bottom w:val="single" w:sz="4" w:space="0" w:color="auto"/>
              <w:right w:val="single" w:sz="4" w:space="0" w:color="auto"/>
            </w:tcBorders>
          </w:tcPr>
          <w:p w:rsidR="00332D31" w:rsidRPr="00B45E78" w:rsidRDefault="00332D31" w:rsidP="00E1673F">
            <w:pPr>
              <w:snapToGrid w:val="0"/>
              <w:spacing w:line="300" w:lineRule="auto"/>
              <w:ind w:firstLine="561"/>
              <w:rPr>
                <w:rFonts w:ascii="Times New Roman" w:eastAsia="標楷體" w:hAnsi="Times New Roman" w:cs="Times New Roman"/>
                <w:color w:val="000000"/>
                <w:sz w:val="18"/>
                <w:szCs w:val="18"/>
              </w:rPr>
            </w:pPr>
          </w:p>
        </w:tc>
        <w:tc>
          <w:tcPr>
            <w:tcW w:w="3685" w:type="dxa"/>
            <w:tcBorders>
              <w:top w:val="single" w:sz="4" w:space="0" w:color="auto"/>
              <w:left w:val="single" w:sz="4" w:space="0" w:color="auto"/>
              <w:bottom w:val="single" w:sz="4" w:space="0" w:color="auto"/>
              <w:right w:val="single" w:sz="12" w:space="0" w:color="auto"/>
            </w:tcBorders>
          </w:tcPr>
          <w:p w:rsidR="00332D31" w:rsidRPr="00B45E78" w:rsidRDefault="00332D31" w:rsidP="00E1673F">
            <w:pPr>
              <w:snapToGrid w:val="0"/>
              <w:spacing w:line="300" w:lineRule="auto"/>
              <w:ind w:firstLine="561"/>
              <w:rPr>
                <w:rFonts w:ascii="Times New Roman" w:eastAsia="標楷體" w:hAnsi="Times New Roman" w:cs="Times New Roman"/>
                <w:color w:val="000000"/>
                <w:sz w:val="18"/>
                <w:szCs w:val="18"/>
              </w:rPr>
            </w:pPr>
            <w:r w:rsidRPr="00B45E78">
              <w:rPr>
                <w:rFonts w:ascii="Times New Roman" w:eastAsia="標楷體" w:hAnsi="Times New Roman" w:cs="Times New Roman"/>
                <w:color w:val="000000"/>
                <w:sz w:val="18"/>
                <w:szCs w:val="18"/>
              </w:rPr>
              <w:t xml:space="preserve">    </w:t>
            </w:r>
            <w:r w:rsidRPr="00B45E78">
              <w:rPr>
                <w:rFonts w:ascii="Times New Roman" w:eastAsia="標楷體" w:hAnsi="Times New Roman" w:cs="Times New Roman"/>
                <w:color w:val="000000"/>
                <w:sz w:val="18"/>
                <w:szCs w:val="18"/>
              </w:rPr>
              <w:t>％</w:t>
            </w:r>
          </w:p>
        </w:tc>
      </w:tr>
      <w:tr w:rsidR="00332D31" w:rsidRPr="00B45E78" w:rsidTr="00E1673F">
        <w:tc>
          <w:tcPr>
            <w:tcW w:w="1093" w:type="dxa"/>
            <w:vMerge/>
            <w:tcBorders>
              <w:top w:val="single" w:sz="4" w:space="0" w:color="auto"/>
              <w:left w:val="single" w:sz="12" w:space="0" w:color="auto"/>
              <w:bottom w:val="single" w:sz="4" w:space="0" w:color="auto"/>
              <w:right w:val="single" w:sz="4" w:space="0" w:color="auto"/>
            </w:tcBorders>
          </w:tcPr>
          <w:p w:rsidR="00332D31" w:rsidRPr="00B45E78" w:rsidRDefault="00332D31" w:rsidP="00E1673F">
            <w:pPr>
              <w:snapToGrid w:val="0"/>
              <w:spacing w:line="300" w:lineRule="auto"/>
              <w:rPr>
                <w:rFonts w:ascii="Times New Roman" w:eastAsia="標楷體" w:hAnsi="Times New Roman" w:cs="Times New Roman"/>
                <w:color w:val="000000"/>
                <w:sz w:val="28"/>
                <w:szCs w:val="28"/>
              </w:rPr>
            </w:pPr>
          </w:p>
        </w:tc>
        <w:tc>
          <w:tcPr>
            <w:tcW w:w="1791" w:type="dxa"/>
            <w:tcBorders>
              <w:top w:val="single" w:sz="4" w:space="0" w:color="auto"/>
              <w:left w:val="single" w:sz="4" w:space="0" w:color="auto"/>
              <w:bottom w:val="single" w:sz="4" w:space="0" w:color="auto"/>
              <w:right w:val="single" w:sz="4" w:space="0" w:color="auto"/>
            </w:tcBorders>
          </w:tcPr>
          <w:p w:rsidR="00332D31" w:rsidRPr="00B45E78" w:rsidRDefault="00332D31" w:rsidP="00E1673F">
            <w:pPr>
              <w:snapToGrid w:val="0"/>
              <w:spacing w:line="300" w:lineRule="auto"/>
              <w:rPr>
                <w:rFonts w:ascii="Times New Roman" w:eastAsia="標楷體" w:hAnsi="Times New Roman" w:cs="Times New Roman"/>
                <w:color w:val="000000"/>
                <w:sz w:val="18"/>
                <w:szCs w:val="18"/>
              </w:rPr>
            </w:pPr>
            <w:r w:rsidRPr="00B45E78">
              <w:rPr>
                <w:rFonts w:ascii="Times New Roman" w:eastAsia="標楷體" w:hAnsi="Times New Roman" w:cs="Times New Roman"/>
                <w:color w:val="000000"/>
                <w:sz w:val="18"/>
                <w:szCs w:val="18"/>
              </w:rPr>
              <w:t>Total Requested Funding</w:t>
            </w:r>
          </w:p>
        </w:tc>
        <w:tc>
          <w:tcPr>
            <w:tcW w:w="7038" w:type="dxa"/>
            <w:gridSpan w:val="3"/>
            <w:tcBorders>
              <w:top w:val="single" w:sz="4" w:space="0" w:color="auto"/>
              <w:left w:val="single" w:sz="4" w:space="0" w:color="auto"/>
              <w:bottom w:val="single" w:sz="4" w:space="0" w:color="auto"/>
              <w:right w:val="single" w:sz="12" w:space="0" w:color="auto"/>
            </w:tcBorders>
          </w:tcPr>
          <w:p w:rsidR="00332D31" w:rsidRPr="00B45E78" w:rsidRDefault="00332D31" w:rsidP="00E1673F">
            <w:pPr>
              <w:snapToGrid w:val="0"/>
              <w:spacing w:line="300" w:lineRule="auto"/>
              <w:ind w:firstLine="561"/>
              <w:rPr>
                <w:rFonts w:ascii="Times New Roman" w:eastAsia="標楷體" w:hAnsi="Times New Roman" w:cs="Times New Roman"/>
                <w:color w:val="000000"/>
                <w:sz w:val="18"/>
                <w:szCs w:val="18"/>
              </w:rPr>
            </w:pPr>
          </w:p>
        </w:tc>
      </w:tr>
      <w:tr w:rsidR="00332D31" w:rsidRPr="00B45E78" w:rsidTr="00E1673F">
        <w:tc>
          <w:tcPr>
            <w:tcW w:w="1093" w:type="dxa"/>
            <w:vMerge/>
            <w:tcBorders>
              <w:top w:val="single" w:sz="4" w:space="0" w:color="auto"/>
              <w:left w:val="single" w:sz="12" w:space="0" w:color="auto"/>
              <w:bottom w:val="single" w:sz="12" w:space="0" w:color="auto"/>
              <w:right w:val="single" w:sz="4" w:space="0" w:color="auto"/>
            </w:tcBorders>
          </w:tcPr>
          <w:p w:rsidR="00332D31" w:rsidRPr="00B45E78" w:rsidRDefault="00332D31" w:rsidP="00E1673F">
            <w:pPr>
              <w:snapToGrid w:val="0"/>
              <w:spacing w:line="300" w:lineRule="auto"/>
              <w:rPr>
                <w:rFonts w:ascii="Times New Roman" w:eastAsia="標楷體" w:hAnsi="Times New Roman" w:cs="Times New Roman"/>
                <w:color w:val="000000"/>
                <w:sz w:val="28"/>
                <w:szCs w:val="28"/>
              </w:rPr>
            </w:pPr>
          </w:p>
        </w:tc>
        <w:tc>
          <w:tcPr>
            <w:tcW w:w="1791" w:type="dxa"/>
            <w:tcBorders>
              <w:top w:val="single" w:sz="4" w:space="0" w:color="auto"/>
              <w:left w:val="single" w:sz="4" w:space="0" w:color="auto"/>
              <w:bottom w:val="single" w:sz="12" w:space="0" w:color="auto"/>
              <w:right w:val="single" w:sz="4" w:space="0" w:color="auto"/>
            </w:tcBorders>
          </w:tcPr>
          <w:p w:rsidR="00332D31" w:rsidRPr="00B45E78" w:rsidRDefault="00332D31" w:rsidP="00E1673F">
            <w:pPr>
              <w:snapToGrid w:val="0"/>
              <w:spacing w:line="300" w:lineRule="auto"/>
              <w:rPr>
                <w:rFonts w:ascii="Times New Roman" w:eastAsia="標楷體" w:hAnsi="Times New Roman" w:cs="Times New Roman"/>
                <w:color w:val="000000"/>
                <w:sz w:val="18"/>
                <w:szCs w:val="18"/>
              </w:rPr>
            </w:pPr>
            <w:r w:rsidRPr="00B45E78">
              <w:rPr>
                <w:rFonts w:ascii="Times New Roman" w:eastAsia="標楷體" w:hAnsi="Times New Roman" w:cs="Times New Roman"/>
                <w:color w:val="000000"/>
                <w:sz w:val="18"/>
                <w:szCs w:val="18"/>
              </w:rPr>
              <w:t>Total Requested Funding as Percentage of Total Project Budget</w:t>
            </w:r>
          </w:p>
        </w:tc>
        <w:tc>
          <w:tcPr>
            <w:tcW w:w="7038" w:type="dxa"/>
            <w:gridSpan w:val="3"/>
            <w:tcBorders>
              <w:top w:val="single" w:sz="4" w:space="0" w:color="auto"/>
              <w:left w:val="single" w:sz="4" w:space="0" w:color="auto"/>
              <w:bottom w:val="single" w:sz="12" w:space="0" w:color="auto"/>
              <w:right w:val="single" w:sz="12" w:space="0" w:color="auto"/>
            </w:tcBorders>
          </w:tcPr>
          <w:p w:rsidR="00332D31" w:rsidRPr="00B45E78" w:rsidRDefault="00332D31" w:rsidP="00E1673F">
            <w:pPr>
              <w:snapToGrid w:val="0"/>
              <w:spacing w:line="300" w:lineRule="auto"/>
              <w:ind w:firstLine="561"/>
              <w:rPr>
                <w:rFonts w:ascii="Times New Roman" w:eastAsia="標楷體" w:hAnsi="Times New Roman" w:cs="Times New Roman"/>
                <w:color w:val="000000"/>
                <w:sz w:val="18"/>
                <w:szCs w:val="18"/>
              </w:rPr>
            </w:pPr>
            <w:r w:rsidRPr="00B45E78">
              <w:rPr>
                <w:rFonts w:ascii="Times New Roman" w:eastAsia="標楷體" w:hAnsi="Times New Roman" w:cs="Times New Roman"/>
                <w:color w:val="000000"/>
                <w:sz w:val="18"/>
                <w:szCs w:val="18"/>
              </w:rPr>
              <w:t xml:space="preserve">                                      </w:t>
            </w:r>
            <w:r w:rsidRPr="00B45E78">
              <w:rPr>
                <w:rFonts w:ascii="Times New Roman" w:eastAsia="標楷體" w:hAnsi="Times New Roman" w:cs="Times New Roman"/>
                <w:color w:val="000000"/>
                <w:sz w:val="18"/>
                <w:szCs w:val="18"/>
              </w:rPr>
              <w:t>％</w:t>
            </w:r>
          </w:p>
        </w:tc>
      </w:tr>
    </w:tbl>
    <w:p w:rsidR="00332D31" w:rsidRPr="00B45E78" w:rsidRDefault="00332D31" w:rsidP="00332D31">
      <w:pPr>
        <w:rPr>
          <w:rFonts w:ascii="Times New Roman" w:hAnsi="Times New Roman" w:cs="Times New Roman"/>
        </w:rPr>
      </w:pPr>
      <w:r w:rsidRPr="00B45E78">
        <w:rPr>
          <w:rFonts w:ascii="Times New Roman" w:eastAsia="標楷體" w:hAnsi="Times New Roman" w:cs="Times New Roman"/>
          <w:color w:val="000000"/>
          <w:sz w:val="20"/>
          <w:szCs w:val="20"/>
        </w:rPr>
        <w:t>*Note: Your project can be submitted to other governmental agencies for review, but all those that have already been awarded funds by the National Culture and Arts Foundation, the Ministry of Culture or its subordinate organizations will lose their eligibility to participate in the Ministry’s Rainbow Initiative.</w:t>
      </w:r>
    </w:p>
    <w:p w:rsidR="00332D31" w:rsidRPr="00B45E78" w:rsidRDefault="00332D31" w:rsidP="00332D31">
      <w:pPr>
        <w:suppressAutoHyphens/>
        <w:autoSpaceDN w:val="0"/>
        <w:spacing w:beforeLines="50" w:before="180" w:afterLines="50" w:after="180" w:line="560" w:lineRule="exact"/>
        <w:jc w:val="both"/>
        <w:textAlignment w:val="baseline"/>
        <w:rPr>
          <w:rFonts w:ascii="Times New Roman" w:hAnsi="Times New Roman" w:cs="Times New Roman"/>
        </w:rPr>
      </w:pPr>
    </w:p>
    <w:p w:rsidR="00332D31" w:rsidRPr="00B45E78" w:rsidRDefault="00332D31" w:rsidP="00332D31">
      <w:pPr>
        <w:suppressAutoHyphens/>
        <w:autoSpaceDN w:val="0"/>
        <w:spacing w:beforeLines="50" w:before="180" w:afterLines="50" w:after="180" w:line="560" w:lineRule="exact"/>
        <w:jc w:val="both"/>
        <w:textAlignment w:val="baseline"/>
        <w:rPr>
          <w:rFonts w:ascii="Times New Roman" w:hAnsi="Times New Roman" w:cs="Times New Roman"/>
        </w:rPr>
      </w:pPr>
    </w:p>
    <w:p w:rsidR="00332D31" w:rsidRPr="00B45E78" w:rsidRDefault="00332D31" w:rsidP="00332D31">
      <w:pPr>
        <w:suppressAutoHyphens/>
        <w:autoSpaceDN w:val="0"/>
        <w:spacing w:beforeLines="50" w:before="180" w:afterLines="50" w:after="180" w:line="560" w:lineRule="exact"/>
        <w:jc w:val="both"/>
        <w:textAlignment w:val="baseline"/>
        <w:rPr>
          <w:rFonts w:ascii="Times New Roman" w:hAnsi="Times New Roman" w:cs="Times New Roman"/>
        </w:rPr>
      </w:pPr>
    </w:p>
    <w:p w:rsidR="00332D31" w:rsidRPr="00B45E78" w:rsidRDefault="00332D31" w:rsidP="00332D31">
      <w:pPr>
        <w:suppressAutoHyphens/>
        <w:autoSpaceDN w:val="0"/>
        <w:spacing w:beforeLines="50" w:before="180" w:afterLines="50" w:after="180" w:line="560" w:lineRule="exact"/>
        <w:jc w:val="both"/>
        <w:textAlignment w:val="baseline"/>
        <w:rPr>
          <w:rFonts w:ascii="Times New Roman" w:hAnsi="Times New Roman" w:cs="Times New Roman"/>
        </w:rPr>
      </w:pPr>
    </w:p>
    <w:p w:rsidR="00332D31" w:rsidRPr="00B45E78" w:rsidRDefault="00332D31" w:rsidP="00332D31">
      <w:pPr>
        <w:suppressAutoHyphens/>
        <w:autoSpaceDN w:val="0"/>
        <w:spacing w:beforeLines="50" w:before="180" w:afterLines="50" w:after="180" w:line="560" w:lineRule="exact"/>
        <w:jc w:val="both"/>
        <w:textAlignment w:val="baseline"/>
        <w:rPr>
          <w:rFonts w:ascii="Times New Roman" w:hAnsi="Times New Roman" w:cs="Times New Roman"/>
        </w:rPr>
      </w:pPr>
    </w:p>
    <w:p w:rsidR="00332D31" w:rsidRPr="00B45E78" w:rsidRDefault="00332D31" w:rsidP="00332D31">
      <w:pPr>
        <w:suppressAutoHyphens/>
        <w:autoSpaceDN w:val="0"/>
        <w:spacing w:beforeLines="50" w:before="180" w:afterLines="50" w:after="180" w:line="560" w:lineRule="exact"/>
        <w:jc w:val="both"/>
        <w:textAlignment w:val="baseline"/>
        <w:rPr>
          <w:rFonts w:ascii="Times New Roman" w:hAnsi="Times New Roman" w:cs="Times New Roman"/>
        </w:rPr>
      </w:pPr>
    </w:p>
    <w:p w:rsidR="00332D31" w:rsidRPr="00B45E78" w:rsidRDefault="00332D31" w:rsidP="00332D31">
      <w:pPr>
        <w:suppressAutoHyphens/>
        <w:autoSpaceDN w:val="0"/>
        <w:spacing w:beforeLines="50" w:before="180" w:afterLines="50" w:after="180" w:line="560" w:lineRule="exact"/>
        <w:jc w:val="both"/>
        <w:textAlignment w:val="baseline"/>
        <w:rPr>
          <w:rFonts w:ascii="Times New Roman" w:hAnsi="Times New Roman" w:cs="Times New Roman"/>
        </w:rPr>
      </w:pPr>
    </w:p>
    <w:p w:rsidR="00332D31" w:rsidRPr="00B45E78" w:rsidRDefault="00332D31" w:rsidP="00332D31">
      <w:pPr>
        <w:suppressAutoHyphens/>
        <w:autoSpaceDN w:val="0"/>
        <w:spacing w:beforeLines="50" w:before="180" w:afterLines="50" w:after="180" w:line="560" w:lineRule="exact"/>
        <w:jc w:val="both"/>
        <w:textAlignment w:val="baseline"/>
        <w:rPr>
          <w:rFonts w:ascii="Times New Roman" w:hAnsi="Times New Roman" w:cs="Times New Roman"/>
        </w:rPr>
      </w:pPr>
    </w:p>
    <w:p w:rsidR="00332D31" w:rsidRPr="00B45E78" w:rsidRDefault="00332D31" w:rsidP="00332D31">
      <w:pPr>
        <w:suppressAutoHyphens/>
        <w:autoSpaceDN w:val="0"/>
        <w:spacing w:beforeLines="50" w:before="180" w:afterLines="50" w:after="180" w:line="560" w:lineRule="exact"/>
        <w:jc w:val="both"/>
        <w:textAlignment w:val="baseline"/>
        <w:rPr>
          <w:rFonts w:ascii="Times New Roman" w:hAnsi="Times New Roman" w:cs="Times New Roman"/>
        </w:rPr>
      </w:pPr>
    </w:p>
    <w:p w:rsidR="00332D31" w:rsidRPr="00B45E78" w:rsidRDefault="00332D31" w:rsidP="00332D31">
      <w:pPr>
        <w:jc w:val="center"/>
        <w:rPr>
          <w:rFonts w:ascii="Times New Roman" w:eastAsia="標楷體" w:hAnsi="Times New Roman" w:cs="Times New Roman"/>
          <w:b/>
          <w:bCs/>
          <w:color w:val="000000"/>
          <w:sz w:val="40"/>
          <w:szCs w:val="40"/>
        </w:rPr>
      </w:pPr>
      <w:r w:rsidRPr="00B45E78">
        <w:rPr>
          <w:rFonts w:ascii="Times New Roman" w:eastAsia="標楷體" w:hAnsi="Times New Roman" w:cs="Times New Roman"/>
          <w:bCs/>
          <w:color w:val="000000"/>
          <w:sz w:val="52"/>
        </w:rPr>
        <w:br w:type="page"/>
      </w:r>
      <w:r w:rsidRPr="00B45E78">
        <w:rPr>
          <w:rFonts w:ascii="Times New Roman" w:eastAsia="標楷體" w:hAnsi="Times New Roman" w:cs="Times New Roman"/>
          <w:b/>
          <w:bCs/>
          <w:color w:val="000000"/>
          <w:sz w:val="40"/>
          <w:szCs w:val="40"/>
        </w:rPr>
        <w:lastRenderedPageBreak/>
        <w:t>Attachment D: Affidavit</w:t>
      </w:r>
    </w:p>
    <w:p w:rsidR="00332D31" w:rsidRPr="00B45E78" w:rsidRDefault="00332D31" w:rsidP="00332D31">
      <w:pPr>
        <w:rPr>
          <w:rFonts w:ascii="Times New Roman" w:eastAsia="標楷體" w:hAnsi="Times New Roman" w:cs="Times New Roman"/>
          <w:color w:val="000000"/>
          <w:sz w:val="36"/>
        </w:rPr>
      </w:pPr>
    </w:p>
    <w:p w:rsidR="00332D31" w:rsidRPr="00B45E78" w:rsidRDefault="00332D31" w:rsidP="00332D31">
      <w:pPr>
        <w:shd w:val="clear" w:color="auto" w:fill="FFFFFF"/>
        <w:rPr>
          <w:rFonts w:ascii="Times New Roman" w:hAnsi="Times New Roman" w:cs="Times New Roman"/>
          <w:color w:val="222222"/>
          <w:kern w:val="0"/>
        </w:rPr>
      </w:pPr>
      <w:r w:rsidRPr="00B45E78">
        <w:rPr>
          <w:rFonts w:ascii="Times New Roman" w:hAnsi="Times New Roman" w:cs="Times New Roman"/>
          <w:color w:val="222222"/>
          <w:kern w:val="0"/>
        </w:rPr>
        <w:t xml:space="preserve">*Note: The first Statement on the Affidavit applies to those seeking reimbursement for personnel costs; otherwise, include the second statement only. </w:t>
      </w:r>
    </w:p>
    <w:p w:rsidR="00332D31" w:rsidRPr="00B45E78" w:rsidRDefault="00332D31" w:rsidP="00332D31">
      <w:pPr>
        <w:rPr>
          <w:rFonts w:ascii="Times New Roman" w:eastAsia="標楷體" w:hAnsi="Times New Roman" w:cs="Times New Roman"/>
          <w:color w:val="000000"/>
          <w:sz w:val="36"/>
        </w:rPr>
      </w:pPr>
    </w:p>
    <w:p w:rsidR="00332D31" w:rsidRPr="00B45E78" w:rsidRDefault="00332D31" w:rsidP="00332D31">
      <w:pPr>
        <w:jc w:val="both"/>
        <w:rPr>
          <w:rFonts w:ascii="Times New Roman" w:eastAsia="標楷體" w:hAnsi="Times New Roman" w:cs="Times New Roman"/>
          <w:color w:val="000000"/>
          <w:sz w:val="28"/>
          <w:szCs w:val="28"/>
        </w:rPr>
      </w:pPr>
      <w:r w:rsidRPr="00B45E78">
        <w:rPr>
          <w:rFonts w:ascii="Times New Roman" w:eastAsia="標楷體" w:hAnsi="Times New Roman" w:cs="Times New Roman"/>
          <w:color w:val="000000"/>
          <w:sz w:val="28"/>
          <w:szCs w:val="28"/>
        </w:rPr>
        <w:t>1. The Applicant hereby promises to take the necessary steps to complete the required paperwork for filing and deducting income tax for their personnel by the end of the year __________.</w:t>
      </w:r>
    </w:p>
    <w:p w:rsidR="00332D31" w:rsidRPr="00B45E78" w:rsidRDefault="00332D31" w:rsidP="00332D31">
      <w:pPr>
        <w:rPr>
          <w:rFonts w:ascii="Times New Roman" w:eastAsia="標楷體" w:hAnsi="Times New Roman" w:cs="Times New Roman"/>
          <w:color w:val="000000"/>
          <w:sz w:val="40"/>
        </w:rPr>
      </w:pPr>
    </w:p>
    <w:p w:rsidR="00332D31" w:rsidRPr="00B45E78" w:rsidRDefault="00332D31" w:rsidP="00332D31">
      <w:pPr>
        <w:rPr>
          <w:rFonts w:ascii="Times New Roman" w:eastAsia="標楷體" w:hAnsi="Times New Roman" w:cs="Times New Roman"/>
          <w:color w:val="000000"/>
          <w:sz w:val="28"/>
          <w:szCs w:val="28"/>
        </w:rPr>
      </w:pPr>
      <w:r w:rsidRPr="00B45E78">
        <w:rPr>
          <w:rFonts w:ascii="Times New Roman" w:eastAsia="標楷體" w:hAnsi="Times New Roman" w:cs="Times New Roman"/>
          <w:color w:val="000000"/>
          <w:sz w:val="28"/>
          <w:szCs w:val="28"/>
        </w:rPr>
        <w:t xml:space="preserve">2. This proposed project, titled ____________________, has never been a recipient of funding from National Culture and Arts Foundation, the Ministry of Culture or its subordinate organizations. </w:t>
      </w:r>
    </w:p>
    <w:p w:rsidR="00332D31" w:rsidRPr="00B45E78" w:rsidRDefault="00332D31" w:rsidP="00332D31">
      <w:pPr>
        <w:rPr>
          <w:rFonts w:ascii="Times New Roman" w:eastAsia="標楷體" w:hAnsi="Times New Roman" w:cs="Times New Roman"/>
          <w:color w:val="000000"/>
          <w:sz w:val="28"/>
          <w:szCs w:val="28"/>
        </w:rPr>
      </w:pPr>
    </w:p>
    <w:p w:rsidR="00332D31" w:rsidRPr="00B45E78" w:rsidRDefault="00332D31" w:rsidP="00332D31">
      <w:pPr>
        <w:rPr>
          <w:rFonts w:ascii="Times New Roman" w:eastAsia="標楷體" w:hAnsi="Times New Roman" w:cs="Times New Roman"/>
          <w:color w:val="000000"/>
          <w:sz w:val="36"/>
        </w:rPr>
      </w:pPr>
      <w:r w:rsidRPr="00B45E78">
        <w:rPr>
          <w:rFonts w:ascii="Times New Roman" w:hAnsi="Times New Roman" w:cs="Times New Roman"/>
          <w:noProof/>
        </w:rPr>
        <mc:AlternateContent>
          <mc:Choice Requires="wps">
            <w:drawing>
              <wp:anchor distT="0" distB="0" distL="114300" distR="114300" simplePos="0" relativeHeight="251663872" behindDoc="0" locked="0" layoutInCell="1" allowOverlap="1">
                <wp:simplePos x="0" y="0"/>
                <wp:positionH relativeFrom="column">
                  <wp:posOffset>3657600</wp:posOffset>
                </wp:positionH>
                <wp:positionV relativeFrom="paragraph">
                  <wp:posOffset>0</wp:posOffset>
                </wp:positionV>
                <wp:extent cx="2287905" cy="2217420"/>
                <wp:effectExtent l="9525" t="8890" r="7620" b="12065"/>
                <wp:wrapNone/>
                <wp:docPr id="8" name="文字方塊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7905" cy="2217420"/>
                        </a:xfrm>
                        <a:prstGeom prst="rect">
                          <a:avLst/>
                        </a:prstGeom>
                        <a:noFill/>
                        <a:ln w="9525">
                          <a:solidFill>
                            <a:srgbClr val="000000"/>
                          </a:solidFill>
                          <a:prstDash val="lgDash"/>
                          <a:miter lim="800000"/>
                          <a:headEnd/>
                          <a:tailEnd/>
                        </a:ln>
                        <a:extLst>
                          <a:ext uri="{909E8E84-426E-40DD-AFC4-6F175D3DCCD1}">
                            <a14:hiddenFill xmlns:a14="http://schemas.microsoft.com/office/drawing/2010/main">
                              <a:solidFill>
                                <a:srgbClr val="FFFFFF"/>
                              </a:solidFill>
                            </a14:hiddenFill>
                          </a:ext>
                        </a:extLst>
                      </wps:spPr>
                      <wps:txbx>
                        <w:txbxContent>
                          <w:p w:rsidR="00332D31" w:rsidRDefault="00332D31" w:rsidP="00332D31">
                            <w:pPr>
                              <w:ind w:rightChars="-50" w:right="-120"/>
                              <w:jc w:val="center"/>
                              <w:rPr>
                                <w:rFonts w:eastAsia="標楷體"/>
                                <w:sz w:val="20"/>
                              </w:rPr>
                            </w:pPr>
                            <w:r>
                              <w:rPr>
                                <w:rFonts w:eastAsia="標楷體" w:hint="eastAsia"/>
                                <w:sz w:val="20"/>
                              </w:rPr>
                              <w:t xml:space="preserve"> (Company Seal)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id="文字方塊 8" o:spid="_x0000_s1027" type="#_x0000_t202" style="position:absolute;margin-left:4in;margin-top:0;width:180.15pt;height:174.6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" filled="f">
                <v:stroke dashstyle="longDash"/>
                <v:textbox>
                  <w:txbxContent>
                    <w:p w:rsidR="00332D31" w:rsidRDefault="00332D31" w:rsidP="00332D31">
                      <w:pPr>
                        <w:ind w:rightChars="-50" w:right="-120"/>
                        <w:jc w:val="center"/>
                        <w:rPr>
                          <w:rFonts w:eastAsia="標楷體"/>
                          <w:sz w:val="20"/>
                        </w:rPr>
                      </w:pPr>
                      <w:r>
                        <w:rPr>
                          <w:rFonts w:eastAsia="標楷體" w:hint="eastAsia"/>
                          <w:sz w:val="20"/>
                        </w:rPr>
                        <w:t xml:space="preserve"> (Company Seal)</w:t>
                      </w:r>
                    </w:p>
                  </w:txbxContent>
                </v:textbox>
              </v:shape>
            </w:pict>
          </mc:Fallback>
        </mc:AlternateContent>
      </w:r>
    </w:p>
    <w:p w:rsidR="00332D31" w:rsidRPr="00B45E78" w:rsidRDefault="00332D31" w:rsidP="00332D31">
      <w:pPr>
        <w:ind w:left="360"/>
        <w:rPr>
          <w:rFonts w:ascii="Times New Roman" w:eastAsia="標楷體" w:hAnsi="Times New Roman" w:cs="Times New Roman"/>
          <w:color w:val="000000"/>
          <w:sz w:val="40"/>
        </w:rPr>
      </w:pPr>
      <w:r w:rsidRPr="00B45E78">
        <w:rPr>
          <w:rFonts w:ascii="Times New Roman" w:eastAsia="標楷體" w:hAnsi="Times New Roman" w:cs="Times New Roman"/>
          <w:color w:val="000000"/>
          <w:sz w:val="40"/>
        </w:rPr>
        <w:t>Affiant:</w:t>
      </w:r>
    </w:p>
    <w:p w:rsidR="00332D31" w:rsidRPr="00B45E78" w:rsidRDefault="00332D31" w:rsidP="00332D31">
      <w:pPr>
        <w:ind w:left="360"/>
        <w:rPr>
          <w:rFonts w:ascii="Times New Roman" w:eastAsia="標楷體" w:hAnsi="Times New Roman" w:cs="Times New Roman"/>
          <w:color w:val="000000"/>
          <w:sz w:val="40"/>
        </w:rPr>
      </w:pPr>
      <w:r w:rsidRPr="00B45E78">
        <w:rPr>
          <w:rFonts w:ascii="Times New Roman" w:eastAsia="標楷體" w:hAnsi="Times New Roman" w:cs="Times New Roman"/>
          <w:color w:val="000000"/>
          <w:sz w:val="40"/>
        </w:rPr>
        <w:t>Accountant:</w:t>
      </w:r>
    </w:p>
    <w:p w:rsidR="00332D31" w:rsidRPr="00B45E78" w:rsidRDefault="00332D31" w:rsidP="00332D31">
      <w:pPr>
        <w:ind w:left="360"/>
        <w:rPr>
          <w:rFonts w:ascii="Times New Roman" w:eastAsia="標楷體" w:hAnsi="Times New Roman" w:cs="Times New Roman"/>
          <w:color w:val="000000"/>
          <w:sz w:val="40"/>
        </w:rPr>
      </w:pPr>
      <w:r w:rsidRPr="00B45E78">
        <w:rPr>
          <w:rFonts w:ascii="Times New Roman" w:eastAsia="標楷體" w:hAnsi="Times New Roman" w:cs="Times New Roman"/>
          <w:color w:val="000000"/>
          <w:sz w:val="40"/>
        </w:rPr>
        <w:t>Bookkeeper:</w:t>
      </w:r>
    </w:p>
    <w:p w:rsidR="00332D31" w:rsidRPr="00B45E78" w:rsidRDefault="00332D31" w:rsidP="00332D31">
      <w:pPr>
        <w:ind w:left="360"/>
        <w:rPr>
          <w:rFonts w:ascii="Times New Roman" w:eastAsia="標楷體" w:hAnsi="Times New Roman" w:cs="Times New Roman"/>
          <w:color w:val="000000"/>
          <w:sz w:val="40"/>
        </w:rPr>
      </w:pPr>
      <w:r w:rsidRPr="00B45E78">
        <w:rPr>
          <w:rFonts w:ascii="Times New Roman" w:eastAsia="標楷體" w:hAnsi="Times New Roman" w:cs="Times New Roman"/>
          <w:color w:val="000000"/>
          <w:sz w:val="40"/>
        </w:rPr>
        <w:t>Agent:</w:t>
      </w:r>
    </w:p>
    <w:p w:rsidR="00332D31" w:rsidRPr="00B45E78" w:rsidRDefault="00332D31" w:rsidP="00332D31">
      <w:pPr>
        <w:jc w:val="center"/>
        <w:rPr>
          <w:rFonts w:ascii="Times New Roman" w:eastAsia="標楷體" w:hAnsi="Times New Roman" w:cs="Times New Roman"/>
          <w:color w:val="000000"/>
          <w:sz w:val="40"/>
        </w:rPr>
      </w:pPr>
    </w:p>
    <w:p w:rsidR="00332D31" w:rsidRPr="00B45E78" w:rsidRDefault="00332D31" w:rsidP="00332D31">
      <w:pPr>
        <w:ind w:left="480" w:hanging="352"/>
        <w:rPr>
          <w:rFonts w:ascii="Times New Roman" w:hAnsi="Times New Roman" w:cs="Times New Roman"/>
          <w:color w:val="000000"/>
          <w:sz w:val="32"/>
          <w:szCs w:val="32"/>
        </w:rPr>
      </w:pPr>
      <w:r w:rsidRPr="00B45E78">
        <w:rPr>
          <w:rFonts w:ascii="Times New Roman" w:eastAsia="標楷體" w:hAnsi="Times New Roman" w:cs="Times New Roman"/>
          <w:color w:val="000000"/>
          <w:sz w:val="28"/>
        </w:rPr>
        <w:t xml:space="preserve"> (</w:t>
      </w:r>
      <w:proofErr w:type="spellStart"/>
      <w:r w:rsidRPr="00B45E78">
        <w:rPr>
          <w:rFonts w:ascii="Times New Roman" w:eastAsia="標楷體" w:hAnsi="Times New Roman" w:cs="Times New Roman"/>
          <w:color w:val="000000"/>
          <w:sz w:val="28"/>
        </w:rPr>
        <w:t>Minguo</w:t>
      </w:r>
      <w:proofErr w:type="spellEnd"/>
      <w:r w:rsidRPr="00B45E78">
        <w:rPr>
          <w:rFonts w:ascii="Times New Roman" w:eastAsia="標楷體" w:hAnsi="Times New Roman" w:cs="Times New Roman"/>
          <w:color w:val="000000"/>
          <w:sz w:val="28"/>
        </w:rPr>
        <w:t xml:space="preserve"> Year) - (Month) - (Date)</w:t>
      </w:r>
    </w:p>
    <w:p w:rsidR="00332D31" w:rsidRPr="00B45E78" w:rsidRDefault="00332D31" w:rsidP="00332D31">
      <w:pPr>
        <w:rPr>
          <w:rFonts w:ascii="Times New Roman" w:hAnsi="Times New Roman" w:cs="Times New Roman"/>
        </w:rPr>
      </w:pPr>
    </w:p>
    <w:p w:rsidR="00332D31" w:rsidRPr="00FB1B1E" w:rsidRDefault="00332D31" w:rsidP="00332D31">
      <w:pPr>
        <w:suppressAutoHyphens/>
        <w:autoSpaceDN w:val="0"/>
        <w:spacing w:beforeLines="50" w:before="180" w:afterLines="50" w:after="180" w:line="560" w:lineRule="exact"/>
        <w:jc w:val="both"/>
        <w:textAlignment w:val="baseline"/>
      </w:pPr>
    </w:p>
    <w:p w:rsidR="008A523E" w:rsidRPr="00332D31" w:rsidRDefault="008A523E" w:rsidP="008A523E">
      <w:pPr>
        <w:rPr>
          <w:rFonts w:asciiTheme="majorHAnsi" w:hAnsiTheme="majorHAnsi"/>
        </w:rPr>
      </w:pPr>
    </w:p>
    <w:p w:rsidR="008B4A15" w:rsidRDefault="008B4A15" w:rsidP="00B45E78">
      <w:pPr>
        <w:rPr>
          <w:rFonts w:asciiTheme="majorHAnsi" w:hAnsiTheme="majorHAnsi"/>
        </w:rPr>
      </w:pPr>
    </w:p>
    <w:p w:rsidR="00B45E78" w:rsidRPr="00E370F0" w:rsidRDefault="00B45E78" w:rsidP="00B45E78">
      <w:pPr>
        <w:rPr>
          <w:rFonts w:asciiTheme="majorHAnsi" w:eastAsia="標楷體" w:hAnsiTheme="majorHAnsi" w:cs="新細明體"/>
          <w:b/>
          <w:bCs/>
          <w:color w:val="000000" w:themeColor="text1"/>
          <w:sz w:val="40"/>
          <w:szCs w:val="40"/>
        </w:rPr>
      </w:pPr>
    </w:p>
    <w:p w:rsidR="008B4A15" w:rsidRDefault="008B4A15" w:rsidP="00B80779">
      <w:pPr>
        <w:jc w:val="center"/>
        <w:rPr>
          <w:rFonts w:ascii="標楷體" w:eastAsia="標楷體" w:hAnsi="標楷體" w:cs="新細明體"/>
          <w:b/>
          <w:bCs/>
          <w:color w:val="000000" w:themeColor="text1"/>
          <w:sz w:val="40"/>
          <w:szCs w:val="40"/>
        </w:rPr>
      </w:pPr>
    </w:p>
    <w:p w:rsidR="00B10639" w:rsidRPr="00DE178B" w:rsidRDefault="00B10639" w:rsidP="00B80779">
      <w:pPr>
        <w:jc w:val="center"/>
        <w:rPr>
          <w:rFonts w:ascii="標楷體" w:eastAsia="標楷體" w:hAnsi="標楷體" w:cs="Times New Roman"/>
          <w:b/>
          <w:bCs/>
          <w:color w:val="000000" w:themeColor="text1"/>
          <w:sz w:val="40"/>
          <w:szCs w:val="40"/>
        </w:rPr>
      </w:pPr>
      <w:r w:rsidRPr="00DE178B">
        <w:rPr>
          <w:rFonts w:ascii="標楷體" w:eastAsia="標楷體" w:hAnsi="標楷體" w:cs="新細明體" w:hint="eastAsia"/>
          <w:b/>
          <w:bCs/>
          <w:color w:val="000000" w:themeColor="text1"/>
          <w:sz w:val="40"/>
          <w:szCs w:val="40"/>
        </w:rPr>
        <w:lastRenderedPageBreak/>
        <w:t>文化</w:t>
      </w:r>
      <w:proofErr w:type="gramStart"/>
      <w:r w:rsidRPr="00DE178B">
        <w:rPr>
          <w:rFonts w:ascii="標楷體" w:eastAsia="標楷體" w:hAnsi="標楷體" w:cs="新細明體" w:hint="eastAsia"/>
          <w:b/>
          <w:bCs/>
          <w:color w:val="000000" w:themeColor="text1"/>
          <w:sz w:val="40"/>
          <w:szCs w:val="40"/>
        </w:rPr>
        <w:t>部跨域合</w:t>
      </w:r>
      <w:proofErr w:type="gramEnd"/>
      <w:r w:rsidRPr="00DE178B">
        <w:rPr>
          <w:rFonts w:ascii="標楷體" w:eastAsia="標楷體" w:hAnsi="標楷體" w:cs="新細明體" w:hint="eastAsia"/>
          <w:b/>
          <w:bCs/>
          <w:color w:val="000000" w:themeColor="text1"/>
          <w:sz w:val="40"/>
          <w:szCs w:val="40"/>
        </w:rPr>
        <w:t>創計畫補助作業</w:t>
      </w:r>
      <w:r w:rsidRPr="00DE178B">
        <w:rPr>
          <w:rFonts w:ascii="標楷體" w:eastAsia="標楷體" w:hAnsi="標楷體" w:cs="Times New Roman"/>
          <w:b/>
          <w:bCs/>
          <w:color w:val="000000" w:themeColor="text1"/>
          <w:sz w:val="40"/>
          <w:szCs w:val="40"/>
        </w:rPr>
        <w:t>FAQ</w:t>
      </w:r>
      <w:r w:rsidRPr="00DE178B">
        <w:rPr>
          <w:rFonts w:ascii="標楷體" w:eastAsia="標楷體" w:hAnsi="標楷體" w:cs="Times New Roman" w:hint="eastAsia"/>
          <w:b/>
          <w:bCs/>
          <w:color w:val="000000" w:themeColor="text1"/>
          <w:sz w:val="40"/>
          <w:szCs w:val="40"/>
        </w:rPr>
        <w:t>s</w:t>
      </w:r>
    </w:p>
    <w:p w:rsidR="00B10639" w:rsidRPr="00DE178B" w:rsidRDefault="00B10639" w:rsidP="00782CF9">
      <w:pPr>
        <w:spacing w:line="240" w:lineRule="atLeast"/>
        <w:rPr>
          <w:rFonts w:ascii="標楷體" w:eastAsia="標楷體" w:hAnsi="標楷體" w:cs="Times New Roman"/>
          <w:b/>
          <w:bCs/>
          <w:color w:val="000000" w:themeColor="text1"/>
          <w:sz w:val="32"/>
          <w:szCs w:val="32"/>
        </w:rPr>
      </w:pPr>
    </w:p>
    <w:p w:rsidR="00B10639" w:rsidRPr="00DE178B" w:rsidRDefault="00B10639" w:rsidP="009E7160">
      <w:pPr>
        <w:spacing w:line="560" w:lineRule="exact"/>
        <w:rPr>
          <w:rFonts w:ascii="標楷體" w:eastAsia="標楷體" w:hAnsi="標楷體" w:cs="Times New Roman"/>
          <w:b/>
          <w:bCs/>
          <w:color w:val="000000" w:themeColor="text1"/>
          <w:sz w:val="32"/>
          <w:szCs w:val="32"/>
        </w:rPr>
      </w:pPr>
      <w:r w:rsidRPr="00DE178B">
        <w:rPr>
          <w:rFonts w:ascii="標楷體" w:eastAsia="標楷體" w:hAnsi="標楷體" w:cs="Times New Roman"/>
          <w:b/>
          <w:bCs/>
          <w:color w:val="000000" w:themeColor="text1"/>
          <w:sz w:val="32"/>
          <w:szCs w:val="32"/>
        </w:rPr>
        <w:t>Q1</w:t>
      </w:r>
      <w:r w:rsidRPr="00DE178B">
        <w:rPr>
          <w:rFonts w:ascii="標楷體" w:eastAsia="標楷體" w:hAnsi="標楷體" w:cs="新細明體" w:hint="eastAsia"/>
          <w:b/>
          <w:bCs/>
          <w:color w:val="000000" w:themeColor="text1"/>
          <w:sz w:val="32"/>
          <w:szCs w:val="32"/>
        </w:rPr>
        <w:t>：申請單位的資格是什麼</w:t>
      </w:r>
      <w:r w:rsidRPr="00DE178B">
        <w:rPr>
          <w:rFonts w:ascii="標楷體" w:eastAsia="標楷體" w:hAnsi="標楷體" w:cs="Times New Roman"/>
          <w:b/>
          <w:bCs/>
          <w:color w:val="000000" w:themeColor="text1"/>
          <w:sz w:val="32"/>
          <w:szCs w:val="32"/>
        </w:rPr>
        <w:t>?</w:t>
      </w:r>
      <w:r w:rsidRPr="00DE178B">
        <w:rPr>
          <w:rFonts w:ascii="標楷體" w:eastAsia="標楷體" w:hAnsi="標楷體" w:cs="新細明體" w:hint="eastAsia"/>
          <w:b/>
          <w:bCs/>
          <w:color w:val="000000" w:themeColor="text1"/>
          <w:sz w:val="32"/>
          <w:szCs w:val="32"/>
        </w:rPr>
        <w:t>機構、學校系所、公司，還是個人都可申請？</w:t>
      </w:r>
    </w:p>
    <w:p w:rsidR="00B10639" w:rsidRPr="00DE178B" w:rsidRDefault="00B10639" w:rsidP="009E7160">
      <w:pPr>
        <w:spacing w:line="560" w:lineRule="exact"/>
        <w:rPr>
          <w:rFonts w:ascii="標楷體" w:eastAsia="標楷體" w:hAnsi="標楷體" w:cs="Times New Roman"/>
          <w:color w:val="000000" w:themeColor="text1"/>
          <w:sz w:val="32"/>
          <w:szCs w:val="32"/>
        </w:rPr>
      </w:pPr>
      <w:r w:rsidRPr="00DE178B">
        <w:rPr>
          <w:rFonts w:ascii="標楷體" w:eastAsia="標楷體" w:hAnsi="標楷體" w:cs="Times New Roman"/>
          <w:color w:val="000000" w:themeColor="text1"/>
          <w:sz w:val="32"/>
          <w:szCs w:val="32"/>
        </w:rPr>
        <w:t>A</w:t>
      </w:r>
      <w:r w:rsidRPr="00DE178B">
        <w:rPr>
          <w:rFonts w:ascii="標楷體" w:eastAsia="標楷體" w:hAnsi="標楷體" w:cs="新細明體" w:hint="eastAsia"/>
          <w:color w:val="000000" w:themeColor="text1"/>
          <w:sz w:val="32"/>
          <w:szCs w:val="32"/>
        </w:rPr>
        <w:t>：本計畫目標在刺激我</w:t>
      </w:r>
      <w:proofErr w:type="gramStart"/>
      <w:r w:rsidRPr="00DE178B">
        <w:rPr>
          <w:rFonts w:ascii="標楷體" w:eastAsia="標楷體" w:hAnsi="標楷體" w:cs="新細明體" w:hint="eastAsia"/>
          <w:color w:val="000000" w:themeColor="text1"/>
          <w:sz w:val="32"/>
          <w:szCs w:val="32"/>
        </w:rPr>
        <w:t>民間跨域文化</w:t>
      </w:r>
      <w:proofErr w:type="gramEnd"/>
      <w:r w:rsidRPr="00DE178B">
        <w:rPr>
          <w:rFonts w:ascii="標楷體" w:eastAsia="標楷體" w:hAnsi="標楷體" w:cs="新細明體" w:hint="eastAsia"/>
          <w:color w:val="000000" w:themeColor="text1"/>
          <w:sz w:val="32"/>
          <w:szCs w:val="32"/>
        </w:rPr>
        <w:t>的創製活力，以及和國際連結的能力，凡國內依法登記或立案的法人</w:t>
      </w:r>
      <w:r w:rsidRPr="00DE178B">
        <w:rPr>
          <w:rFonts w:ascii="標楷體" w:eastAsia="標楷體" w:hAnsi="標楷體" w:cs="Times New Roman"/>
          <w:color w:val="000000" w:themeColor="text1"/>
          <w:sz w:val="32"/>
          <w:szCs w:val="32"/>
        </w:rPr>
        <w:t>(</w:t>
      </w:r>
      <w:r w:rsidRPr="00DE178B">
        <w:rPr>
          <w:rFonts w:ascii="標楷體" w:eastAsia="標楷體" w:hAnsi="標楷體" w:cs="新細明體" w:hint="eastAsia"/>
          <w:color w:val="000000" w:themeColor="text1"/>
          <w:sz w:val="32"/>
          <w:szCs w:val="32"/>
        </w:rPr>
        <w:t>包括財團法人、社團法人等</w:t>
      </w:r>
      <w:r w:rsidRPr="00DE178B">
        <w:rPr>
          <w:rFonts w:ascii="標楷體" w:eastAsia="標楷體" w:hAnsi="標楷體" w:cs="Times New Roman"/>
          <w:color w:val="000000" w:themeColor="text1"/>
          <w:sz w:val="32"/>
          <w:szCs w:val="32"/>
        </w:rPr>
        <w:t>)</w:t>
      </w:r>
      <w:r w:rsidRPr="00DE178B">
        <w:rPr>
          <w:rFonts w:ascii="標楷體" w:eastAsia="標楷體" w:hAnsi="標楷體" w:cs="新細明體" w:hint="eastAsia"/>
          <w:color w:val="000000" w:themeColor="text1"/>
          <w:sz w:val="32"/>
          <w:szCs w:val="32"/>
        </w:rPr>
        <w:t>、</w:t>
      </w:r>
      <w:r w:rsidR="007B2EBA" w:rsidRPr="00DE178B">
        <w:rPr>
          <w:rFonts w:ascii="標楷體" w:eastAsia="標楷體" w:hAnsi="標楷體" w:cs="新細明體" w:hint="eastAsia"/>
          <w:color w:val="000000" w:themeColor="text1"/>
          <w:sz w:val="32"/>
          <w:szCs w:val="32"/>
        </w:rPr>
        <w:t>公私立大專校院、</w:t>
      </w:r>
      <w:r w:rsidRPr="00DE178B">
        <w:rPr>
          <w:rFonts w:ascii="標楷體" w:eastAsia="標楷體" w:hAnsi="標楷體" w:cs="新細明體" w:hint="eastAsia"/>
          <w:color w:val="000000" w:themeColor="text1"/>
          <w:sz w:val="32"/>
          <w:szCs w:val="32"/>
        </w:rPr>
        <w:t>民間團體</w:t>
      </w:r>
      <w:r w:rsidRPr="00DE178B">
        <w:rPr>
          <w:rFonts w:ascii="標楷體" w:eastAsia="標楷體" w:hAnsi="標楷體" w:cs="Times New Roman"/>
          <w:color w:val="000000" w:themeColor="text1"/>
          <w:sz w:val="32"/>
          <w:szCs w:val="32"/>
        </w:rPr>
        <w:t>(</w:t>
      </w:r>
      <w:r w:rsidRPr="00DE178B">
        <w:rPr>
          <w:rFonts w:ascii="標楷體" w:eastAsia="標楷體" w:hAnsi="標楷體" w:cs="新細明體" w:hint="eastAsia"/>
          <w:color w:val="000000" w:themeColor="text1"/>
          <w:sz w:val="32"/>
          <w:szCs w:val="32"/>
        </w:rPr>
        <w:t>含機構</w:t>
      </w:r>
      <w:r w:rsidRPr="00DE178B">
        <w:rPr>
          <w:rFonts w:ascii="標楷體" w:eastAsia="標楷體" w:hAnsi="標楷體" w:cs="Times New Roman"/>
          <w:color w:val="000000" w:themeColor="text1"/>
          <w:sz w:val="32"/>
          <w:szCs w:val="32"/>
        </w:rPr>
        <w:t>)</w:t>
      </w:r>
      <w:r w:rsidRPr="00DE178B">
        <w:rPr>
          <w:rFonts w:ascii="標楷體" w:eastAsia="標楷體" w:hAnsi="標楷體" w:cs="新細明體" w:hint="eastAsia"/>
          <w:color w:val="000000" w:themeColor="text1"/>
          <w:sz w:val="32"/>
          <w:szCs w:val="32"/>
        </w:rPr>
        <w:t>，歡迎在徵件時間內遞件爭取補助。公部門及個人</w:t>
      </w:r>
      <w:r w:rsidR="004F45B6" w:rsidRPr="00DE178B">
        <w:rPr>
          <w:rFonts w:ascii="標楷體" w:eastAsia="標楷體" w:hAnsi="標楷體" w:cs="新細明體" w:hint="eastAsia"/>
          <w:color w:val="000000" w:themeColor="text1"/>
          <w:sz w:val="32"/>
          <w:szCs w:val="32"/>
        </w:rPr>
        <w:t>無法作為</w:t>
      </w:r>
      <w:r w:rsidRPr="00DE178B">
        <w:rPr>
          <w:rFonts w:ascii="標楷體" w:eastAsia="標楷體" w:hAnsi="標楷體" w:cs="新細明體" w:hint="eastAsia"/>
          <w:color w:val="000000" w:themeColor="text1"/>
          <w:sz w:val="32"/>
          <w:szCs w:val="32"/>
        </w:rPr>
        <w:t>本計畫補助對象。</w:t>
      </w:r>
    </w:p>
    <w:p w:rsidR="00B10639" w:rsidRPr="00DE178B" w:rsidRDefault="00B10639" w:rsidP="009E7160">
      <w:pPr>
        <w:spacing w:line="560" w:lineRule="exact"/>
        <w:rPr>
          <w:rFonts w:ascii="標楷體" w:eastAsia="標楷體" w:hAnsi="標楷體" w:cs="Times New Roman"/>
          <w:color w:val="000000" w:themeColor="text1"/>
          <w:sz w:val="32"/>
          <w:szCs w:val="32"/>
        </w:rPr>
      </w:pPr>
    </w:p>
    <w:p w:rsidR="00B10639" w:rsidRPr="00DE178B" w:rsidRDefault="00B10639" w:rsidP="009E7160">
      <w:pPr>
        <w:spacing w:line="560" w:lineRule="exact"/>
        <w:rPr>
          <w:rFonts w:ascii="標楷體" w:eastAsia="標楷體" w:hAnsi="標楷體" w:cs="標楷體"/>
          <w:b/>
          <w:bCs/>
          <w:color w:val="000000" w:themeColor="text1"/>
          <w:sz w:val="32"/>
          <w:szCs w:val="32"/>
        </w:rPr>
      </w:pPr>
      <w:r w:rsidRPr="00DE178B">
        <w:rPr>
          <w:rFonts w:ascii="標楷體" w:eastAsia="標楷體" w:hAnsi="標楷體" w:cs="Times New Roman"/>
          <w:b/>
          <w:bCs/>
          <w:color w:val="000000" w:themeColor="text1"/>
          <w:sz w:val="32"/>
          <w:szCs w:val="32"/>
        </w:rPr>
        <w:t>Q2</w:t>
      </w:r>
      <w:r w:rsidRPr="00DE178B">
        <w:rPr>
          <w:rFonts w:ascii="標楷體" w:eastAsia="標楷體" w:hAnsi="標楷體" w:cs="新細明體" w:hint="eastAsia"/>
          <w:b/>
          <w:bCs/>
          <w:color w:val="000000" w:themeColor="text1"/>
          <w:sz w:val="32"/>
          <w:szCs w:val="32"/>
        </w:rPr>
        <w:t>：位在國際或大陸地區之團體、機構、單位等可否作為提案單位？</w:t>
      </w:r>
    </w:p>
    <w:p w:rsidR="00B10639" w:rsidRPr="00DE178B" w:rsidRDefault="00B10639" w:rsidP="009E7160">
      <w:pPr>
        <w:spacing w:line="560" w:lineRule="exact"/>
        <w:rPr>
          <w:rFonts w:ascii="標楷體" w:eastAsia="標楷體" w:hAnsi="標楷體" w:cs="標楷體"/>
          <w:color w:val="000000" w:themeColor="text1"/>
          <w:sz w:val="32"/>
          <w:szCs w:val="32"/>
        </w:rPr>
      </w:pPr>
      <w:r w:rsidRPr="00DE178B">
        <w:rPr>
          <w:rFonts w:ascii="標楷體" w:eastAsia="標楷體" w:hAnsi="標楷體" w:cs="標楷體"/>
          <w:color w:val="000000" w:themeColor="text1"/>
          <w:sz w:val="32"/>
          <w:szCs w:val="32"/>
        </w:rPr>
        <w:t>A:</w:t>
      </w:r>
      <w:r w:rsidRPr="00DE178B">
        <w:rPr>
          <w:rFonts w:ascii="標楷體" w:eastAsia="標楷體" w:hAnsi="標楷體" w:cs="新細明體" w:hint="eastAsia"/>
          <w:color w:val="000000" w:themeColor="text1"/>
          <w:sz w:val="32"/>
          <w:szCs w:val="32"/>
        </w:rPr>
        <w:t>本計畫</w:t>
      </w:r>
      <w:proofErr w:type="gramStart"/>
      <w:r w:rsidRPr="00DE178B">
        <w:rPr>
          <w:rFonts w:ascii="標楷體" w:eastAsia="標楷體" w:hAnsi="標楷體" w:cs="新細明體" w:hint="eastAsia"/>
          <w:color w:val="000000" w:themeColor="text1"/>
          <w:sz w:val="32"/>
          <w:szCs w:val="32"/>
        </w:rPr>
        <w:t>鼓勵跨域合作</w:t>
      </w:r>
      <w:proofErr w:type="gramEnd"/>
      <w:r w:rsidRPr="00DE178B">
        <w:rPr>
          <w:rFonts w:ascii="標楷體" w:eastAsia="標楷體" w:hAnsi="標楷體" w:cs="新細明體" w:hint="eastAsia"/>
          <w:color w:val="000000" w:themeColor="text1"/>
          <w:sz w:val="32"/>
          <w:szCs w:val="32"/>
        </w:rPr>
        <w:t>案，提案單位必須為國內法人、</w:t>
      </w:r>
      <w:r w:rsidR="007B2EBA" w:rsidRPr="00DE178B">
        <w:rPr>
          <w:rFonts w:ascii="標楷體" w:eastAsia="標楷體" w:hAnsi="標楷體" w:cs="新細明體" w:hint="eastAsia"/>
          <w:color w:val="000000" w:themeColor="text1"/>
          <w:sz w:val="32"/>
          <w:szCs w:val="32"/>
        </w:rPr>
        <w:t>公私立大專校院、</w:t>
      </w:r>
      <w:r w:rsidRPr="00DE178B">
        <w:rPr>
          <w:rFonts w:ascii="標楷體" w:eastAsia="標楷體" w:hAnsi="標楷體" w:cs="新細明體" w:hint="eastAsia"/>
          <w:color w:val="000000" w:themeColor="text1"/>
          <w:sz w:val="32"/>
          <w:szCs w:val="32"/>
        </w:rPr>
        <w:t>民間團體，並且找到總機構</w:t>
      </w:r>
      <w:r w:rsidRPr="00DE178B">
        <w:rPr>
          <w:rFonts w:ascii="標楷體" w:eastAsia="標楷體" w:hAnsi="標楷體" w:cs="標楷體"/>
          <w:color w:val="000000" w:themeColor="text1"/>
          <w:sz w:val="32"/>
          <w:szCs w:val="32"/>
        </w:rPr>
        <w:t>(</w:t>
      </w:r>
      <w:r w:rsidRPr="00DE178B">
        <w:rPr>
          <w:rFonts w:ascii="標楷體" w:eastAsia="標楷體" w:hAnsi="標楷體" w:cs="新細明體" w:hint="eastAsia"/>
          <w:color w:val="000000" w:themeColor="text1"/>
          <w:sz w:val="32"/>
          <w:szCs w:val="32"/>
        </w:rPr>
        <w:t>部</w:t>
      </w:r>
      <w:r w:rsidRPr="00DE178B">
        <w:rPr>
          <w:rFonts w:ascii="標楷體" w:eastAsia="標楷體" w:hAnsi="標楷體" w:cs="標楷體"/>
          <w:color w:val="000000" w:themeColor="text1"/>
          <w:sz w:val="32"/>
          <w:szCs w:val="32"/>
        </w:rPr>
        <w:t>)</w:t>
      </w:r>
      <w:r w:rsidRPr="00DE178B">
        <w:rPr>
          <w:rFonts w:ascii="標楷體" w:eastAsia="標楷體" w:hAnsi="標楷體" w:cs="新細明體" w:hint="eastAsia"/>
          <w:color w:val="000000" w:themeColor="text1"/>
          <w:sz w:val="32"/>
          <w:szCs w:val="32"/>
        </w:rPr>
        <w:t>位在外國或</w:t>
      </w:r>
      <w:r w:rsidR="004F45B6" w:rsidRPr="00DE178B">
        <w:rPr>
          <w:rFonts w:ascii="標楷體" w:eastAsia="標楷體" w:hAnsi="標楷體" w:cs="新細明體" w:hint="eastAsia"/>
          <w:color w:val="000000" w:themeColor="text1"/>
          <w:sz w:val="32"/>
          <w:szCs w:val="32"/>
        </w:rPr>
        <w:t>中國</w:t>
      </w:r>
      <w:r w:rsidRPr="00DE178B">
        <w:rPr>
          <w:rFonts w:ascii="標楷體" w:eastAsia="標楷體" w:hAnsi="標楷體" w:cs="新細明體" w:hint="eastAsia"/>
          <w:color w:val="000000" w:themeColor="text1"/>
          <w:sz w:val="32"/>
          <w:szCs w:val="32"/>
        </w:rPr>
        <w:t>大陸</w:t>
      </w:r>
      <w:r w:rsidR="004F45B6" w:rsidRPr="00DE178B">
        <w:rPr>
          <w:rFonts w:ascii="標楷體" w:eastAsia="標楷體" w:hAnsi="標楷體" w:cs="新細明體" w:hint="eastAsia"/>
          <w:color w:val="000000" w:themeColor="text1"/>
          <w:sz w:val="32"/>
          <w:szCs w:val="32"/>
        </w:rPr>
        <w:t>、香</w:t>
      </w:r>
      <w:r w:rsidRPr="00DE178B">
        <w:rPr>
          <w:rFonts w:ascii="標楷體" w:eastAsia="標楷體" w:hAnsi="標楷體" w:cs="新細明體" w:hint="eastAsia"/>
          <w:color w:val="000000" w:themeColor="text1"/>
          <w:sz w:val="32"/>
          <w:szCs w:val="32"/>
        </w:rPr>
        <w:t>港</w:t>
      </w:r>
      <w:r w:rsidR="004F45B6" w:rsidRPr="00DE178B">
        <w:rPr>
          <w:rFonts w:ascii="標楷體" w:eastAsia="標楷體" w:hAnsi="標楷體" w:cs="新細明體" w:hint="eastAsia"/>
          <w:color w:val="000000" w:themeColor="text1"/>
          <w:sz w:val="32"/>
          <w:szCs w:val="32"/>
        </w:rPr>
        <w:t>、</w:t>
      </w:r>
      <w:r w:rsidRPr="00DE178B">
        <w:rPr>
          <w:rFonts w:ascii="標楷體" w:eastAsia="標楷體" w:hAnsi="標楷體" w:cs="新細明體" w:hint="eastAsia"/>
          <w:color w:val="000000" w:themeColor="text1"/>
          <w:sz w:val="32"/>
          <w:szCs w:val="32"/>
        </w:rPr>
        <w:t>澳</w:t>
      </w:r>
      <w:r w:rsidR="004F45B6" w:rsidRPr="00DE178B">
        <w:rPr>
          <w:rFonts w:ascii="標楷體" w:eastAsia="標楷體" w:hAnsi="標楷體" w:cs="新細明體" w:hint="eastAsia"/>
          <w:color w:val="000000" w:themeColor="text1"/>
          <w:sz w:val="32"/>
          <w:szCs w:val="32"/>
        </w:rPr>
        <w:t>門</w:t>
      </w:r>
      <w:r w:rsidRPr="00DE178B">
        <w:rPr>
          <w:rFonts w:ascii="標楷體" w:eastAsia="標楷體" w:hAnsi="標楷體" w:cs="新細明體" w:hint="eastAsia"/>
          <w:color w:val="000000" w:themeColor="text1"/>
          <w:sz w:val="32"/>
          <w:szCs w:val="32"/>
        </w:rPr>
        <w:t>地區的團隊、機構合作才可提案，外國團隊也可以主動尋找國內團體等構思合作計畫，但必須透過要點所訂之補助對象來提案。</w:t>
      </w:r>
    </w:p>
    <w:p w:rsidR="00B10639" w:rsidRPr="00DE178B" w:rsidRDefault="00B10639" w:rsidP="009E7160">
      <w:pPr>
        <w:spacing w:line="560" w:lineRule="exact"/>
        <w:rPr>
          <w:rFonts w:ascii="標楷體" w:eastAsia="標楷體" w:hAnsi="標楷體" w:cs="標楷體"/>
          <w:color w:val="000000" w:themeColor="text1"/>
          <w:sz w:val="32"/>
          <w:szCs w:val="32"/>
        </w:rPr>
      </w:pPr>
    </w:p>
    <w:p w:rsidR="00B10639" w:rsidRPr="00DE178B" w:rsidRDefault="00B10639" w:rsidP="009E7160">
      <w:pPr>
        <w:spacing w:line="560" w:lineRule="exact"/>
        <w:rPr>
          <w:rFonts w:ascii="標楷體" w:eastAsia="標楷體" w:hAnsi="標楷體" w:cs="標楷體"/>
          <w:b/>
          <w:bCs/>
          <w:color w:val="000000" w:themeColor="text1"/>
          <w:sz w:val="32"/>
          <w:szCs w:val="32"/>
        </w:rPr>
      </w:pPr>
      <w:r w:rsidRPr="00DE178B">
        <w:rPr>
          <w:rFonts w:ascii="標楷體" w:eastAsia="標楷體" w:hAnsi="標楷體" w:cs="標楷體"/>
          <w:b/>
          <w:bCs/>
          <w:color w:val="000000" w:themeColor="text1"/>
          <w:sz w:val="32"/>
          <w:szCs w:val="32"/>
        </w:rPr>
        <w:t>Q3</w:t>
      </w:r>
      <w:r w:rsidRPr="00DE178B">
        <w:rPr>
          <w:rFonts w:ascii="標楷體" w:eastAsia="標楷體" w:hAnsi="標楷體" w:cs="新細明體" w:hint="eastAsia"/>
          <w:b/>
          <w:bCs/>
          <w:color w:val="000000" w:themeColor="text1"/>
          <w:sz w:val="32"/>
          <w:szCs w:val="32"/>
        </w:rPr>
        <w:t>：我是德國的自由藝術創作者，有很傑出的創意與文化策展經驗，但是沒有所屬機構、公司等，可否和臺灣的團體合作，作為計畫參與方並接受補助？</w:t>
      </w:r>
    </w:p>
    <w:p w:rsidR="00B10639" w:rsidRPr="00DE178B" w:rsidRDefault="00B10639" w:rsidP="009E7160">
      <w:pPr>
        <w:spacing w:line="560" w:lineRule="exact"/>
        <w:rPr>
          <w:rFonts w:ascii="標楷體" w:eastAsia="標楷體" w:hAnsi="標楷體" w:cs="標楷體"/>
          <w:color w:val="000000" w:themeColor="text1"/>
          <w:sz w:val="32"/>
          <w:szCs w:val="32"/>
        </w:rPr>
      </w:pPr>
      <w:r w:rsidRPr="00DE178B">
        <w:rPr>
          <w:rFonts w:ascii="標楷體" w:eastAsia="標楷體" w:hAnsi="標楷體" w:cs="標楷體"/>
          <w:color w:val="000000" w:themeColor="text1"/>
          <w:sz w:val="32"/>
          <w:szCs w:val="32"/>
        </w:rPr>
        <w:t>A:</w:t>
      </w:r>
      <w:r w:rsidRPr="00DE178B">
        <w:rPr>
          <w:rFonts w:ascii="標楷體" w:eastAsia="標楷體" w:hAnsi="標楷體" w:cs="新細明體" w:hint="eastAsia"/>
          <w:color w:val="000000" w:themeColor="text1"/>
          <w:sz w:val="32"/>
          <w:szCs w:val="32"/>
        </w:rPr>
        <w:t>個人無法作為本計畫要點第四條所定之計畫合作對象，</w:t>
      </w:r>
      <w:r w:rsidR="00A16E47" w:rsidRPr="00DE178B">
        <w:rPr>
          <w:rFonts w:ascii="標楷體" w:eastAsia="標楷體" w:hAnsi="標楷體" w:cs="新細明體" w:hint="eastAsia"/>
          <w:color w:val="000000" w:themeColor="text1"/>
          <w:sz w:val="32"/>
          <w:szCs w:val="32"/>
        </w:rPr>
        <w:t>但可以透過所屬機構、公司、團體等來尋求合作，本</w:t>
      </w:r>
      <w:r w:rsidRPr="00DE178B">
        <w:rPr>
          <w:rFonts w:ascii="標楷體" w:eastAsia="標楷體" w:hAnsi="標楷體" w:cs="新細明體" w:hint="eastAsia"/>
          <w:color w:val="000000" w:themeColor="text1"/>
          <w:sz w:val="32"/>
          <w:szCs w:val="32"/>
        </w:rPr>
        <w:t>計畫</w:t>
      </w:r>
      <w:r w:rsidR="00A16E47" w:rsidRPr="00DE178B">
        <w:rPr>
          <w:rFonts w:ascii="標楷體" w:eastAsia="標楷體" w:hAnsi="標楷體" w:cs="新細明體" w:hint="eastAsia"/>
          <w:color w:val="000000" w:themeColor="text1"/>
          <w:sz w:val="32"/>
          <w:szCs w:val="32"/>
        </w:rPr>
        <w:t>要求</w:t>
      </w:r>
      <w:r w:rsidRPr="00DE178B">
        <w:rPr>
          <w:rFonts w:ascii="標楷體" w:eastAsia="標楷體" w:hAnsi="標楷體" w:cs="新細明體" w:hint="eastAsia"/>
          <w:color w:val="000000" w:themeColor="text1"/>
          <w:sz w:val="32"/>
          <w:szCs w:val="32"/>
        </w:rPr>
        <w:t>合作對象總機構</w:t>
      </w:r>
      <w:r w:rsidR="00A16E47" w:rsidRPr="00DE178B">
        <w:rPr>
          <w:rFonts w:ascii="標楷體" w:eastAsia="標楷體" w:hAnsi="標楷體" w:cs="新細明體" w:hint="eastAsia"/>
          <w:color w:val="000000" w:themeColor="text1"/>
          <w:sz w:val="32"/>
          <w:szCs w:val="32"/>
        </w:rPr>
        <w:t>(部)</w:t>
      </w:r>
      <w:r w:rsidRPr="00DE178B">
        <w:rPr>
          <w:rFonts w:ascii="標楷體" w:eastAsia="標楷體" w:hAnsi="標楷體" w:cs="新細明體" w:hint="eastAsia"/>
          <w:color w:val="000000" w:themeColor="text1"/>
          <w:sz w:val="32"/>
          <w:szCs w:val="32"/>
        </w:rPr>
        <w:t>至少有一方在</w:t>
      </w:r>
      <w:r w:rsidR="00A16E47" w:rsidRPr="00DE178B">
        <w:rPr>
          <w:rFonts w:ascii="標楷體" w:eastAsia="標楷體" w:hAnsi="標楷體" w:cs="新細明體" w:hint="eastAsia"/>
          <w:color w:val="000000" w:themeColor="text1"/>
          <w:sz w:val="32"/>
          <w:szCs w:val="32"/>
        </w:rPr>
        <w:t>我國</w:t>
      </w:r>
      <w:r w:rsidRPr="00DE178B">
        <w:rPr>
          <w:rFonts w:ascii="標楷體" w:eastAsia="標楷體" w:hAnsi="標楷體" w:cs="新細明體" w:hint="eastAsia"/>
          <w:color w:val="000000" w:themeColor="text1"/>
          <w:sz w:val="32"/>
          <w:szCs w:val="32"/>
        </w:rPr>
        <w:t>之外，</w:t>
      </w:r>
      <w:r w:rsidR="00834A6E" w:rsidRPr="00DE178B">
        <w:rPr>
          <w:rFonts w:ascii="標楷體" w:eastAsia="標楷體" w:hAnsi="標楷體" w:cs="新細明體" w:hint="eastAsia"/>
          <w:color w:val="000000" w:themeColor="text1"/>
          <w:sz w:val="32"/>
          <w:szCs w:val="32"/>
        </w:rPr>
        <w:t>其</w:t>
      </w:r>
      <w:r w:rsidRPr="00DE178B">
        <w:rPr>
          <w:rFonts w:ascii="標楷體" w:eastAsia="標楷體" w:hAnsi="標楷體" w:cs="新細明體" w:hint="eastAsia"/>
          <w:color w:val="000000" w:themeColor="text1"/>
          <w:sz w:val="32"/>
          <w:szCs w:val="32"/>
        </w:rPr>
        <w:t>和我國內申請單位合作來提出申請案。</w:t>
      </w:r>
    </w:p>
    <w:p w:rsidR="00B10639" w:rsidRPr="00DE178B" w:rsidRDefault="00B10639" w:rsidP="009E7160">
      <w:pPr>
        <w:spacing w:beforeLines="50" w:before="180" w:line="560" w:lineRule="exact"/>
        <w:rPr>
          <w:rFonts w:ascii="標楷體" w:eastAsia="標楷體" w:hAnsi="標楷體" w:cs="標楷體"/>
          <w:b/>
          <w:bCs/>
          <w:color w:val="000000" w:themeColor="text1"/>
          <w:sz w:val="32"/>
          <w:szCs w:val="32"/>
        </w:rPr>
      </w:pPr>
    </w:p>
    <w:p w:rsidR="00B10639" w:rsidRPr="00DE178B" w:rsidRDefault="00B10639" w:rsidP="009E7160">
      <w:pPr>
        <w:spacing w:line="560" w:lineRule="exact"/>
        <w:rPr>
          <w:rFonts w:ascii="標楷體" w:eastAsia="標楷體" w:hAnsi="標楷體" w:cs="Times New Roman"/>
          <w:b/>
          <w:bCs/>
          <w:color w:val="000000" w:themeColor="text1"/>
          <w:sz w:val="32"/>
          <w:szCs w:val="32"/>
        </w:rPr>
      </w:pPr>
      <w:r w:rsidRPr="00DE178B">
        <w:rPr>
          <w:rFonts w:ascii="標楷體" w:eastAsia="標楷體" w:hAnsi="標楷體" w:cs="Times New Roman"/>
          <w:b/>
          <w:bCs/>
          <w:color w:val="000000" w:themeColor="text1"/>
          <w:sz w:val="32"/>
          <w:szCs w:val="32"/>
        </w:rPr>
        <w:t>Q4</w:t>
      </w:r>
      <w:r w:rsidRPr="00DE178B">
        <w:rPr>
          <w:rFonts w:ascii="標楷體" w:eastAsia="標楷體" w:hAnsi="標楷體" w:cs="新細明體" w:hint="eastAsia"/>
          <w:b/>
          <w:bCs/>
          <w:color w:val="000000" w:themeColor="text1"/>
          <w:sz w:val="32"/>
          <w:szCs w:val="32"/>
        </w:rPr>
        <w:t>：計畫規定每一案最高補助金額是新臺幣</w:t>
      </w:r>
      <w:r w:rsidRPr="00DE178B">
        <w:rPr>
          <w:rFonts w:ascii="標楷體" w:eastAsia="標楷體" w:hAnsi="標楷體" w:cs="Times New Roman"/>
          <w:b/>
          <w:bCs/>
          <w:color w:val="000000" w:themeColor="text1"/>
          <w:sz w:val="32"/>
          <w:szCs w:val="32"/>
        </w:rPr>
        <w:t>300</w:t>
      </w:r>
      <w:r w:rsidRPr="00DE178B">
        <w:rPr>
          <w:rFonts w:ascii="標楷體" w:eastAsia="標楷體" w:hAnsi="標楷體" w:cs="新細明體" w:hint="eastAsia"/>
          <w:b/>
          <w:bCs/>
          <w:color w:val="000000" w:themeColor="text1"/>
          <w:sz w:val="32"/>
          <w:szCs w:val="32"/>
        </w:rPr>
        <w:t>萬至</w:t>
      </w:r>
      <w:r w:rsidRPr="00DE178B">
        <w:rPr>
          <w:rFonts w:ascii="標楷體" w:eastAsia="標楷體" w:hAnsi="標楷體" w:cs="Times New Roman"/>
          <w:b/>
          <w:bCs/>
          <w:color w:val="000000" w:themeColor="text1"/>
          <w:sz w:val="32"/>
          <w:szCs w:val="32"/>
        </w:rPr>
        <w:t>1000</w:t>
      </w:r>
      <w:r w:rsidRPr="00DE178B">
        <w:rPr>
          <w:rFonts w:ascii="標楷體" w:eastAsia="標楷體" w:hAnsi="標楷體" w:cs="新細明體" w:hint="eastAsia"/>
          <w:b/>
          <w:bCs/>
          <w:color w:val="000000" w:themeColor="text1"/>
          <w:sz w:val="32"/>
          <w:szCs w:val="32"/>
        </w:rPr>
        <w:t>萬元，有沒有什麼情況下可以爭取到更多補助金</w:t>
      </w:r>
      <w:r w:rsidRPr="00DE178B">
        <w:rPr>
          <w:rFonts w:ascii="標楷體" w:eastAsia="標楷體" w:hAnsi="標楷體" w:cs="標楷體"/>
          <w:b/>
          <w:bCs/>
          <w:color w:val="000000" w:themeColor="text1"/>
          <w:sz w:val="32"/>
          <w:szCs w:val="32"/>
        </w:rPr>
        <w:t>?</w:t>
      </w:r>
    </w:p>
    <w:p w:rsidR="00B10639" w:rsidRPr="00DE178B" w:rsidRDefault="00B10639" w:rsidP="009E7160">
      <w:pPr>
        <w:spacing w:line="560" w:lineRule="exact"/>
        <w:rPr>
          <w:rFonts w:ascii="標楷體" w:eastAsia="標楷體" w:hAnsi="標楷體" w:cs="Times New Roman"/>
          <w:color w:val="000000" w:themeColor="text1"/>
          <w:sz w:val="32"/>
          <w:szCs w:val="32"/>
        </w:rPr>
      </w:pPr>
      <w:r w:rsidRPr="00DE178B">
        <w:rPr>
          <w:rFonts w:ascii="標楷體" w:eastAsia="標楷體" w:hAnsi="標楷體" w:cs="新細明體" w:hint="eastAsia"/>
          <w:color w:val="000000" w:themeColor="text1"/>
          <w:sz w:val="32"/>
          <w:szCs w:val="32"/>
        </w:rPr>
        <w:t>本計畫每一案的補助金額上限是新臺幣</w:t>
      </w:r>
      <w:r w:rsidRPr="00DE178B">
        <w:rPr>
          <w:rFonts w:ascii="標楷體" w:eastAsia="標楷體" w:hAnsi="標楷體" w:cs="Times New Roman"/>
          <w:color w:val="000000" w:themeColor="text1"/>
          <w:sz w:val="32"/>
          <w:szCs w:val="32"/>
        </w:rPr>
        <w:t>1</w:t>
      </w:r>
      <w:r w:rsidR="004F45B6" w:rsidRPr="00DE178B">
        <w:rPr>
          <w:rFonts w:ascii="標楷體" w:eastAsia="標楷體" w:hAnsi="標楷體" w:cs="Times New Roman" w:hint="eastAsia"/>
          <w:color w:val="000000" w:themeColor="text1"/>
          <w:sz w:val="32"/>
          <w:szCs w:val="32"/>
        </w:rPr>
        <w:t>,</w:t>
      </w:r>
      <w:r w:rsidRPr="00DE178B">
        <w:rPr>
          <w:rFonts w:ascii="標楷體" w:eastAsia="標楷體" w:hAnsi="標楷體" w:cs="Times New Roman"/>
          <w:color w:val="000000" w:themeColor="text1"/>
          <w:sz w:val="32"/>
          <w:szCs w:val="32"/>
        </w:rPr>
        <w:t>000</w:t>
      </w:r>
      <w:r w:rsidRPr="00DE178B">
        <w:rPr>
          <w:rFonts w:ascii="標楷體" w:eastAsia="標楷體" w:hAnsi="標楷體" w:cs="新細明體" w:hint="eastAsia"/>
          <w:color w:val="000000" w:themeColor="text1"/>
          <w:sz w:val="32"/>
          <w:szCs w:val="32"/>
        </w:rPr>
        <w:t>萬元，因本部年度預算額度有限，在不排擠其他領域資源的考量下，不論申請案的經費缺口是否超出，補</w:t>
      </w:r>
      <w:r w:rsidRPr="00DE178B">
        <w:rPr>
          <w:rFonts w:ascii="標楷體" w:eastAsia="標楷體" w:hAnsi="標楷體" w:cs="新細明體" w:hint="eastAsia"/>
          <w:color w:val="000000" w:themeColor="text1"/>
          <w:sz w:val="32"/>
          <w:szCs w:val="32"/>
        </w:rPr>
        <w:lastRenderedPageBreak/>
        <w:t>助額度均無法再增加，請申請單位妥為評估並強化管理財務能力，運用有限資源，發揮最大效益。</w:t>
      </w:r>
    </w:p>
    <w:p w:rsidR="00B10639" w:rsidRPr="00DE178B" w:rsidRDefault="00B10639" w:rsidP="009E7160">
      <w:pPr>
        <w:spacing w:line="560" w:lineRule="exact"/>
        <w:rPr>
          <w:rFonts w:ascii="標楷體" w:eastAsia="標楷體" w:hAnsi="標楷體" w:cs="Times New Roman"/>
          <w:color w:val="000000" w:themeColor="text1"/>
          <w:sz w:val="32"/>
          <w:szCs w:val="32"/>
        </w:rPr>
      </w:pPr>
    </w:p>
    <w:p w:rsidR="00B10639" w:rsidRPr="00DE178B" w:rsidRDefault="00B10639" w:rsidP="009E7160">
      <w:pPr>
        <w:spacing w:beforeLines="50" w:before="180" w:line="560" w:lineRule="exact"/>
        <w:rPr>
          <w:rFonts w:ascii="標楷體" w:eastAsia="標楷體" w:hAnsi="標楷體" w:cs="Times New Roman"/>
          <w:b/>
          <w:bCs/>
          <w:color w:val="000000" w:themeColor="text1"/>
          <w:sz w:val="32"/>
          <w:szCs w:val="32"/>
        </w:rPr>
      </w:pPr>
      <w:r w:rsidRPr="00DE178B">
        <w:rPr>
          <w:rFonts w:ascii="標楷體" w:eastAsia="標楷體" w:hAnsi="標楷體" w:cs="Times New Roman"/>
          <w:b/>
          <w:bCs/>
          <w:color w:val="000000" w:themeColor="text1"/>
          <w:sz w:val="32"/>
          <w:szCs w:val="32"/>
        </w:rPr>
        <w:t>Q5</w:t>
      </w:r>
      <w:r w:rsidRPr="00DE178B">
        <w:rPr>
          <w:rFonts w:ascii="標楷體" w:eastAsia="標楷體" w:hAnsi="標楷體" w:cs="新細明體" w:hint="eastAsia"/>
          <w:b/>
          <w:bCs/>
          <w:color w:val="000000" w:themeColor="text1"/>
          <w:sz w:val="32"/>
          <w:szCs w:val="32"/>
        </w:rPr>
        <w:t>：申請案能獲得的補助比例上限是</w:t>
      </w:r>
      <w:r w:rsidRPr="00DE178B">
        <w:rPr>
          <w:rFonts w:ascii="標楷體" w:eastAsia="標楷體" w:hAnsi="標楷體" w:cs="標楷體"/>
          <w:b/>
          <w:bCs/>
          <w:color w:val="000000" w:themeColor="text1"/>
          <w:sz w:val="32"/>
          <w:szCs w:val="32"/>
        </w:rPr>
        <w:t>50%</w:t>
      </w:r>
      <w:r w:rsidRPr="00DE178B">
        <w:rPr>
          <w:rFonts w:ascii="標楷體" w:eastAsia="標楷體" w:hAnsi="標楷體" w:cs="新細明體" w:hint="eastAsia"/>
          <w:b/>
          <w:bCs/>
          <w:color w:val="000000" w:themeColor="text1"/>
          <w:sz w:val="32"/>
          <w:szCs w:val="32"/>
        </w:rPr>
        <w:t>，表示另有</w:t>
      </w:r>
      <w:r w:rsidRPr="00DE178B">
        <w:rPr>
          <w:rFonts w:ascii="標楷體" w:eastAsia="標楷體" w:hAnsi="標楷體" w:cs="標楷體"/>
          <w:b/>
          <w:bCs/>
          <w:color w:val="000000" w:themeColor="text1"/>
          <w:sz w:val="32"/>
          <w:szCs w:val="32"/>
        </w:rPr>
        <w:t>50%</w:t>
      </w:r>
      <w:r w:rsidRPr="00DE178B">
        <w:rPr>
          <w:rFonts w:ascii="標楷體" w:eastAsia="標楷體" w:hAnsi="標楷體" w:cs="新細明體" w:hint="eastAsia"/>
          <w:b/>
          <w:bCs/>
          <w:color w:val="000000" w:themeColor="text1"/>
          <w:sz w:val="32"/>
          <w:szCs w:val="32"/>
        </w:rPr>
        <w:t>的經費必須由獲補助單位自籌？是否是指國際合作對象需要相對出資？</w:t>
      </w:r>
    </w:p>
    <w:p w:rsidR="00B10639" w:rsidRPr="00DE178B" w:rsidRDefault="00B10639" w:rsidP="009E7160">
      <w:pPr>
        <w:spacing w:line="560" w:lineRule="exact"/>
        <w:rPr>
          <w:rFonts w:ascii="標楷體" w:eastAsia="標楷體" w:hAnsi="標楷體" w:cs="Times New Roman"/>
          <w:color w:val="000000" w:themeColor="text1"/>
          <w:sz w:val="32"/>
          <w:szCs w:val="32"/>
        </w:rPr>
      </w:pPr>
      <w:r w:rsidRPr="00DE178B">
        <w:rPr>
          <w:rFonts w:ascii="標楷體" w:eastAsia="標楷體" w:hAnsi="標楷體" w:cs="新細明體" w:hint="eastAsia"/>
          <w:color w:val="000000" w:themeColor="text1"/>
          <w:sz w:val="32"/>
          <w:szCs w:val="32"/>
        </w:rPr>
        <w:t>有關國際合作方是否相對出資並無特別規定，但是自籌款項能力將作為財務管理能力之指標之</w:t>
      </w:r>
      <w:proofErr w:type="gramStart"/>
      <w:r w:rsidRPr="00DE178B">
        <w:rPr>
          <w:rFonts w:ascii="標楷體" w:eastAsia="標楷體" w:hAnsi="標楷體" w:cs="新細明體" w:hint="eastAsia"/>
          <w:color w:val="000000" w:themeColor="text1"/>
          <w:sz w:val="32"/>
          <w:szCs w:val="32"/>
        </w:rPr>
        <w:t>一</w:t>
      </w:r>
      <w:proofErr w:type="gramEnd"/>
      <w:r w:rsidRPr="00DE178B">
        <w:rPr>
          <w:rFonts w:ascii="標楷體" w:eastAsia="標楷體" w:hAnsi="標楷體" w:cs="新細明體" w:hint="eastAsia"/>
          <w:color w:val="000000" w:themeColor="text1"/>
          <w:sz w:val="32"/>
          <w:szCs w:val="32"/>
        </w:rPr>
        <w:t>。</w:t>
      </w:r>
    </w:p>
    <w:p w:rsidR="00B10639" w:rsidRPr="00DE178B" w:rsidRDefault="00B10639" w:rsidP="009E7160">
      <w:pPr>
        <w:spacing w:line="560" w:lineRule="exact"/>
        <w:rPr>
          <w:rFonts w:ascii="標楷體" w:eastAsia="標楷體" w:hAnsi="標楷體" w:cs="Times New Roman"/>
          <w:color w:val="000000" w:themeColor="text1"/>
          <w:sz w:val="32"/>
          <w:szCs w:val="32"/>
        </w:rPr>
      </w:pPr>
    </w:p>
    <w:p w:rsidR="00B10639" w:rsidRPr="00DE178B" w:rsidRDefault="00B10639" w:rsidP="009E7160">
      <w:pPr>
        <w:spacing w:line="560" w:lineRule="exact"/>
        <w:rPr>
          <w:rFonts w:ascii="標楷體" w:eastAsia="標楷體" w:hAnsi="標楷體" w:cs="Times New Roman"/>
          <w:b/>
          <w:bCs/>
          <w:color w:val="000000" w:themeColor="text1"/>
          <w:sz w:val="32"/>
          <w:szCs w:val="32"/>
        </w:rPr>
      </w:pPr>
      <w:r w:rsidRPr="00DE178B">
        <w:rPr>
          <w:rFonts w:ascii="標楷體" w:eastAsia="標楷體" w:hAnsi="標楷體" w:cs="Times New Roman"/>
          <w:b/>
          <w:bCs/>
          <w:color w:val="000000" w:themeColor="text1"/>
          <w:sz w:val="32"/>
          <w:szCs w:val="32"/>
        </w:rPr>
        <w:t>Q6</w:t>
      </w:r>
      <w:r w:rsidRPr="00DE178B">
        <w:rPr>
          <w:rFonts w:ascii="標楷體" w:eastAsia="標楷體" w:hAnsi="標楷體" w:cs="新細明體" w:hint="eastAsia"/>
          <w:b/>
          <w:bCs/>
          <w:color w:val="000000" w:themeColor="text1"/>
          <w:sz w:val="32"/>
          <w:szCs w:val="32"/>
        </w:rPr>
        <w:t>：為了配合提案計畫與國外合作對象的規劃辦理期程，提案計畫的時程可以跨年嗎？</w:t>
      </w:r>
    </w:p>
    <w:p w:rsidR="00B10639" w:rsidRPr="00DE178B" w:rsidRDefault="00B10639" w:rsidP="009E7160">
      <w:pPr>
        <w:spacing w:line="560" w:lineRule="exact"/>
        <w:rPr>
          <w:rFonts w:ascii="標楷體" w:eastAsia="標楷體" w:hAnsi="標楷體" w:cs="Times New Roman"/>
          <w:color w:val="000000" w:themeColor="text1"/>
          <w:sz w:val="32"/>
          <w:szCs w:val="32"/>
        </w:rPr>
      </w:pPr>
      <w:r w:rsidRPr="00DE178B">
        <w:rPr>
          <w:rFonts w:ascii="標楷體" w:eastAsia="標楷體" w:hAnsi="標楷體" w:cs="新細明體" w:hint="eastAsia"/>
          <w:color w:val="000000" w:themeColor="text1"/>
          <w:sz w:val="32"/>
          <w:szCs w:val="32"/>
        </w:rPr>
        <w:t>提案必須是新提案，計畫執行可以跨年，最多</w:t>
      </w:r>
      <w:proofErr w:type="gramStart"/>
      <w:r w:rsidRPr="00DE178B">
        <w:rPr>
          <w:rFonts w:ascii="標楷體" w:eastAsia="標楷體" w:hAnsi="標楷體" w:cs="新細明體" w:hint="eastAsia"/>
          <w:color w:val="000000" w:themeColor="text1"/>
          <w:sz w:val="32"/>
          <w:szCs w:val="32"/>
        </w:rPr>
        <w:t>不</w:t>
      </w:r>
      <w:proofErr w:type="gramEnd"/>
      <w:r w:rsidRPr="00DE178B">
        <w:rPr>
          <w:rFonts w:ascii="標楷體" w:eastAsia="標楷體" w:hAnsi="標楷體" w:cs="新細明體" w:hint="eastAsia"/>
          <w:color w:val="000000" w:themeColor="text1"/>
          <w:sz w:val="32"/>
          <w:szCs w:val="32"/>
        </w:rPr>
        <w:t>逾</w:t>
      </w:r>
      <w:r w:rsidRPr="00DE178B">
        <w:rPr>
          <w:rFonts w:ascii="標楷體" w:eastAsia="標楷體" w:hAnsi="標楷體" w:cs="Times New Roman"/>
          <w:color w:val="000000" w:themeColor="text1"/>
          <w:sz w:val="32"/>
          <w:szCs w:val="32"/>
        </w:rPr>
        <w:t>2</w:t>
      </w:r>
      <w:r w:rsidRPr="00DE178B">
        <w:rPr>
          <w:rFonts w:ascii="標楷體" w:eastAsia="標楷體" w:hAnsi="標楷體" w:cs="新細明體" w:hint="eastAsia"/>
          <w:color w:val="000000" w:themeColor="text1"/>
          <w:sz w:val="32"/>
          <w:szCs w:val="32"/>
        </w:rPr>
        <w:t>年。</w:t>
      </w:r>
    </w:p>
    <w:p w:rsidR="00B10639" w:rsidRPr="00DE178B" w:rsidRDefault="00B10639" w:rsidP="009E7160">
      <w:pPr>
        <w:spacing w:line="560" w:lineRule="exact"/>
        <w:rPr>
          <w:rFonts w:ascii="標楷體" w:eastAsia="標楷體" w:hAnsi="標楷體" w:cs="Times New Roman"/>
          <w:color w:val="000000" w:themeColor="text1"/>
          <w:sz w:val="32"/>
          <w:szCs w:val="32"/>
        </w:rPr>
      </w:pPr>
    </w:p>
    <w:p w:rsidR="00B10639" w:rsidRPr="00DE178B" w:rsidRDefault="00B10639" w:rsidP="009E7160">
      <w:pPr>
        <w:spacing w:line="560" w:lineRule="exact"/>
        <w:rPr>
          <w:rFonts w:ascii="標楷體" w:eastAsia="標楷體" w:hAnsi="標楷體" w:cs="Times New Roman"/>
          <w:b/>
          <w:bCs/>
          <w:color w:val="000000" w:themeColor="text1"/>
          <w:sz w:val="32"/>
          <w:szCs w:val="32"/>
        </w:rPr>
      </w:pPr>
      <w:r w:rsidRPr="00DE178B">
        <w:rPr>
          <w:rFonts w:ascii="標楷體" w:eastAsia="標楷體" w:hAnsi="標楷體" w:cs="Times New Roman"/>
          <w:b/>
          <w:bCs/>
          <w:color w:val="000000" w:themeColor="text1"/>
          <w:sz w:val="32"/>
          <w:szCs w:val="32"/>
        </w:rPr>
        <w:t>Q7</w:t>
      </w:r>
      <w:r w:rsidRPr="00DE178B">
        <w:rPr>
          <w:rFonts w:ascii="標楷體" w:eastAsia="標楷體" w:hAnsi="標楷體" w:cs="新細明體" w:hint="eastAsia"/>
          <w:b/>
          <w:bCs/>
          <w:color w:val="000000" w:themeColor="text1"/>
          <w:sz w:val="32"/>
          <w:szCs w:val="32"/>
        </w:rPr>
        <w:t>：提案送件後會經過何種審查程序？獲得補助的機率有多高？</w:t>
      </w:r>
    </w:p>
    <w:p w:rsidR="00B10639" w:rsidRPr="00DE178B" w:rsidRDefault="00B10639" w:rsidP="009E7160">
      <w:pPr>
        <w:spacing w:line="560" w:lineRule="exact"/>
        <w:rPr>
          <w:rFonts w:ascii="標楷體" w:eastAsia="標楷體" w:hAnsi="標楷體" w:cs="標楷體"/>
          <w:color w:val="000000" w:themeColor="text1"/>
          <w:sz w:val="32"/>
          <w:szCs w:val="32"/>
        </w:rPr>
      </w:pPr>
      <w:r w:rsidRPr="00DE178B">
        <w:rPr>
          <w:rFonts w:ascii="標楷體" w:eastAsia="標楷體" w:hAnsi="標楷體" w:cs="新細明體" w:hint="eastAsia"/>
          <w:color w:val="000000" w:themeColor="text1"/>
          <w:sz w:val="32"/>
          <w:szCs w:val="32"/>
        </w:rPr>
        <w:t>本案</w:t>
      </w:r>
      <w:proofErr w:type="gramStart"/>
      <w:r w:rsidRPr="00DE178B">
        <w:rPr>
          <w:rFonts w:ascii="標楷體" w:eastAsia="標楷體" w:hAnsi="標楷體" w:cs="新細明體" w:hint="eastAsia"/>
          <w:color w:val="000000" w:themeColor="text1"/>
          <w:sz w:val="32"/>
          <w:szCs w:val="32"/>
        </w:rPr>
        <w:t>採</w:t>
      </w:r>
      <w:proofErr w:type="gramEnd"/>
      <w:r w:rsidRPr="00DE178B">
        <w:rPr>
          <w:rFonts w:ascii="標楷體" w:eastAsia="標楷體" w:hAnsi="標楷體" w:cs="新細明體" w:hint="eastAsia"/>
          <w:color w:val="000000" w:themeColor="text1"/>
          <w:sz w:val="32"/>
          <w:szCs w:val="32"/>
        </w:rPr>
        <w:t>競爭型評選，符合資格條件的提案，經審查委員所列項目綜合考量、決定補助</w:t>
      </w:r>
      <w:r w:rsidR="004F45B6" w:rsidRPr="00DE178B">
        <w:rPr>
          <w:rFonts w:ascii="標楷體" w:eastAsia="標楷體" w:hAnsi="標楷體" w:cs="新細明體" w:hint="eastAsia"/>
          <w:color w:val="000000" w:themeColor="text1"/>
          <w:sz w:val="32"/>
          <w:szCs w:val="32"/>
        </w:rPr>
        <w:t>優先</w:t>
      </w:r>
      <w:r w:rsidRPr="00DE178B">
        <w:rPr>
          <w:rFonts w:ascii="標楷體" w:eastAsia="標楷體" w:hAnsi="標楷體" w:cs="新細明體" w:hint="eastAsia"/>
          <w:color w:val="000000" w:themeColor="text1"/>
          <w:sz w:val="32"/>
          <w:szCs w:val="32"/>
        </w:rPr>
        <w:t>順序及補助額度。</w:t>
      </w:r>
    </w:p>
    <w:p w:rsidR="00B10639" w:rsidRPr="00DE178B" w:rsidRDefault="00B10639" w:rsidP="009E7160">
      <w:pPr>
        <w:spacing w:line="560" w:lineRule="exact"/>
        <w:rPr>
          <w:rFonts w:ascii="標楷體" w:eastAsia="標楷體" w:hAnsi="標楷體" w:cs="Times New Roman"/>
          <w:color w:val="000000" w:themeColor="text1"/>
          <w:sz w:val="32"/>
          <w:szCs w:val="32"/>
        </w:rPr>
      </w:pPr>
    </w:p>
    <w:p w:rsidR="00B10639" w:rsidRPr="00DE178B" w:rsidRDefault="00B10639" w:rsidP="009E7160">
      <w:pPr>
        <w:spacing w:line="560" w:lineRule="exact"/>
        <w:rPr>
          <w:rFonts w:ascii="標楷體" w:eastAsia="標楷體" w:hAnsi="標楷體" w:cs="Times New Roman"/>
          <w:b/>
          <w:bCs/>
          <w:color w:val="000000" w:themeColor="text1"/>
          <w:sz w:val="32"/>
          <w:szCs w:val="32"/>
        </w:rPr>
      </w:pPr>
      <w:r w:rsidRPr="00DE178B">
        <w:rPr>
          <w:rFonts w:ascii="標楷體" w:eastAsia="標楷體" w:hAnsi="標楷體" w:cs="Times New Roman"/>
          <w:b/>
          <w:bCs/>
          <w:color w:val="000000" w:themeColor="text1"/>
          <w:sz w:val="32"/>
          <w:szCs w:val="32"/>
        </w:rPr>
        <w:t>Q8</w:t>
      </w:r>
      <w:r w:rsidRPr="00DE178B">
        <w:rPr>
          <w:rFonts w:ascii="標楷體" w:eastAsia="標楷體" w:hAnsi="標楷體" w:cs="新細明體" w:hint="eastAsia"/>
          <w:b/>
          <w:bCs/>
          <w:color w:val="000000" w:themeColor="text1"/>
          <w:sz w:val="32"/>
          <w:szCs w:val="32"/>
        </w:rPr>
        <w:t>：補助款是如何</w:t>
      </w:r>
      <w:proofErr w:type="gramStart"/>
      <w:r w:rsidRPr="00DE178B">
        <w:rPr>
          <w:rFonts w:ascii="標楷體" w:eastAsia="標楷體" w:hAnsi="標楷體" w:cs="新細明體" w:hint="eastAsia"/>
          <w:b/>
          <w:bCs/>
          <w:color w:val="000000" w:themeColor="text1"/>
          <w:sz w:val="32"/>
          <w:szCs w:val="32"/>
        </w:rPr>
        <w:t>匯</w:t>
      </w:r>
      <w:proofErr w:type="gramEnd"/>
      <w:r w:rsidRPr="00DE178B">
        <w:rPr>
          <w:rFonts w:ascii="標楷體" w:eastAsia="標楷體" w:hAnsi="標楷體" w:cs="新細明體" w:hint="eastAsia"/>
          <w:b/>
          <w:bCs/>
          <w:color w:val="000000" w:themeColor="text1"/>
          <w:sz w:val="32"/>
          <w:szCs w:val="32"/>
        </w:rPr>
        <w:t>撥到計畫合作單位呢？</w:t>
      </w:r>
    </w:p>
    <w:p w:rsidR="00B10639" w:rsidRPr="00DE178B" w:rsidRDefault="00B10639" w:rsidP="009E7160">
      <w:pPr>
        <w:spacing w:line="560" w:lineRule="exact"/>
        <w:rPr>
          <w:rFonts w:ascii="標楷體" w:eastAsia="標楷體" w:hAnsi="標楷體" w:cs="Times New Roman"/>
          <w:color w:val="000000" w:themeColor="text1"/>
          <w:sz w:val="32"/>
          <w:szCs w:val="32"/>
        </w:rPr>
      </w:pPr>
      <w:r w:rsidRPr="00DE178B">
        <w:rPr>
          <w:rFonts w:ascii="標楷體" w:eastAsia="標楷體" w:hAnsi="標楷體" w:cs="新細明體" w:hint="eastAsia"/>
          <w:color w:val="000000" w:themeColor="text1"/>
          <w:sz w:val="32"/>
          <w:szCs w:val="32"/>
        </w:rPr>
        <w:t>本部將依據補助契約約定撥付</w:t>
      </w:r>
      <w:proofErr w:type="gramStart"/>
      <w:r w:rsidRPr="00DE178B">
        <w:rPr>
          <w:rFonts w:ascii="標楷體" w:eastAsia="標楷體" w:hAnsi="標楷體" w:cs="新細明體" w:hint="eastAsia"/>
          <w:color w:val="000000" w:themeColor="text1"/>
          <w:sz w:val="32"/>
          <w:szCs w:val="32"/>
        </w:rPr>
        <w:t>款項至獲補助</w:t>
      </w:r>
      <w:proofErr w:type="gramEnd"/>
      <w:r w:rsidRPr="00DE178B">
        <w:rPr>
          <w:rFonts w:ascii="標楷體" w:eastAsia="標楷體" w:hAnsi="標楷體" w:cs="新細明體" w:hint="eastAsia"/>
          <w:color w:val="000000" w:themeColor="text1"/>
          <w:sz w:val="32"/>
          <w:szCs w:val="32"/>
        </w:rPr>
        <w:t>者提供的帳戶，國內獲補助者與國外合作對象之間的權利義務，由獲補助者與國外合作</w:t>
      </w:r>
      <w:r w:rsidR="006D10A2" w:rsidRPr="00DE178B">
        <w:rPr>
          <w:rFonts w:ascii="標楷體" w:eastAsia="標楷體" w:hAnsi="標楷體" w:cs="新細明體" w:hint="eastAsia"/>
          <w:color w:val="000000" w:themeColor="text1"/>
          <w:sz w:val="32"/>
          <w:szCs w:val="32"/>
        </w:rPr>
        <w:t>對象</w:t>
      </w:r>
      <w:r w:rsidRPr="00DE178B">
        <w:rPr>
          <w:rFonts w:ascii="標楷體" w:eastAsia="標楷體" w:hAnsi="標楷體" w:cs="新細明體" w:hint="eastAsia"/>
          <w:color w:val="000000" w:themeColor="text1"/>
          <w:sz w:val="32"/>
          <w:szCs w:val="32"/>
        </w:rPr>
        <w:t>簽訂合作協議約定。</w:t>
      </w:r>
    </w:p>
    <w:p w:rsidR="00B10639" w:rsidRPr="00DE178B" w:rsidRDefault="00B10639" w:rsidP="009E7160">
      <w:pPr>
        <w:spacing w:line="560" w:lineRule="exact"/>
        <w:rPr>
          <w:rFonts w:ascii="標楷體" w:eastAsia="標楷體" w:hAnsi="標楷體" w:cs="Times New Roman"/>
          <w:color w:val="000000" w:themeColor="text1"/>
          <w:sz w:val="32"/>
          <w:szCs w:val="32"/>
        </w:rPr>
      </w:pPr>
    </w:p>
    <w:p w:rsidR="00B10639" w:rsidRPr="00DE178B" w:rsidRDefault="00B10639" w:rsidP="009E7160">
      <w:pPr>
        <w:spacing w:line="560" w:lineRule="exact"/>
        <w:rPr>
          <w:rFonts w:ascii="標楷體" w:eastAsia="標楷體" w:hAnsi="標楷體" w:cs="Times New Roman"/>
          <w:b/>
          <w:bCs/>
          <w:color w:val="000000" w:themeColor="text1"/>
          <w:sz w:val="32"/>
          <w:szCs w:val="32"/>
        </w:rPr>
      </w:pPr>
      <w:r w:rsidRPr="00DE178B">
        <w:rPr>
          <w:rFonts w:ascii="標楷體" w:eastAsia="標楷體" w:hAnsi="標楷體" w:cs="Times New Roman"/>
          <w:b/>
          <w:bCs/>
          <w:color w:val="000000" w:themeColor="text1"/>
          <w:sz w:val="32"/>
          <w:szCs w:val="32"/>
        </w:rPr>
        <w:t>Q9</w:t>
      </w:r>
      <w:r w:rsidRPr="00DE178B">
        <w:rPr>
          <w:rFonts w:ascii="標楷體" w:eastAsia="標楷體" w:hAnsi="標楷體" w:cs="新細明體" w:hint="eastAsia"/>
          <w:b/>
          <w:bCs/>
          <w:color w:val="000000" w:themeColor="text1"/>
          <w:sz w:val="32"/>
          <w:szCs w:val="32"/>
        </w:rPr>
        <w:t>：核銷作業辦理需注意事項及應提交文件？</w:t>
      </w:r>
    </w:p>
    <w:p w:rsidR="00B10639" w:rsidRPr="00DE178B" w:rsidRDefault="00B10639" w:rsidP="009E7160">
      <w:pPr>
        <w:spacing w:line="560" w:lineRule="exact"/>
        <w:rPr>
          <w:rFonts w:ascii="標楷體" w:eastAsia="標楷體" w:hAnsi="標楷體" w:cs="Times New Roman"/>
          <w:color w:val="000000" w:themeColor="text1"/>
          <w:sz w:val="32"/>
          <w:szCs w:val="32"/>
        </w:rPr>
      </w:pPr>
      <w:r w:rsidRPr="00DE178B">
        <w:rPr>
          <w:rFonts w:ascii="標楷體" w:eastAsia="標楷體" w:hAnsi="標楷體" w:cs="新細明體" w:hint="eastAsia"/>
          <w:color w:val="000000" w:themeColor="text1"/>
          <w:sz w:val="32"/>
          <w:szCs w:val="32"/>
        </w:rPr>
        <w:t>執行計畫時，</w:t>
      </w:r>
      <w:r w:rsidR="006D10A2" w:rsidRPr="00DE178B">
        <w:rPr>
          <w:rFonts w:ascii="標楷體" w:eastAsia="標楷體" w:hAnsi="標楷體" w:cs="新細明體" w:hint="eastAsia"/>
          <w:color w:val="000000" w:themeColor="text1"/>
          <w:sz w:val="32"/>
          <w:szCs w:val="32"/>
        </w:rPr>
        <w:t>不論請領第二、三、四期款項與否，當</w:t>
      </w:r>
      <w:r w:rsidRPr="00DE178B">
        <w:rPr>
          <w:rFonts w:ascii="標楷體" w:eastAsia="標楷體" w:hAnsi="標楷體" w:cs="新細明體" w:hint="eastAsia"/>
          <w:color w:val="000000" w:themeColor="text1"/>
          <w:sz w:val="32"/>
          <w:szCs w:val="32"/>
        </w:rPr>
        <w:t>年度</w:t>
      </w:r>
      <w:proofErr w:type="gramStart"/>
      <w:r w:rsidRPr="00DE178B">
        <w:rPr>
          <w:rFonts w:ascii="標楷體" w:eastAsia="標楷體" w:hAnsi="標楷體" w:cs="新細明體" w:hint="eastAsia"/>
          <w:color w:val="000000" w:themeColor="text1"/>
          <w:sz w:val="32"/>
          <w:szCs w:val="32"/>
        </w:rPr>
        <w:t>支出</w:t>
      </w:r>
      <w:r w:rsidR="006D10A2" w:rsidRPr="00DE178B">
        <w:rPr>
          <w:rFonts w:ascii="標楷體" w:eastAsia="標楷體" w:hAnsi="標楷體" w:cs="新細明體" w:hint="eastAsia"/>
          <w:color w:val="000000" w:themeColor="text1"/>
          <w:sz w:val="32"/>
          <w:szCs w:val="32"/>
        </w:rPr>
        <w:t>均</w:t>
      </w:r>
      <w:r w:rsidRPr="00DE178B">
        <w:rPr>
          <w:rFonts w:ascii="標楷體" w:eastAsia="標楷體" w:hAnsi="標楷體" w:cs="新細明體" w:hint="eastAsia"/>
          <w:color w:val="000000" w:themeColor="text1"/>
          <w:sz w:val="32"/>
          <w:szCs w:val="32"/>
        </w:rPr>
        <w:t>需於</w:t>
      </w:r>
      <w:proofErr w:type="gramEnd"/>
      <w:r w:rsidRPr="00DE178B">
        <w:rPr>
          <w:rFonts w:ascii="標楷體" w:eastAsia="標楷體" w:hAnsi="標楷體" w:cs="新細明體" w:hint="eastAsia"/>
          <w:color w:val="000000" w:themeColor="text1"/>
          <w:sz w:val="32"/>
          <w:szCs w:val="32"/>
        </w:rPr>
        <w:t>當年</w:t>
      </w:r>
      <w:r w:rsidRPr="00DE178B">
        <w:rPr>
          <w:rFonts w:ascii="標楷體" w:eastAsia="標楷體" w:hAnsi="標楷體" w:cs="Times New Roman"/>
          <w:color w:val="000000" w:themeColor="text1"/>
          <w:sz w:val="32"/>
          <w:szCs w:val="32"/>
        </w:rPr>
        <w:t>12</w:t>
      </w:r>
      <w:r w:rsidRPr="00DE178B">
        <w:rPr>
          <w:rFonts w:ascii="標楷體" w:eastAsia="標楷體" w:hAnsi="標楷體" w:cs="新細明體" w:hint="eastAsia"/>
          <w:color w:val="000000" w:themeColor="text1"/>
          <w:sz w:val="32"/>
          <w:szCs w:val="32"/>
        </w:rPr>
        <w:t>月</w:t>
      </w:r>
      <w:r w:rsidRPr="00DE178B">
        <w:rPr>
          <w:rFonts w:ascii="標楷體" w:eastAsia="標楷體" w:hAnsi="標楷體" w:cs="Times New Roman"/>
          <w:color w:val="000000" w:themeColor="text1"/>
          <w:sz w:val="32"/>
          <w:szCs w:val="32"/>
        </w:rPr>
        <w:t>15</w:t>
      </w:r>
      <w:r w:rsidRPr="00DE178B">
        <w:rPr>
          <w:rFonts w:ascii="標楷體" w:eastAsia="標楷體" w:hAnsi="標楷體" w:cs="新細明體" w:hint="eastAsia"/>
          <w:color w:val="000000" w:themeColor="text1"/>
          <w:sz w:val="32"/>
          <w:szCs w:val="32"/>
        </w:rPr>
        <w:t>日前送本部辦理核銷，核銷作業</w:t>
      </w:r>
      <w:proofErr w:type="gramStart"/>
      <w:r w:rsidRPr="00DE178B">
        <w:rPr>
          <w:rFonts w:ascii="標楷體" w:eastAsia="標楷體" w:hAnsi="標楷體" w:cs="新細明體" w:hint="eastAsia"/>
          <w:color w:val="000000" w:themeColor="text1"/>
          <w:sz w:val="32"/>
          <w:szCs w:val="32"/>
        </w:rPr>
        <w:t>需</w:t>
      </w:r>
      <w:r w:rsidR="006D10A2" w:rsidRPr="00DE178B">
        <w:rPr>
          <w:rFonts w:ascii="標楷體" w:eastAsia="標楷體" w:hAnsi="標楷體" w:cs="新細明體" w:hint="eastAsia"/>
          <w:color w:val="000000" w:themeColor="text1"/>
          <w:sz w:val="32"/>
          <w:szCs w:val="32"/>
        </w:rPr>
        <w:t>備妥經</w:t>
      </w:r>
      <w:proofErr w:type="gramEnd"/>
      <w:r w:rsidR="006D10A2" w:rsidRPr="00DE178B">
        <w:rPr>
          <w:rFonts w:ascii="標楷體" w:eastAsia="標楷體" w:hAnsi="標楷體" w:cs="新細明體" w:hint="eastAsia"/>
          <w:color w:val="000000" w:themeColor="text1"/>
          <w:sz w:val="32"/>
          <w:szCs w:val="32"/>
        </w:rPr>
        <w:t>會計師簽證之</w:t>
      </w:r>
      <w:r w:rsidRPr="00DE178B">
        <w:rPr>
          <w:rFonts w:ascii="標楷體" w:eastAsia="標楷體" w:hAnsi="標楷體" w:cs="新細明體" w:hint="eastAsia"/>
          <w:color w:val="000000" w:themeColor="text1"/>
          <w:sz w:val="32"/>
          <w:szCs w:val="32"/>
        </w:rPr>
        <w:t>原始支出憑證、支出明細、計畫執行進度報告</w:t>
      </w:r>
      <w:r w:rsidR="006D10A2" w:rsidRPr="00DE178B">
        <w:rPr>
          <w:rFonts w:ascii="標楷體" w:eastAsia="標楷體" w:hAnsi="標楷體" w:cs="新細明體" w:hint="eastAsia"/>
          <w:color w:val="000000" w:themeColor="text1"/>
          <w:sz w:val="32"/>
          <w:szCs w:val="32"/>
        </w:rPr>
        <w:t>等一應文件</w:t>
      </w:r>
      <w:r w:rsidRPr="00DE178B">
        <w:rPr>
          <w:rFonts w:ascii="標楷體" w:eastAsia="標楷體" w:hAnsi="標楷體" w:cs="新細明體" w:hint="eastAsia"/>
          <w:color w:val="000000" w:themeColor="text1"/>
          <w:sz w:val="32"/>
          <w:szCs w:val="32"/>
        </w:rPr>
        <w:t>，其他事項須依作業要點辦理。</w:t>
      </w:r>
    </w:p>
    <w:p w:rsidR="00B10639" w:rsidRPr="00DE178B" w:rsidRDefault="00B10639" w:rsidP="009E7160">
      <w:pPr>
        <w:spacing w:line="560" w:lineRule="exact"/>
        <w:rPr>
          <w:rFonts w:ascii="標楷體" w:eastAsia="標楷體" w:hAnsi="標楷體" w:cs="Times New Roman"/>
          <w:color w:val="000000" w:themeColor="text1"/>
          <w:sz w:val="32"/>
          <w:szCs w:val="32"/>
        </w:rPr>
      </w:pPr>
    </w:p>
    <w:p w:rsidR="00B10639" w:rsidRPr="00DE178B" w:rsidRDefault="00B10639" w:rsidP="009E7160">
      <w:pPr>
        <w:spacing w:line="560" w:lineRule="exact"/>
        <w:rPr>
          <w:rFonts w:ascii="標楷體" w:eastAsia="標楷體" w:hAnsi="標楷體" w:cs="Times New Roman"/>
          <w:b/>
          <w:bCs/>
          <w:color w:val="000000" w:themeColor="text1"/>
          <w:sz w:val="32"/>
          <w:szCs w:val="32"/>
        </w:rPr>
      </w:pPr>
      <w:r w:rsidRPr="00DE178B">
        <w:rPr>
          <w:rFonts w:ascii="標楷體" w:eastAsia="標楷體" w:hAnsi="標楷體" w:cs="Times New Roman"/>
          <w:b/>
          <w:bCs/>
          <w:color w:val="000000" w:themeColor="text1"/>
          <w:sz w:val="32"/>
          <w:szCs w:val="32"/>
        </w:rPr>
        <w:t>Q10</w:t>
      </w:r>
      <w:r w:rsidRPr="00DE178B">
        <w:rPr>
          <w:rFonts w:ascii="標楷體" w:eastAsia="標楷體" w:hAnsi="標楷體" w:cs="新細明體" w:hint="eastAsia"/>
          <w:b/>
          <w:bCs/>
          <w:color w:val="000000" w:themeColor="text1"/>
          <w:sz w:val="32"/>
          <w:szCs w:val="32"/>
        </w:rPr>
        <w:t>：如果提案來不及在截止日前提出，怎麼辦？現在可以提出</w:t>
      </w:r>
      <w:r w:rsidRPr="00DE178B">
        <w:rPr>
          <w:rFonts w:ascii="標楷體" w:eastAsia="標楷體" w:hAnsi="標楷體" w:cs="Times New Roman"/>
          <w:b/>
          <w:bCs/>
          <w:color w:val="000000" w:themeColor="text1"/>
          <w:sz w:val="32"/>
          <w:szCs w:val="32"/>
        </w:rPr>
        <w:t>2015</w:t>
      </w:r>
      <w:r w:rsidRPr="00DE178B">
        <w:rPr>
          <w:rFonts w:ascii="標楷體" w:eastAsia="標楷體" w:hAnsi="標楷體" w:cs="新細明體" w:hint="eastAsia"/>
          <w:b/>
          <w:bCs/>
          <w:color w:val="000000" w:themeColor="text1"/>
          <w:sz w:val="32"/>
          <w:szCs w:val="32"/>
        </w:rPr>
        <w:t>年的計畫嗎？</w:t>
      </w:r>
    </w:p>
    <w:p w:rsidR="00B10639" w:rsidRPr="00DE178B" w:rsidRDefault="00144495" w:rsidP="009E7160">
      <w:pPr>
        <w:spacing w:line="560" w:lineRule="exact"/>
        <w:rPr>
          <w:rFonts w:ascii="標楷體" w:eastAsia="標楷體" w:hAnsi="標楷體" w:cs="Times New Roman"/>
          <w:color w:val="000000" w:themeColor="text1"/>
          <w:sz w:val="32"/>
          <w:szCs w:val="32"/>
        </w:rPr>
      </w:pPr>
      <w:r w:rsidRPr="00DE178B">
        <w:rPr>
          <w:rFonts w:ascii="標楷體" w:eastAsia="標楷體" w:hAnsi="標楷體" w:cs="新細明體" w:hint="eastAsia"/>
          <w:color w:val="000000" w:themeColor="text1"/>
          <w:sz w:val="32"/>
          <w:szCs w:val="32"/>
        </w:rPr>
        <w:t>申請</w:t>
      </w:r>
      <w:r w:rsidR="00B10639" w:rsidRPr="00DE178B">
        <w:rPr>
          <w:rFonts w:ascii="標楷體" w:eastAsia="標楷體" w:hAnsi="標楷體" w:cs="新細明體" w:hint="eastAsia"/>
          <w:color w:val="000000" w:themeColor="text1"/>
          <w:sz w:val="32"/>
          <w:szCs w:val="32"/>
        </w:rPr>
        <w:t>案必須在徵件截止日前提出，本部受理後會先進行書面審查，若資料不齊或不</w:t>
      </w:r>
      <w:proofErr w:type="gramStart"/>
      <w:r w:rsidR="00B10639" w:rsidRPr="00DE178B">
        <w:rPr>
          <w:rFonts w:ascii="標楷體" w:eastAsia="標楷體" w:hAnsi="標楷體" w:cs="新細明體" w:hint="eastAsia"/>
          <w:color w:val="000000" w:themeColor="text1"/>
          <w:sz w:val="32"/>
          <w:szCs w:val="32"/>
        </w:rPr>
        <w:t>清楚，</w:t>
      </w:r>
      <w:proofErr w:type="gramEnd"/>
      <w:r w:rsidR="00B10639" w:rsidRPr="00DE178B">
        <w:rPr>
          <w:rFonts w:ascii="標楷體" w:eastAsia="標楷體" w:hAnsi="標楷體" w:cs="新細明體" w:hint="eastAsia"/>
          <w:color w:val="000000" w:themeColor="text1"/>
          <w:sz w:val="32"/>
          <w:szCs w:val="32"/>
        </w:rPr>
        <w:t>將通知申請單位依限期補件，惟僅可以有一次補件之機會，請申請單位把握時效。獲補助者在與本部簽約後，始可展開計畫，計畫從簽約後起算兩年內必須完成，不得展延。如</w:t>
      </w:r>
      <w:r w:rsidR="00B10639" w:rsidRPr="00DE178B">
        <w:rPr>
          <w:rFonts w:ascii="標楷體" w:eastAsia="標楷體" w:hAnsi="標楷體" w:cs="Times New Roman"/>
          <w:color w:val="000000" w:themeColor="text1"/>
          <w:sz w:val="32"/>
          <w:szCs w:val="32"/>
        </w:rPr>
        <w:t>2013</w:t>
      </w:r>
      <w:r w:rsidR="00B10639" w:rsidRPr="00DE178B">
        <w:rPr>
          <w:rFonts w:ascii="標楷體" w:eastAsia="標楷體" w:hAnsi="標楷體" w:cs="新細明體" w:hint="eastAsia"/>
          <w:color w:val="000000" w:themeColor="text1"/>
          <w:sz w:val="32"/>
          <w:szCs w:val="32"/>
        </w:rPr>
        <w:t>年</w:t>
      </w:r>
      <w:r w:rsidR="00B10639" w:rsidRPr="00DE178B">
        <w:rPr>
          <w:rFonts w:ascii="標楷體" w:eastAsia="標楷體" w:hAnsi="標楷體" w:cs="Times New Roman"/>
          <w:color w:val="000000" w:themeColor="text1"/>
          <w:sz w:val="32"/>
          <w:szCs w:val="32"/>
        </w:rPr>
        <w:t>10</w:t>
      </w:r>
      <w:r w:rsidR="00B10639" w:rsidRPr="00DE178B">
        <w:rPr>
          <w:rFonts w:ascii="標楷體" w:eastAsia="標楷體" w:hAnsi="標楷體" w:cs="新細明體" w:hint="eastAsia"/>
          <w:color w:val="000000" w:themeColor="text1"/>
          <w:sz w:val="32"/>
          <w:szCs w:val="32"/>
        </w:rPr>
        <w:t>月簽約，計畫</w:t>
      </w:r>
      <w:proofErr w:type="gramStart"/>
      <w:r w:rsidR="00B10639" w:rsidRPr="00DE178B">
        <w:rPr>
          <w:rFonts w:ascii="標楷體" w:eastAsia="標楷體" w:hAnsi="標楷體" w:cs="新細明體" w:hint="eastAsia"/>
          <w:color w:val="000000" w:themeColor="text1"/>
          <w:sz w:val="32"/>
          <w:szCs w:val="32"/>
        </w:rPr>
        <w:t>最遲需於</w:t>
      </w:r>
      <w:proofErr w:type="gramEnd"/>
      <w:r w:rsidR="00B10639" w:rsidRPr="00DE178B">
        <w:rPr>
          <w:rFonts w:ascii="標楷體" w:eastAsia="標楷體" w:hAnsi="標楷體" w:cs="Times New Roman"/>
          <w:color w:val="000000" w:themeColor="text1"/>
          <w:sz w:val="32"/>
          <w:szCs w:val="32"/>
        </w:rPr>
        <w:t>2015</w:t>
      </w:r>
      <w:r w:rsidR="00B10639" w:rsidRPr="00DE178B">
        <w:rPr>
          <w:rFonts w:ascii="標楷體" w:eastAsia="標楷體" w:hAnsi="標楷體" w:cs="新細明體" w:hint="eastAsia"/>
          <w:color w:val="000000" w:themeColor="text1"/>
          <w:sz w:val="32"/>
          <w:szCs w:val="32"/>
        </w:rPr>
        <w:t>年</w:t>
      </w:r>
      <w:r w:rsidR="00B10639" w:rsidRPr="00DE178B">
        <w:rPr>
          <w:rFonts w:ascii="標楷體" w:eastAsia="標楷體" w:hAnsi="標楷體" w:cs="Times New Roman"/>
          <w:color w:val="000000" w:themeColor="text1"/>
          <w:sz w:val="32"/>
          <w:szCs w:val="32"/>
        </w:rPr>
        <w:t>10</w:t>
      </w:r>
      <w:r w:rsidR="00B10639" w:rsidRPr="00DE178B">
        <w:rPr>
          <w:rFonts w:ascii="標楷體" w:eastAsia="標楷體" w:hAnsi="標楷體" w:cs="新細明體" w:hint="eastAsia"/>
          <w:color w:val="000000" w:themeColor="text1"/>
          <w:sz w:val="32"/>
          <w:szCs w:val="32"/>
        </w:rPr>
        <w:t>月完成。</w:t>
      </w:r>
    </w:p>
    <w:p w:rsidR="00B10639" w:rsidRPr="00DE178B" w:rsidRDefault="00B10639" w:rsidP="009E7160">
      <w:pPr>
        <w:spacing w:line="560" w:lineRule="exact"/>
        <w:rPr>
          <w:rFonts w:ascii="標楷體" w:eastAsia="標楷體" w:hAnsi="標楷體" w:cs="Times New Roman"/>
          <w:color w:val="000000" w:themeColor="text1"/>
          <w:sz w:val="32"/>
          <w:szCs w:val="32"/>
        </w:rPr>
      </w:pPr>
    </w:p>
    <w:p w:rsidR="00B10639" w:rsidRPr="00DE178B" w:rsidRDefault="00B10639" w:rsidP="009E7160">
      <w:pPr>
        <w:spacing w:line="560" w:lineRule="exact"/>
        <w:rPr>
          <w:rFonts w:ascii="標楷體" w:eastAsia="標楷體" w:hAnsi="標楷體" w:cs="Times New Roman"/>
          <w:b/>
          <w:bCs/>
          <w:color w:val="000000" w:themeColor="text1"/>
          <w:sz w:val="32"/>
          <w:szCs w:val="32"/>
        </w:rPr>
      </w:pPr>
      <w:r w:rsidRPr="00DE178B">
        <w:rPr>
          <w:rFonts w:ascii="標楷體" w:eastAsia="標楷體" w:hAnsi="標楷體" w:cs="Times New Roman"/>
          <w:b/>
          <w:bCs/>
          <w:color w:val="000000" w:themeColor="text1"/>
          <w:sz w:val="32"/>
          <w:szCs w:val="32"/>
        </w:rPr>
        <w:t>Q11</w:t>
      </w:r>
      <w:r w:rsidRPr="00DE178B">
        <w:rPr>
          <w:rFonts w:ascii="標楷體" w:eastAsia="標楷體" w:hAnsi="標楷體" w:cs="新細明體" w:hint="eastAsia"/>
          <w:b/>
          <w:bCs/>
          <w:color w:val="000000" w:themeColor="text1"/>
          <w:sz w:val="32"/>
          <w:szCs w:val="32"/>
        </w:rPr>
        <w:t>：國外的單位也想提案，但是</w:t>
      </w:r>
      <w:proofErr w:type="gramStart"/>
      <w:r w:rsidRPr="00DE178B">
        <w:rPr>
          <w:rFonts w:ascii="標楷體" w:eastAsia="標楷體" w:hAnsi="標楷體" w:cs="新細明體" w:hint="eastAsia"/>
          <w:b/>
          <w:bCs/>
          <w:color w:val="000000" w:themeColor="text1"/>
          <w:sz w:val="32"/>
          <w:szCs w:val="32"/>
        </w:rPr>
        <w:t>不</w:t>
      </w:r>
      <w:proofErr w:type="gramEnd"/>
      <w:r w:rsidRPr="00DE178B">
        <w:rPr>
          <w:rFonts w:ascii="標楷體" w:eastAsia="標楷體" w:hAnsi="標楷體" w:cs="新細明體" w:hint="eastAsia"/>
          <w:b/>
          <w:bCs/>
          <w:color w:val="000000" w:themeColor="text1"/>
          <w:sz w:val="32"/>
          <w:szCs w:val="32"/>
        </w:rPr>
        <w:t>瞭解臺灣的文化藝術生態以及資源，不知道如何尋找適當的國內單位合作提出完善的提案，怎麼辦？</w:t>
      </w:r>
    </w:p>
    <w:p w:rsidR="00B10639" w:rsidRPr="00DE178B" w:rsidRDefault="00B10639" w:rsidP="009E7160">
      <w:pPr>
        <w:spacing w:line="560" w:lineRule="exact"/>
        <w:rPr>
          <w:rFonts w:ascii="標楷體" w:eastAsia="標楷體" w:hAnsi="標楷體" w:cs="Times New Roman"/>
          <w:color w:val="000000" w:themeColor="text1"/>
          <w:sz w:val="32"/>
          <w:szCs w:val="32"/>
        </w:rPr>
      </w:pPr>
      <w:r w:rsidRPr="00DE178B">
        <w:rPr>
          <w:rFonts w:ascii="標楷體" w:eastAsia="標楷體" w:hAnsi="標楷體" w:cs="新細明體" w:hint="eastAsia"/>
          <w:color w:val="000000" w:themeColor="text1"/>
          <w:sz w:val="32"/>
          <w:szCs w:val="32"/>
        </w:rPr>
        <w:t>外國單位可</w:t>
      </w:r>
      <w:proofErr w:type="gramStart"/>
      <w:r w:rsidRPr="00DE178B">
        <w:rPr>
          <w:rFonts w:ascii="標楷體" w:eastAsia="標楷體" w:hAnsi="標楷體" w:cs="新細明體" w:hint="eastAsia"/>
          <w:color w:val="000000" w:themeColor="text1"/>
          <w:sz w:val="32"/>
          <w:szCs w:val="32"/>
        </w:rPr>
        <w:t>逕</w:t>
      </w:r>
      <w:proofErr w:type="gramEnd"/>
      <w:r w:rsidRPr="00DE178B">
        <w:rPr>
          <w:rFonts w:ascii="標楷體" w:eastAsia="標楷體" w:hAnsi="標楷體" w:cs="新細明體" w:hint="eastAsia"/>
          <w:color w:val="000000" w:themeColor="text1"/>
          <w:sz w:val="32"/>
          <w:szCs w:val="32"/>
        </w:rPr>
        <w:t>洽本部駐外機構</w:t>
      </w:r>
      <w:r w:rsidRPr="00DE178B">
        <w:rPr>
          <w:rFonts w:ascii="標楷體" w:eastAsia="標楷體" w:hAnsi="標楷體" w:cs="Times New Roman"/>
          <w:color w:val="000000" w:themeColor="text1"/>
          <w:sz w:val="32"/>
          <w:szCs w:val="32"/>
        </w:rPr>
        <w:t>(</w:t>
      </w:r>
      <w:r w:rsidRPr="00DE178B">
        <w:rPr>
          <w:rFonts w:ascii="標楷體" w:eastAsia="標楷體" w:hAnsi="標楷體" w:cs="新細明體" w:hint="eastAsia"/>
          <w:color w:val="000000" w:themeColor="text1"/>
          <w:sz w:val="32"/>
          <w:szCs w:val="32"/>
        </w:rPr>
        <w:t>聯絡人及聯絡資訊可自本部</w:t>
      </w:r>
      <w:proofErr w:type="gramStart"/>
      <w:r w:rsidRPr="00DE178B">
        <w:rPr>
          <w:rFonts w:ascii="標楷體" w:eastAsia="標楷體" w:hAnsi="標楷體" w:cs="新細明體" w:hint="eastAsia"/>
          <w:color w:val="000000" w:themeColor="text1"/>
          <w:sz w:val="32"/>
          <w:szCs w:val="32"/>
        </w:rPr>
        <w:t>英文官網</w:t>
      </w:r>
      <w:proofErr w:type="gramEnd"/>
      <w:r w:rsidRPr="00DE178B">
        <w:rPr>
          <w:rFonts w:ascii="標楷體" w:eastAsia="標楷體" w:hAnsi="標楷體" w:cs="Times New Roman"/>
          <w:color w:val="000000" w:themeColor="text1"/>
          <w:sz w:val="32"/>
          <w:szCs w:val="32"/>
        </w:rPr>
        <w:t>english.moc.gov.tw</w:t>
      </w:r>
      <w:r w:rsidRPr="00DE178B">
        <w:rPr>
          <w:rFonts w:ascii="標楷體" w:eastAsia="標楷體" w:hAnsi="標楷體" w:cs="新細明體" w:hint="eastAsia"/>
          <w:color w:val="000000" w:themeColor="text1"/>
          <w:sz w:val="32"/>
          <w:szCs w:val="32"/>
        </w:rPr>
        <w:t>的</w:t>
      </w:r>
      <w:r w:rsidRPr="00DE178B">
        <w:rPr>
          <w:rFonts w:ascii="標楷體" w:eastAsia="標楷體" w:hAnsi="標楷體" w:cs="Times New Roman"/>
          <w:color w:val="000000" w:themeColor="text1"/>
          <w:sz w:val="32"/>
          <w:szCs w:val="32"/>
        </w:rPr>
        <w:t>contact us</w:t>
      </w:r>
      <w:r w:rsidRPr="00DE178B">
        <w:rPr>
          <w:rFonts w:ascii="標楷體" w:eastAsia="標楷體" w:hAnsi="標楷體" w:cs="新細明體" w:hint="eastAsia"/>
          <w:color w:val="000000" w:themeColor="text1"/>
          <w:sz w:val="32"/>
          <w:szCs w:val="32"/>
        </w:rPr>
        <w:t>項下找到</w:t>
      </w:r>
      <w:r w:rsidRPr="00DE178B">
        <w:rPr>
          <w:rFonts w:ascii="標楷體" w:eastAsia="標楷體" w:hAnsi="標楷體" w:cs="Times New Roman"/>
          <w:color w:val="000000" w:themeColor="text1"/>
          <w:sz w:val="32"/>
          <w:szCs w:val="32"/>
        </w:rPr>
        <w:t>)</w:t>
      </w:r>
      <w:r w:rsidRPr="00DE178B">
        <w:rPr>
          <w:rFonts w:ascii="標楷體" w:eastAsia="標楷體" w:hAnsi="標楷體" w:cs="新細明體" w:hint="eastAsia"/>
          <w:color w:val="000000" w:themeColor="text1"/>
          <w:sz w:val="32"/>
          <w:szCs w:val="32"/>
        </w:rPr>
        <w:t>諮詢或請建議、推薦</w:t>
      </w:r>
      <w:r w:rsidR="005260A1" w:rsidRPr="00DE178B">
        <w:rPr>
          <w:rFonts w:ascii="標楷體" w:eastAsia="標楷體" w:hAnsi="標楷體" w:cs="新細明體" w:hint="eastAsia"/>
          <w:color w:val="000000" w:themeColor="text1"/>
          <w:sz w:val="32"/>
          <w:szCs w:val="32"/>
        </w:rPr>
        <w:t>、</w:t>
      </w:r>
      <w:r w:rsidRPr="00DE178B">
        <w:rPr>
          <w:rFonts w:ascii="標楷體" w:eastAsia="標楷體" w:hAnsi="標楷體" w:cs="新細明體" w:hint="eastAsia"/>
          <w:color w:val="000000" w:themeColor="text1"/>
          <w:sz w:val="32"/>
          <w:szCs w:val="32"/>
        </w:rPr>
        <w:t>媒合國內單位。</w:t>
      </w:r>
    </w:p>
    <w:p w:rsidR="00B10639" w:rsidRPr="00DE178B" w:rsidRDefault="00B10639" w:rsidP="009E7160">
      <w:pPr>
        <w:spacing w:line="560" w:lineRule="exact"/>
        <w:rPr>
          <w:rFonts w:ascii="標楷體" w:eastAsia="標楷體" w:hAnsi="標楷體" w:cs="Times New Roman"/>
          <w:color w:val="000000" w:themeColor="text1"/>
          <w:sz w:val="32"/>
          <w:szCs w:val="32"/>
        </w:rPr>
      </w:pPr>
    </w:p>
    <w:p w:rsidR="00B10639" w:rsidRPr="00DE178B" w:rsidRDefault="00B10639" w:rsidP="009E7160">
      <w:pPr>
        <w:spacing w:beforeLines="50" w:before="180" w:line="560" w:lineRule="exact"/>
        <w:rPr>
          <w:rFonts w:ascii="標楷體" w:eastAsia="標楷體" w:hAnsi="標楷體" w:cs="標楷體"/>
          <w:b/>
          <w:bCs/>
          <w:color w:val="000000" w:themeColor="text1"/>
          <w:sz w:val="32"/>
          <w:szCs w:val="32"/>
        </w:rPr>
      </w:pPr>
      <w:r w:rsidRPr="00DE178B">
        <w:rPr>
          <w:rFonts w:ascii="標楷體" w:eastAsia="標楷體" w:hAnsi="標楷體" w:cs="Times New Roman"/>
          <w:b/>
          <w:bCs/>
          <w:color w:val="000000" w:themeColor="text1"/>
          <w:sz w:val="32"/>
          <w:szCs w:val="32"/>
        </w:rPr>
        <w:t>Q12</w:t>
      </w:r>
      <w:r w:rsidRPr="00DE178B">
        <w:rPr>
          <w:rFonts w:ascii="標楷體" w:eastAsia="標楷體" w:hAnsi="標楷體" w:cs="新細明體" w:hint="eastAsia"/>
          <w:b/>
          <w:bCs/>
          <w:color w:val="000000" w:themeColor="text1"/>
          <w:sz w:val="32"/>
          <w:szCs w:val="32"/>
        </w:rPr>
        <w:t>：規定提案計畫執行的期程上限是二年，如果執行計畫過程中發生問題，例如人員變動、資金不足，或是發生其他窒礙難行之困難怎麼辦？</w:t>
      </w:r>
    </w:p>
    <w:p w:rsidR="00B10639" w:rsidRPr="00DE178B" w:rsidRDefault="00B10639" w:rsidP="009E7160">
      <w:pPr>
        <w:spacing w:line="560" w:lineRule="exact"/>
        <w:ind w:rightChars="50" w:right="120"/>
        <w:rPr>
          <w:rFonts w:ascii="標楷體" w:eastAsia="標楷體" w:hAnsi="標楷體" w:cs="標楷體"/>
          <w:snapToGrid w:val="0"/>
          <w:color w:val="000000" w:themeColor="text1"/>
          <w:sz w:val="32"/>
          <w:szCs w:val="32"/>
          <w:lang w:val="zh-TW"/>
        </w:rPr>
      </w:pPr>
      <w:r w:rsidRPr="00DE178B">
        <w:rPr>
          <w:rFonts w:ascii="標楷體" w:eastAsia="標楷體" w:hAnsi="標楷體" w:cs="新細明體" w:hint="eastAsia"/>
          <w:snapToGrid w:val="0"/>
          <w:color w:val="000000" w:themeColor="text1"/>
          <w:sz w:val="32"/>
          <w:szCs w:val="32"/>
          <w:lang w:val="zh-TW"/>
        </w:rPr>
        <w:t>獲補助者應依照本部核定之計畫內容確實執行，補助經費必須專款專用。但有因執行需求變更計畫內容，甚至是因重大困難原因而無法繼續執行計畫，請以書面說明補救及變更措施，向本部說明，經本部審核同意後，始得變更或終止計畫。每一計畫變更在同一年度最多只有二次，本部得經審查後決定是否終止補助。</w:t>
      </w:r>
    </w:p>
    <w:p w:rsidR="00B10639" w:rsidRPr="00DE178B" w:rsidRDefault="00B10639" w:rsidP="009E7160">
      <w:pPr>
        <w:spacing w:line="560" w:lineRule="exact"/>
        <w:rPr>
          <w:rFonts w:ascii="標楷體" w:eastAsia="標楷體" w:hAnsi="標楷體" w:cs="Times New Roman"/>
          <w:b/>
          <w:bCs/>
          <w:color w:val="000000" w:themeColor="text1"/>
          <w:sz w:val="32"/>
          <w:szCs w:val="32"/>
        </w:rPr>
      </w:pPr>
    </w:p>
    <w:p w:rsidR="00CD3ED8" w:rsidRDefault="00B10639" w:rsidP="00CD3ED8">
      <w:pPr>
        <w:spacing w:beforeLines="50" w:before="180" w:afterLines="50" w:after="180" w:line="960" w:lineRule="auto"/>
        <w:jc w:val="center"/>
        <w:rPr>
          <w:b/>
          <w:bCs/>
          <w:color w:val="000000"/>
          <w:sz w:val="44"/>
          <w:szCs w:val="44"/>
        </w:rPr>
      </w:pPr>
      <w:r w:rsidRPr="00DE178B">
        <w:rPr>
          <w:rFonts w:ascii="標楷體" w:eastAsia="標楷體" w:hAnsi="標楷體" w:cs="Times New Roman"/>
          <w:b/>
          <w:bCs/>
          <w:color w:val="000000" w:themeColor="text1"/>
          <w:sz w:val="32"/>
          <w:szCs w:val="32"/>
        </w:rPr>
        <w:br w:type="page"/>
      </w:r>
      <w:r w:rsidR="00CD3ED8">
        <w:rPr>
          <w:b/>
          <w:bCs/>
          <w:noProof/>
          <w:color w:val="000000"/>
        </w:rPr>
        <w:lastRenderedPageBreak/>
        <w:drawing>
          <wp:inline distT="0" distB="0" distL="0" distR="0">
            <wp:extent cx="2362200" cy="1028700"/>
            <wp:effectExtent l="0" t="0" r="0" b="0"/>
            <wp:docPr id="6" name="圖片 6" descr="圖片1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圖片1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62200" cy="1028700"/>
                    </a:xfrm>
                    <a:prstGeom prst="rect">
                      <a:avLst/>
                    </a:prstGeom>
                    <a:noFill/>
                    <a:ln>
                      <a:noFill/>
                    </a:ln>
                  </pic:spPr>
                </pic:pic>
              </a:graphicData>
            </a:graphic>
          </wp:inline>
        </w:drawing>
      </w:r>
    </w:p>
    <w:p w:rsidR="00CD3ED8" w:rsidRDefault="00CD3ED8" w:rsidP="00CD3ED8">
      <w:pPr>
        <w:spacing w:beforeLines="50" w:before="180" w:afterLines="50" w:after="180" w:line="480" w:lineRule="exact"/>
        <w:jc w:val="center"/>
        <w:rPr>
          <w:b/>
          <w:bCs/>
          <w:color w:val="000000"/>
          <w:sz w:val="44"/>
          <w:szCs w:val="44"/>
        </w:rPr>
      </w:pPr>
      <w:r>
        <w:rPr>
          <w:b/>
          <w:bCs/>
          <w:color w:val="000000"/>
          <w:sz w:val="44"/>
          <w:szCs w:val="44"/>
        </w:rPr>
        <w:t>The Rainbow Initiative</w:t>
      </w:r>
    </w:p>
    <w:p w:rsidR="00CD3ED8" w:rsidRDefault="00CD3ED8" w:rsidP="00CD3ED8">
      <w:pPr>
        <w:spacing w:beforeLines="50" w:before="180" w:afterLines="50" w:after="180" w:line="560" w:lineRule="exact"/>
        <w:jc w:val="center"/>
        <w:rPr>
          <w:b/>
          <w:bCs/>
          <w:color w:val="000000"/>
          <w:sz w:val="32"/>
          <w:szCs w:val="32"/>
        </w:rPr>
      </w:pPr>
      <w:r>
        <w:rPr>
          <w:b/>
          <w:bCs/>
          <w:color w:val="000000"/>
          <w:sz w:val="32"/>
          <w:szCs w:val="32"/>
        </w:rPr>
        <w:t>Funds for Collaborative Cultural Projects</w:t>
      </w:r>
    </w:p>
    <w:p w:rsidR="00CD3ED8" w:rsidRDefault="00CD3ED8" w:rsidP="00CD3ED8">
      <w:pPr>
        <w:spacing w:before="100" w:beforeAutospacing="1" w:after="100" w:afterAutospacing="1" w:line="400" w:lineRule="exact"/>
        <w:jc w:val="center"/>
        <w:rPr>
          <w:rFonts w:ascii="Cambria" w:hAnsi="Cambria"/>
          <w:b/>
          <w:bCs/>
          <w:i/>
          <w:iCs/>
          <w:color w:val="000000"/>
          <w:sz w:val="22"/>
          <w:szCs w:val="22"/>
        </w:rPr>
      </w:pPr>
      <w:r>
        <w:rPr>
          <w:rFonts w:ascii="Cambria" w:hAnsi="Cambria" w:cs="Cambria"/>
          <w:b/>
          <w:bCs/>
          <w:i/>
          <w:iCs/>
          <w:color w:val="000000"/>
          <w:sz w:val="32"/>
          <w:szCs w:val="32"/>
        </w:rPr>
        <w:t>Frequently Asked Questions</w:t>
      </w:r>
    </w:p>
    <w:p w:rsidR="00CD3ED8" w:rsidRDefault="00CD3ED8" w:rsidP="00CD3ED8">
      <w:pPr>
        <w:rPr>
          <w:rFonts w:ascii="Cambria" w:hAnsi="Cambria" w:cs="Cambria"/>
          <w:color w:val="000000"/>
          <w:sz w:val="28"/>
          <w:szCs w:val="28"/>
        </w:rPr>
      </w:pPr>
    </w:p>
    <w:p w:rsidR="00CD3ED8" w:rsidRDefault="00CD3ED8" w:rsidP="00CD3ED8">
      <w:pPr>
        <w:rPr>
          <w:rFonts w:ascii="Cambria" w:hAnsi="Cambria" w:cs="Cambria"/>
          <w:b/>
          <w:bCs/>
          <w:color w:val="000000"/>
          <w:sz w:val="28"/>
          <w:szCs w:val="28"/>
        </w:rPr>
      </w:pPr>
      <w:r>
        <w:rPr>
          <w:rFonts w:ascii="Cambria" w:hAnsi="Cambria" w:cs="Cambria"/>
          <w:b/>
          <w:bCs/>
          <w:color w:val="000000"/>
          <w:sz w:val="28"/>
          <w:szCs w:val="28"/>
        </w:rPr>
        <w:t>Q1. What qualifications must applicants have? Can organizations, university departments, companies and individuals all apply?</w:t>
      </w:r>
    </w:p>
    <w:p w:rsidR="00CD3ED8" w:rsidRDefault="00CD3ED8" w:rsidP="00CD3ED8">
      <w:pPr>
        <w:rPr>
          <w:rFonts w:ascii="Cambria" w:hAnsi="Cambria" w:cs="Cambria"/>
          <w:color w:val="000000"/>
          <w:sz w:val="28"/>
          <w:szCs w:val="28"/>
        </w:rPr>
      </w:pPr>
    </w:p>
    <w:p w:rsidR="00CD3ED8" w:rsidRDefault="00CD3ED8" w:rsidP="00CD3ED8">
      <w:pPr>
        <w:rPr>
          <w:rFonts w:ascii="Cambria" w:hAnsi="Cambria" w:cs="Cambria"/>
          <w:color w:val="000000"/>
          <w:sz w:val="28"/>
          <w:szCs w:val="28"/>
        </w:rPr>
      </w:pPr>
      <w:r>
        <w:rPr>
          <w:rFonts w:ascii="Cambria" w:hAnsi="Cambria" w:cs="Cambria"/>
          <w:color w:val="000000"/>
          <w:sz w:val="28"/>
          <w:szCs w:val="28"/>
        </w:rPr>
        <w:t xml:space="preserve">A: The aim of this program is to stimulate the creation of lively, multi-disciplinary collaborative cultural projects by the private sector and to bolster international ties. As such, domestic legal entities (including foundations that constitute as a legal person as well as associations), private groups (including organizations) and universities registered in accordance with domestic law are welcomed to apply during the designated application period. The cultural departments of city and county governments, museums and other public agencies are not eligible to apply for funding. </w:t>
      </w:r>
    </w:p>
    <w:p w:rsidR="00CD3ED8" w:rsidRDefault="00CD3ED8" w:rsidP="00CD3ED8">
      <w:pPr>
        <w:rPr>
          <w:rFonts w:ascii="Cambria" w:hAnsi="Cambria" w:cs="Cambria"/>
          <w:color w:val="000000"/>
          <w:sz w:val="28"/>
          <w:szCs w:val="28"/>
        </w:rPr>
      </w:pPr>
    </w:p>
    <w:p w:rsidR="00CD3ED8" w:rsidRDefault="00CD3ED8" w:rsidP="00CD3ED8">
      <w:pPr>
        <w:rPr>
          <w:rFonts w:ascii="Cambria" w:hAnsi="Cambria" w:cs="Cambria"/>
          <w:b/>
          <w:bCs/>
          <w:color w:val="000000"/>
          <w:sz w:val="28"/>
          <w:szCs w:val="28"/>
        </w:rPr>
      </w:pPr>
      <w:r>
        <w:rPr>
          <w:rFonts w:ascii="Cambria" w:hAnsi="Cambria" w:cs="Cambria"/>
          <w:b/>
          <w:bCs/>
          <w:color w:val="000000"/>
          <w:sz w:val="28"/>
          <w:szCs w:val="28"/>
        </w:rPr>
        <w:t>Q2. May foreign or mainland Chinese groups, organizations or units propose projects?</w:t>
      </w:r>
    </w:p>
    <w:p w:rsidR="00CD3ED8" w:rsidRDefault="00CD3ED8" w:rsidP="00CD3ED8">
      <w:pPr>
        <w:rPr>
          <w:rFonts w:ascii="Cambria" w:hAnsi="Cambria" w:cs="Cambria"/>
          <w:color w:val="000000"/>
          <w:sz w:val="28"/>
          <w:szCs w:val="28"/>
        </w:rPr>
      </w:pPr>
    </w:p>
    <w:p w:rsidR="00CD3ED8" w:rsidRDefault="00CD3ED8" w:rsidP="00CD3ED8">
      <w:pPr>
        <w:rPr>
          <w:rFonts w:ascii="Cambria" w:hAnsi="Cambria" w:cs="Cambria"/>
          <w:color w:val="000000"/>
          <w:sz w:val="28"/>
          <w:szCs w:val="28"/>
        </w:rPr>
      </w:pPr>
      <w:r>
        <w:rPr>
          <w:rFonts w:ascii="Cambria" w:hAnsi="Cambria" w:cs="Cambria"/>
          <w:color w:val="000000"/>
          <w:sz w:val="28"/>
          <w:szCs w:val="28"/>
        </w:rPr>
        <w:t>A: This program is aimed at promoting multinational cooperation. Applicants must be domestic legal entities, private groups or universities, and their partner groups and organizations must have their headquarters in other countries, mainland China, Hong Kong or Macau. Foreign groups may also contact domestic groups to develop a plan for a collaborative cultural project, but these foreign groups must work through an eligible funding recipient as defined in this project’s Guidelines and Procedures. The Ministry will ascertain from the submitted plan the role being played by each group in the bilateral or multilateral cooperation agreement submitted by participants.</w:t>
      </w:r>
    </w:p>
    <w:p w:rsidR="00CD3ED8" w:rsidRDefault="00CD3ED8" w:rsidP="00CD3ED8">
      <w:pPr>
        <w:rPr>
          <w:rFonts w:ascii="Cambria" w:hAnsi="Cambria" w:cs="Cambria"/>
          <w:color w:val="000000"/>
          <w:sz w:val="28"/>
          <w:szCs w:val="28"/>
        </w:rPr>
      </w:pPr>
    </w:p>
    <w:p w:rsidR="00CD3ED8" w:rsidRDefault="00CD3ED8" w:rsidP="00CD3ED8">
      <w:pPr>
        <w:rPr>
          <w:rFonts w:ascii="Cambria" w:hAnsi="Cambria" w:cs="Cambria"/>
          <w:b/>
          <w:bCs/>
          <w:color w:val="000000"/>
          <w:sz w:val="28"/>
          <w:szCs w:val="28"/>
        </w:rPr>
      </w:pPr>
      <w:r>
        <w:rPr>
          <w:rFonts w:ascii="Cambria" w:hAnsi="Cambria" w:cs="Cambria"/>
          <w:b/>
          <w:bCs/>
          <w:color w:val="000000"/>
          <w:sz w:val="28"/>
          <w:szCs w:val="28"/>
        </w:rPr>
        <w:t>Q3. I am a German freelance artist. I have unparalleled experience in both cultural content creation and event planning. However, I am not connected with an organization or company. May I cooperate with a Taiwan-based group and apply for funding?</w:t>
      </w:r>
    </w:p>
    <w:p w:rsidR="00CD3ED8" w:rsidRDefault="00CD3ED8" w:rsidP="00CD3ED8">
      <w:pPr>
        <w:rPr>
          <w:rFonts w:ascii="Cambria" w:hAnsi="Cambria" w:cs="Cambria"/>
          <w:color w:val="000000"/>
          <w:sz w:val="28"/>
          <w:szCs w:val="28"/>
        </w:rPr>
      </w:pPr>
    </w:p>
    <w:p w:rsidR="00CD3ED8" w:rsidRDefault="00CD3ED8" w:rsidP="00CD3ED8">
      <w:pPr>
        <w:rPr>
          <w:rFonts w:ascii="Cambria" w:hAnsi="Cambria" w:cs="Cambria"/>
          <w:color w:val="000000"/>
          <w:sz w:val="28"/>
          <w:szCs w:val="28"/>
        </w:rPr>
      </w:pPr>
      <w:r>
        <w:rPr>
          <w:rFonts w:ascii="Cambria" w:hAnsi="Cambria" w:cs="Cambria"/>
          <w:color w:val="000000"/>
          <w:sz w:val="28"/>
          <w:szCs w:val="28"/>
        </w:rPr>
        <w:t>A: Individuals may work through organizations, companies and groups to find partners. However, as per Article 4 of the Guidelines and Procedures, individuals are not eligible to be Applicants. While at least one collaborating partner must have its headquarters located outside Taiwan, it must apply through a domestic Applicant.</w:t>
      </w:r>
    </w:p>
    <w:p w:rsidR="00CD3ED8" w:rsidRDefault="00CD3ED8" w:rsidP="00CD3ED8">
      <w:pPr>
        <w:rPr>
          <w:rFonts w:ascii="Cambria" w:hAnsi="Cambria" w:cs="Cambria"/>
          <w:color w:val="000000"/>
          <w:sz w:val="28"/>
          <w:szCs w:val="28"/>
        </w:rPr>
      </w:pPr>
      <w:r>
        <w:rPr>
          <w:rFonts w:ascii="Cambria" w:hAnsi="Cambria" w:cs="Cambria"/>
          <w:color w:val="000000"/>
          <w:sz w:val="28"/>
          <w:szCs w:val="28"/>
        </w:rPr>
        <w:t xml:space="preserve"> </w:t>
      </w:r>
    </w:p>
    <w:p w:rsidR="00CD3ED8" w:rsidRDefault="00CD3ED8" w:rsidP="00CD3ED8">
      <w:pPr>
        <w:rPr>
          <w:rFonts w:ascii="Cambria" w:hAnsi="Cambria" w:cs="Cambria"/>
          <w:b/>
          <w:bCs/>
          <w:color w:val="000000"/>
          <w:sz w:val="28"/>
          <w:szCs w:val="28"/>
        </w:rPr>
      </w:pPr>
      <w:r>
        <w:rPr>
          <w:rFonts w:ascii="Cambria" w:hAnsi="Cambria" w:cs="Cambria"/>
          <w:b/>
          <w:bCs/>
          <w:color w:val="000000"/>
          <w:sz w:val="28"/>
          <w:szCs w:val="28"/>
        </w:rPr>
        <w:t>Q4. While the Guidelines and Procedures specify that successful Applicants may receive between NT$3 million and NT$10 million in funding, are there circumstances under which a higher level of funding may be made available?</w:t>
      </w:r>
    </w:p>
    <w:p w:rsidR="00CD3ED8" w:rsidRDefault="00CD3ED8" w:rsidP="00CD3ED8">
      <w:pPr>
        <w:rPr>
          <w:rFonts w:ascii="Cambria" w:hAnsi="Cambria" w:cs="Cambria"/>
          <w:color w:val="000000"/>
          <w:sz w:val="28"/>
          <w:szCs w:val="28"/>
        </w:rPr>
      </w:pPr>
    </w:p>
    <w:p w:rsidR="00CD3ED8" w:rsidRDefault="00CD3ED8" w:rsidP="00CD3ED8">
      <w:pPr>
        <w:rPr>
          <w:rFonts w:ascii="Cambria" w:hAnsi="Cambria" w:cs="Cambria"/>
          <w:color w:val="000000"/>
          <w:sz w:val="28"/>
          <w:szCs w:val="28"/>
        </w:rPr>
      </w:pPr>
      <w:r>
        <w:rPr>
          <w:rFonts w:ascii="Cambria" w:hAnsi="Cambria" w:cs="Cambria"/>
          <w:color w:val="000000"/>
          <w:sz w:val="28"/>
          <w:szCs w:val="28"/>
        </w:rPr>
        <w:t>A: For each project, the funding limit is NT$10 million. The Ministry has a limited annual budget, and the funding limit per project cannot be increased regardless of whether a project faces a deficient in funding. This does not exclude the possibility of utilizing other sources of funding. Applicants should re-evaluate and improve their financial management capabilities and use limited resources in a way that produces the best results. This program does not supplant funding provided under other Ministry measures now in place.</w:t>
      </w:r>
    </w:p>
    <w:p w:rsidR="00CD3ED8" w:rsidRDefault="00CD3ED8" w:rsidP="00CD3ED8">
      <w:pPr>
        <w:rPr>
          <w:rFonts w:ascii="Cambria" w:hAnsi="Cambria" w:cs="Cambria"/>
          <w:color w:val="000000"/>
          <w:sz w:val="28"/>
          <w:szCs w:val="28"/>
        </w:rPr>
      </w:pPr>
    </w:p>
    <w:p w:rsidR="00CD3ED8" w:rsidRDefault="00CD3ED8" w:rsidP="00CD3ED8">
      <w:pPr>
        <w:rPr>
          <w:rFonts w:ascii="Cambria" w:hAnsi="Cambria" w:cs="Cambria"/>
          <w:b/>
          <w:bCs/>
          <w:color w:val="000000"/>
          <w:sz w:val="28"/>
          <w:szCs w:val="28"/>
        </w:rPr>
      </w:pPr>
      <w:r>
        <w:rPr>
          <w:rFonts w:ascii="Cambria" w:hAnsi="Cambria" w:cs="Cambria"/>
          <w:b/>
          <w:bCs/>
          <w:color w:val="000000"/>
          <w:sz w:val="28"/>
          <w:szCs w:val="28"/>
        </w:rPr>
        <w:t>Q5. Funding is limited to 50 percent of the total budget. Does this mean that funding recipients are required to come up with the other 50 percent on their own? Does this imply that foreign participants must provide complementary funds?</w:t>
      </w:r>
    </w:p>
    <w:p w:rsidR="00CD3ED8" w:rsidRDefault="00CD3ED8" w:rsidP="00CD3ED8">
      <w:pPr>
        <w:rPr>
          <w:rFonts w:ascii="Cambria" w:hAnsi="Cambria" w:cs="Cambria"/>
          <w:color w:val="000000"/>
          <w:sz w:val="28"/>
          <w:szCs w:val="28"/>
        </w:rPr>
      </w:pPr>
    </w:p>
    <w:p w:rsidR="00CD3ED8" w:rsidRDefault="00CD3ED8" w:rsidP="00CD3ED8">
      <w:pPr>
        <w:rPr>
          <w:rFonts w:ascii="Cambria" w:hAnsi="Cambria" w:cs="Cambria"/>
          <w:color w:val="000000"/>
          <w:sz w:val="28"/>
          <w:szCs w:val="28"/>
        </w:rPr>
      </w:pPr>
      <w:r>
        <w:rPr>
          <w:rFonts w:ascii="Cambria" w:hAnsi="Cambria" w:cs="Cambria"/>
          <w:color w:val="000000"/>
          <w:sz w:val="28"/>
          <w:szCs w:val="28"/>
        </w:rPr>
        <w:t xml:space="preserve">A: There are no particular regulations concerning foreign participants’ provision of funds. However, the ability to provide one’s own funds can serve as an important indicator of the Applicant’s financial management capabilities. </w:t>
      </w:r>
    </w:p>
    <w:p w:rsidR="00CD3ED8" w:rsidRDefault="00CD3ED8" w:rsidP="00CD3ED8">
      <w:pPr>
        <w:rPr>
          <w:rFonts w:ascii="Cambria" w:hAnsi="Cambria" w:cs="Cambria"/>
          <w:color w:val="000000"/>
          <w:sz w:val="28"/>
          <w:szCs w:val="28"/>
        </w:rPr>
      </w:pPr>
    </w:p>
    <w:p w:rsidR="00CD3ED8" w:rsidRDefault="00CD3ED8" w:rsidP="00CD3ED8">
      <w:pPr>
        <w:rPr>
          <w:rFonts w:ascii="Cambria" w:hAnsi="Cambria" w:cs="Cambria"/>
          <w:b/>
          <w:bCs/>
          <w:color w:val="000000"/>
          <w:sz w:val="28"/>
          <w:szCs w:val="28"/>
        </w:rPr>
      </w:pPr>
      <w:r>
        <w:rPr>
          <w:rFonts w:ascii="Cambria" w:hAnsi="Cambria" w:cs="Cambria"/>
          <w:b/>
          <w:bCs/>
          <w:color w:val="000000"/>
          <w:sz w:val="28"/>
          <w:szCs w:val="28"/>
        </w:rPr>
        <w:t>Q6. So as to give Applicants sufficient time to arrange a schedule for executing projects with foreign counterparts, will the Ministry consider projects that require more than one year to implement?</w:t>
      </w:r>
    </w:p>
    <w:p w:rsidR="00CD3ED8" w:rsidRDefault="00CD3ED8" w:rsidP="00CD3ED8">
      <w:pPr>
        <w:rPr>
          <w:rFonts w:ascii="Cambria" w:hAnsi="Cambria" w:cs="Cambria"/>
          <w:color w:val="000000"/>
          <w:sz w:val="28"/>
          <w:szCs w:val="28"/>
        </w:rPr>
      </w:pPr>
    </w:p>
    <w:p w:rsidR="00CD3ED8" w:rsidRDefault="00CD3ED8" w:rsidP="00CD3ED8">
      <w:pPr>
        <w:rPr>
          <w:rFonts w:ascii="Cambria" w:hAnsi="Cambria" w:cs="Cambria"/>
          <w:color w:val="000000"/>
          <w:sz w:val="28"/>
          <w:szCs w:val="28"/>
        </w:rPr>
      </w:pPr>
      <w:r>
        <w:rPr>
          <w:rFonts w:ascii="Cambria" w:hAnsi="Cambria" w:cs="Cambria"/>
          <w:color w:val="000000"/>
          <w:sz w:val="28"/>
          <w:szCs w:val="28"/>
        </w:rPr>
        <w:t>A: Projects submitted must be new, with two years being the maximum duration allowed.</w:t>
      </w:r>
    </w:p>
    <w:p w:rsidR="00CD3ED8" w:rsidRDefault="00CD3ED8" w:rsidP="00CD3ED8">
      <w:pPr>
        <w:rPr>
          <w:rFonts w:ascii="Cambria" w:hAnsi="Cambria" w:cs="Cambria"/>
          <w:color w:val="000000"/>
          <w:sz w:val="28"/>
          <w:szCs w:val="28"/>
        </w:rPr>
      </w:pPr>
    </w:p>
    <w:p w:rsidR="00CD3ED8" w:rsidRDefault="00CD3ED8" w:rsidP="00CD3ED8">
      <w:pPr>
        <w:rPr>
          <w:rFonts w:ascii="Cambria" w:hAnsi="Cambria" w:cs="Cambria"/>
          <w:b/>
          <w:bCs/>
          <w:color w:val="000000"/>
          <w:sz w:val="28"/>
          <w:szCs w:val="28"/>
        </w:rPr>
      </w:pPr>
      <w:r>
        <w:rPr>
          <w:rFonts w:ascii="Cambria" w:hAnsi="Cambria" w:cs="Cambria"/>
          <w:b/>
          <w:bCs/>
          <w:color w:val="000000"/>
          <w:sz w:val="28"/>
          <w:szCs w:val="28"/>
        </w:rPr>
        <w:t>Q7. What sort of review process will the applications be subjected to? What are the Applicants’ chances of actually obtaining funding?</w:t>
      </w:r>
    </w:p>
    <w:p w:rsidR="00CD3ED8" w:rsidRDefault="00CD3ED8" w:rsidP="00CD3ED8">
      <w:pPr>
        <w:rPr>
          <w:rFonts w:ascii="Cambria" w:hAnsi="Cambria" w:cs="Cambria"/>
          <w:color w:val="000000"/>
          <w:sz w:val="28"/>
          <w:szCs w:val="28"/>
        </w:rPr>
      </w:pPr>
    </w:p>
    <w:p w:rsidR="00CD3ED8" w:rsidRDefault="00CD3ED8" w:rsidP="00CD3ED8">
      <w:pPr>
        <w:rPr>
          <w:rFonts w:ascii="Cambria" w:hAnsi="Cambria" w:cs="Cambria"/>
          <w:color w:val="000000"/>
          <w:sz w:val="28"/>
          <w:szCs w:val="28"/>
          <w:shd w:val="clear" w:color="auto" w:fill="FFFFFF"/>
        </w:rPr>
      </w:pPr>
      <w:r>
        <w:rPr>
          <w:rFonts w:ascii="Cambria" w:hAnsi="Cambria" w:cs="Cambria"/>
          <w:color w:val="000000"/>
          <w:sz w:val="28"/>
          <w:szCs w:val="28"/>
          <w:shd w:val="clear" w:color="auto" w:fill="FFFFFF"/>
        </w:rPr>
        <w:t xml:space="preserve">A: This is a competitive grant program. Proposals by eligible Applicants will be reviewed by a committee based on the criteria laid out in the Guidelines and </w:t>
      </w:r>
      <w:r>
        <w:rPr>
          <w:rFonts w:ascii="Cambria" w:hAnsi="Cambria" w:cs="Cambria"/>
          <w:color w:val="000000"/>
          <w:sz w:val="28"/>
          <w:szCs w:val="28"/>
          <w:shd w:val="clear" w:color="auto" w:fill="FFFFFF"/>
        </w:rPr>
        <w:lastRenderedPageBreak/>
        <w:t xml:space="preserve">Procedures, and the committee will draw up a proposed list of competitive recipients and funding amounts. </w:t>
      </w:r>
    </w:p>
    <w:p w:rsidR="00CD3ED8" w:rsidRDefault="00CD3ED8" w:rsidP="00CD3ED8">
      <w:pPr>
        <w:rPr>
          <w:rFonts w:ascii="Cambria" w:hAnsi="Cambria" w:cs="Cambria"/>
          <w:color w:val="000000"/>
          <w:sz w:val="28"/>
          <w:szCs w:val="28"/>
        </w:rPr>
      </w:pPr>
    </w:p>
    <w:p w:rsidR="00CD3ED8" w:rsidRDefault="00CD3ED8" w:rsidP="00CD3ED8">
      <w:pPr>
        <w:rPr>
          <w:rFonts w:ascii="Cambria" w:hAnsi="Cambria" w:cs="Cambria"/>
          <w:b/>
          <w:bCs/>
          <w:color w:val="000000"/>
          <w:sz w:val="28"/>
          <w:szCs w:val="28"/>
        </w:rPr>
      </w:pPr>
      <w:r>
        <w:rPr>
          <w:rFonts w:ascii="Cambria" w:hAnsi="Cambria" w:cs="Cambria"/>
          <w:b/>
          <w:bCs/>
          <w:color w:val="000000"/>
          <w:sz w:val="28"/>
          <w:szCs w:val="28"/>
        </w:rPr>
        <w:t>Q8. How will the funds be remitted to successful recipients?</w:t>
      </w:r>
    </w:p>
    <w:p w:rsidR="00CD3ED8" w:rsidRDefault="00CD3ED8" w:rsidP="00CD3ED8">
      <w:pPr>
        <w:rPr>
          <w:rFonts w:ascii="Cambria" w:hAnsi="Cambria" w:cs="Cambria"/>
          <w:color w:val="000000"/>
          <w:sz w:val="28"/>
          <w:szCs w:val="28"/>
        </w:rPr>
      </w:pPr>
    </w:p>
    <w:p w:rsidR="00CD3ED8" w:rsidRDefault="00CD3ED8" w:rsidP="00CD3ED8">
      <w:pPr>
        <w:rPr>
          <w:rFonts w:ascii="Cambria" w:hAnsi="Cambria" w:cs="Cambria"/>
          <w:color w:val="000000"/>
          <w:sz w:val="28"/>
          <w:szCs w:val="28"/>
        </w:rPr>
      </w:pPr>
      <w:r>
        <w:rPr>
          <w:rFonts w:ascii="Cambria" w:hAnsi="Cambria" w:cs="Cambria"/>
          <w:color w:val="000000"/>
          <w:sz w:val="28"/>
          <w:szCs w:val="28"/>
        </w:rPr>
        <w:t>A: The Ministry will remit funds to the recipient’s account as stipulated in the funding contract. The fundamental rights and responsibilities of the domestic funding recipient and its foreign/mainland Chinese partner(s) are to be determined by a cooperation agreement signed by the parties. Successful Applicants are to apply to the Department of Cultural Exchanges for funding remittance.</w:t>
      </w:r>
    </w:p>
    <w:p w:rsidR="00CD3ED8" w:rsidRDefault="00CD3ED8" w:rsidP="00CD3ED8">
      <w:pPr>
        <w:rPr>
          <w:rFonts w:ascii="Cambria" w:hAnsi="Cambria" w:cs="Cambria"/>
          <w:color w:val="000000"/>
          <w:sz w:val="28"/>
          <w:szCs w:val="28"/>
        </w:rPr>
      </w:pPr>
    </w:p>
    <w:p w:rsidR="00CD3ED8" w:rsidRDefault="00CD3ED8" w:rsidP="00CD3ED8">
      <w:pPr>
        <w:rPr>
          <w:rFonts w:ascii="Cambria" w:hAnsi="Cambria" w:cs="Cambria"/>
          <w:b/>
          <w:bCs/>
          <w:color w:val="000000"/>
          <w:sz w:val="28"/>
          <w:szCs w:val="28"/>
        </w:rPr>
      </w:pPr>
      <w:r>
        <w:rPr>
          <w:rFonts w:ascii="Cambria" w:hAnsi="Cambria" w:cs="Cambria"/>
          <w:b/>
          <w:bCs/>
          <w:color w:val="000000"/>
          <w:sz w:val="28"/>
          <w:szCs w:val="28"/>
        </w:rPr>
        <w:t>Q9. Concerning audits, which items require special attention, and what specific documents need to be provided?</w:t>
      </w:r>
    </w:p>
    <w:p w:rsidR="00CD3ED8" w:rsidRDefault="00CD3ED8" w:rsidP="00CD3ED8">
      <w:pPr>
        <w:rPr>
          <w:rFonts w:ascii="Cambria" w:hAnsi="Cambria" w:cs="Cambria"/>
          <w:color w:val="000000"/>
          <w:sz w:val="28"/>
          <w:szCs w:val="28"/>
        </w:rPr>
      </w:pPr>
    </w:p>
    <w:p w:rsidR="00CD3ED8" w:rsidRDefault="00CD3ED8" w:rsidP="00CD3ED8">
      <w:pPr>
        <w:rPr>
          <w:rFonts w:ascii="Cambria" w:hAnsi="Cambria" w:cs="Cambria"/>
          <w:color w:val="000000"/>
          <w:sz w:val="28"/>
          <w:szCs w:val="28"/>
        </w:rPr>
      </w:pPr>
      <w:r>
        <w:rPr>
          <w:rFonts w:ascii="Cambria" w:hAnsi="Cambria" w:cs="Cambria"/>
          <w:color w:val="000000"/>
          <w:sz w:val="28"/>
          <w:szCs w:val="28"/>
        </w:rPr>
        <w:t xml:space="preserve">A: During the implementation period, original receipts, an expenditure list reviewed and signed off on by a certified public accountant and a work progress report or project implementation report shall be sent for audit by the Ministry before December 15 of the year in which the project is being carried out. Other items may be found in the Guidelines and Procedures section. </w:t>
      </w:r>
    </w:p>
    <w:p w:rsidR="00CD3ED8" w:rsidRDefault="00CD3ED8" w:rsidP="00CD3ED8">
      <w:pPr>
        <w:rPr>
          <w:rFonts w:ascii="Cambria" w:hAnsi="Cambria" w:cs="Cambria"/>
          <w:b/>
          <w:bCs/>
          <w:color w:val="000000"/>
          <w:sz w:val="28"/>
          <w:szCs w:val="28"/>
        </w:rPr>
      </w:pPr>
      <w:r>
        <w:rPr>
          <w:rFonts w:ascii="Cambria" w:hAnsi="Cambria" w:cs="Cambria"/>
          <w:b/>
          <w:bCs/>
          <w:color w:val="000000"/>
          <w:sz w:val="28"/>
          <w:szCs w:val="28"/>
        </w:rPr>
        <w:t>Q10. What is the alternative for proposals that cannot be submitted by the 2013 deadline? Are applications for plans to be executed in 2015 being accepted now?</w:t>
      </w:r>
    </w:p>
    <w:p w:rsidR="00CD3ED8" w:rsidRDefault="00CD3ED8" w:rsidP="00CD3ED8">
      <w:pPr>
        <w:rPr>
          <w:rFonts w:ascii="Cambria" w:hAnsi="Cambria" w:cs="Cambria"/>
          <w:color w:val="000000"/>
          <w:sz w:val="28"/>
          <w:szCs w:val="28"/>
        </w:rPr>
      </w:pPr>
    </w:p>
    <w:p w:rsidR="00CD3ED8" w:rsidRDefault="00CD3ED8" w:rsidP="00CD3ED8">
      <w:pPr>
        <w:rPr>
          <w:rFonts w:ascii="Cambria" w:hAnsi="Cambria"/>
          <w:color w:val="000000"/>
          <w:sz w:val="28"/>
          <w:szCs w:val="28"/>
        </w:rPr>
      </w:pPr>
      <w:r>
        <w:rPr>
          <w:rFonts w:ascii="Cambria" w:hAnsi="Cambria" w:cs="Cambria"/>
          <w:color w:val="000000"/>
          <w:sz w:val="28"/>
          <w:szCs w:val="28"/>
        </w:rPr>
        <w:t>A: Plans may be implemented by funding recipients only following the signing of a contract with the Ministry, and must be completed within two years of the contract’s starting date. Proposals must be received by Aug. 30, 2013; no extensions will be granted. If, for example, a contract is signed in October 2013, the plan must be completed by October 2015.</w:t>
      </w:r>
    </w:p>
    <w:p w:rsidR="00CD3ED8" w:rsidRDefault="00CD3ED8" w:rsidP="00CD3ED8">
      <w:pPr>
        <w:rPr>
          <w:rFonts w:ascii="Cambria" w:hAnsi="Cambria" w:cs="Cambria"/>
          <w:color w:val="000000"/>
          <w:sz w:val="28"/>
          <w:szCs w:val="28"/>
        </w:rPr>
      </w:pPr>
    </w:p>
    <w:p w:rsidR="00CD3ED8" w:rsidRDefault="00CD3ED8" w:rsidP="00CD3ED8">
      <w:pPr>
        <w:rPr>
          <w:rFonts w:ascii="Cambria" w:hAnsi="Cambria" w:cs="Cambria"/>
          <w:b/>
          <w:bCs/>
          <w:color w:val="000000"/>
          <w:sz w:val="28"/>
          <w:szCs w:val="28"/>
        </w:rPr>
      </w:pPr>
      <w:r>
        <w:rPr>
          <w:rFonts w:ascii="Cambria" w:hAnsi="Cambria" w:cs="Cambria"/>
          <w:b/>
          <w:bCs/>
          <w:color w:val="000000"/>
          <w:sz w:val="28"/>
          <w:szCs w:val="28"/>
        </w:rPr>
        <w:t>Q11. I represent a foreign organization that would like to submit a proposal. However, being unfamiliar with Taiwan’s cultural landscape and resources, I do not know how to find a suitable domestic partner to cooperate with. How should I proceed with my application?</w:t>
      </w:r>
    </w:p>
    <w:p w:rsidR="00CD3ED8" w:rsidRDefault="00CD3ED8" w:rsidP="00CD3ED8">
      <w:pPr>
        <w:rPr>
          <w:rFonts w:ascii="Cambria" w:hAnsi="Cambria" w:cs="Cambria"/>
          <w:color w:val="000000"/>
          <w:sz w:val="28"/>
          <w:szCs w:val="28"/>
        </w:rPr>
      </w:pPr>
    </w:p>
    <w:p w:rsidR="00CD3ED8" w:rsidRDefault="00CD3ED8" w:rsidP="00CD3ED8">
      <w:pPr>
        <w:rPr>
          <w:rFonts w:ascii="Cambria" w:hAnsi="Cambria"/>
          <w:color w:val="000000"/>
          <w:sz w:val="28"/>
          <w:szCs w:val="28"/>
        </w:rPr>
      </w:pPr>
      <w:r>
        <w:rPr>
          <w:rFonts w:ascii="Cambria" w:hAnsi="Cambria" w:cs="Cambria"/>
          <w:color w:val="000000"/>
          <w:sz w:val="28"/>
          <w:szCs w:val="28"/>
        </w:rPr>
        <w:t>A: Foreign or mainland Chinese organizations may work with the Ministry’s 16 overseas offices; they will provide recommendations, help with the search, or act as an intermediary with domestic organizations. Please click on the “Contact Us” section of the Ministry’s English-language website (english.moc.gov.tw) to find the regional representative closest to you.</w:t>
      </w:r>
    </w:p>
    <w:p w:rsidR="00CD3ED8" w:rsidRDefault="00CD3ED8" w:rsidP="00CD3ED8">
      <w:pPr>
        <w:rPr>
          <w:rFonts w:ascii="Cambria" w:hAnsi="Cambria" w:cs="Cambria"/>
          <w:color w:val="000000"/>
          <w:sz w:val="28"/>
          <w:szCs w:val="28"/>
        </w:rPr>
      </w:pPr>
    </w:p>
    <w:p w:rsidR="00CD3ED8" w:rsidRDefault="00CD3ED8" w:rsidP="00CD3ED8">
      <w:pPr>
        <w:rPr>
          <w:rFonts w:ascii="Cambria" w:hAnsi="Cambria" w:cs="Cambria"/>
          <w:b/>
          <w:bCs/>
          <w:color w:val="000000"/>
          <w:sz w:val="28"/>
          <w:szCs w:val="28"/>
        </w:rPr>
      </w:pPr>
      <w:r>
        <w:rPr>
          <w:rFonts w:ascii="Cambria" w:hAnsi="Cambria" w:cs="Cambria"/>
          <w:b/>
          <w:bCs/>
          <w:color w:val="000000"/>
          <w:sz w:val="28"/>
          <w:szCs w:val="28"/>
        </w:rPr>
        <w:lastRenderedPageBreak/>
        <w:t>Q12. Although the project duration stipulated by the Ministry is limited to two years, if program participants encounter problems with execution</w:t>
      </w:r>
      <w:r>
        <w:rPr>
          <w:rFonts w:cs="新細明體"/>
          <w:b/>
          <w:bCs/>
          <w:color w:val="000000"/>
          <w:sz w:val="28"/>
          <w:szCs w:val="28"/>
        </w:rPr>
        <w:t xml:space="preserve"> </w:t>
      </w:r>
      <w:r>
        <w:rPr>
          <w:rFonts w:ascii="Cambria" w:hAnsi="Cambria" w:cs="Cambria"/>
          <w:b/>
          <w:bCs/>
          <w:color w:val="000000"/>
          <w:sz w:val="28"/>
          <w:szCs w:val="28"/>
        </w:rPr>
        <w:t>– such as changes in personnel, a lack of funds or other unforeseen obstacles – how should they proceed under these circumstances?</w:t>
      </w:r>
    </w:p>
    <w:p w:rsidR="00CD3ED8" w:rsidRDefault="00CD3ED8" w:rsidP="00CD3ED8">
      <w:pPr>
        <w:rPr>
          <w:rFonts w:ascii="Cambria" w:hAnsi="Cambria" w:cs="Cambria"/>
          <w:color w:val="000000"/>
          <w:sz w:val="28"/>
          <w:szCs w:val="28"/>
        </w:rPr>
      </w:pPr>
    </w:p>
    <w:p w:rsidR="00CD3ED8" w:rsidRDefault="00CD3ED8" w:rsidP="00CD3ED8">
      <w:pPr>
        <w:rPr>
          <w:rFonts w:ascii="Cambria" w:hAnsi="Cambria" w:cs="Cambria"/>
          <w:color w:val="000000"/>
          <w:sz w:val="28"/>
          <w:szCs w:val="28"/>
        </w:rPr>
      </w:pPr>
      <w:r>
        <w:rPr>
          <w:rFonts w:ascii="Cambria" w:hAnsi="Cambria" w:cs="Cambria"/>
          <w:color w:val="000000"/>
          <w:sz w:val="28"/>
          <w:szCs w:val="28"/>
        </w:rPr>
        <w:t>A: Funding recipients shall carry out the project as approved by the Ministry. Where portions of the project cannot be carried out, or where changes are deemed necessary, a written explanation detailing the changes and remedial measures shall be submitted directly to the Ministry; the Ministry will then render a decision to approve the changes or to cancel the project. Project scope may not be altered for more than twice per year.</w:t>
      </w:r>
    </w:p>
    <w:p w:rsidR="00CD3ED8" w:rsidRDefault="00CD3ED8" w:rsidP="00CD3ED8">
      <w:pPr>
        <w:rPr>
          <w:color w:val="000000"/>
          <w:sz w:val="28"/>
          <w:szCs w:val="28"/>
        </w:rPr>
      </w:pPr>
    </w:p>
    <w:p w:rsidR="00CD3ED8" w:rsidRDefault="00CD3ED8" w:rsidP="00CD3ED8">
      <w:pPr>
        <w:rPr>
          <w:color w:val="000000"/>
          <w:sz w:val="28"/>
          <w:szCs w:val="28"/>
        </w:rPr>
      </w:pPr>
    </w:p>
    <w:p w:rsidR="00CD3ED8" w:rsidRDefault="00CD3ED8" w:rsidP="00CD3ED8">
      <w:pPr>
        <w:rPr>
          <w:color w:val="000000"/>
          <w:sz w:val="28"/>
          <w:szCs w:val="28"/>
        </w:rPr>
      </w:pPr>
    </w:p>
    <w:p w:rsidR="00CD3ED8" w:rsidRDefault="00CD3ED8" w:rsidP="00CD3ED8">
      <w:pPr>
        <w:rPr>
          <w:color w:val="000000"/>
          <w:sz w:val="28"/>
          <w:szCs w:val="28"/>
        </w:rPr>
      </w:pPr>
    </w:p>
    <w:p w:rsidR="00CD3ED8" w:rsidRDefault="00CD3ED8" w:rsidP="00CD3ED8">
      <w:pPr>
        <w:rPr>
          <w:color w:val="000000"/>
          <w:sz w:val="28"/>
          <w:szCs w:val="28"/>
        </w:rPr>
      </w:pPr>
    </w:p>
    <w:p w:rsidR="00CD3ED8" w:rsidRDefault="00CD3ED8" w:rsidP="00CD3ED8">
      <w:pPr>
        <w:rPr>
          <w:color w:val="000000"/>
          <w:sz w:val="28"/>
          <w:szCs w:val="28"/>
        </w:rPr>
      </w:pPr>
    </w:p>
    <w:p w:rsidR="00CD3ED8" w:rsidRDefault="00CD3ED8" w:rsidP="00CD3ED8">
      <w:pPr>
        <w:rPr>
          <w:color w:val="000000"/>
          <w:sz w:val="28"/>
          <w:szCs w:val="28"/>
        </w:rPr>
      </w:pPr>
    </w:p>
    <w:p w:rsidR="00CD3ED8" w:rsidRDefault="00CD3ED8" w:rsidP="00CD3ED8">
      <w:pPr>
        <w:rPr>
          <w:color w:val="000000"/>
          <w:sz w:val="28"/>
          <w:szCs w:val="28"/>
        </w:rPr>
      </w:pPr>
    </w:p>
    <w:p w:rsidR="00CD3ED8" w:rsidRDefault="00CD3ED8" w:rsidP="00CD3ED8">
      <w:pPr>
        <w:rPr>
          <w:color w:val="000000"/>
          <w:sz w:val="28"/>
          <w:szCs w:val="28"/>
        </w:rPr>
      </w:pPr>
    </w:p>
    <w:p w:rsidR="00CD3ED8" w:rsidRDefault="00CD3ED8" w:rsidP="00CD3ED8">
      <w:pPr>
        <w:rPr>
          <w:color w:val="000000"/>
          <w:sz w:val="28"/>
          <w:szCs w:val="28"/>
        </w:rPr>
      </w:pPr>
    </w:p>
    <w:p w:rsidR="00CD3ED8" w:rsidRDefault="00CD3ED8" w:rsidP="00CD3ED8">
      <w:pPr>
        <w:rPr>
          <w:color w:val="000000"/>
          <w:sz w:val="28"/>
          <w:szCs w:val="28"/>
        </w:rPr>
      </w:pPr>
    </w:p>
    <w:p w:rsidR="00CD3ED8" w:rsidRDefault="00CD3ED8" w:rsidP="00CD3ED8">
      <w:pPr>
        <w:rPr>
          <w:color w:val="000000"/>
          <w:sz w:val="28"/>
          <w:szCs w:val="28"/>
        </w:rPr>
      </w:pPr>
    </w:p>
    <w:p w:rsidR="00CD3ED8" w:rsidRDefault="00CD3ED8" w:rsidP="00CD3ED8">
      <w:pPr>
        <w:rPr>
          <w:color w:val="000000"/>
          <w:sz w:val="28"/>
          <w:szCs w:val="28"/>
        </w:rPr>
      </w:pPr>
    </w:p>
    <w:p w:rsidR="00CD3ED8" w:rsidRDefault="00CD3ED8" w:rsidP="00CD3ED8">
      <w:pPr>
        <w:rPr>
          <w:color w:val="000000"/>
          <w:sz w:val="28"/>
          <w:szCs w:val="28"/>
        </w:rPr>
      </w:pPr>
    </w:p>
    <w:p w:rsidR="00CD3ED8" w:rsidRDefault="00CD3ED8" w:rsidP="00CD3ED8">
      <w:pPr>
        <w:rPr>
          <w:color w:val="000000"/>
          <w:sz w:val="28"/>
          <w:szCs w:val="28"/>
        </w:rPr>
      </w:pPr>
    </w:p>
    <w:p w:rsidR="00CD3ED8" w:rsidRDefault="00CD3ED8" w:rsidP="00CD3ED8">
      <w:pPr>
        <w:rPr>
          <w:color w:val="000000"/>
          <w:sz w:val="28"/>
          <w:szCs w:val="28"/>
        </w:rPr>
      </w:pPr>
    </w:p>
    <w:p w:rsidR="00CD3ED8" w:rsidRDefault="00CD3ED8" w:rsidP="00CD3ED8">
      <w:pPr>
        <w:rPr>
          <w:color w:val="000000"/>
          <w:sz w:val="28"/>
          <w:szCs w:val="28"/>
        </w:rPr>
      </w:pPr>
    </w:p>
    <w:p w:rsidR="00CD3ED8" w:rsidRDefault="00CD3ED8" w:rsidP="00CD3ED8">
      <w:pPr>
        <w:rPr>
          <w:color w:val="000000"/>
          <w:sz w:val="28"/>
          <w:szCs w:val="28"/>
        </w:rPr>
      </w:pPr>
    </w:p>
    <w:p w:rsidR="00CD3ED8" w:rsidRDefault="00CD3ED8" w:rsidP="00CD3ED8">
      <w:pPr>
        <w:rPr>
          <w:color w:val="000000"/>
          <w:sz w:val="28"/>
          <w:szCs w:val="28"/>
        </w:rPr>
      </w:pPr>
    </w:p>
    <w:p w:rsidR="00CD3ED8" w:rsidRDefault="00CD3ED8" w:rsidP="00CD3ED8">
      <w:pPr>
        <w:rPr>
          <w:color w:val="000000"/>
          <w:sz w:val="28"/>
          <w:szCs w:val="28"/>
        </w:rPr>
      </w:pPr>
    </w:p>
    <w:p w:rsidR="00CD3ED8" w:rsidRDefault="00CD3ED8" w:rsidP="00CD3ED8">
      <w:pPr>
        <w:rPr>
          <w:color w:val="000000"/>
          <w:sz w:val="28"/>
          <w:szCs w:val="28"/>
        </w:rPr>
      </w:pPr>
    </w:p>
    <w:p w:rsidR="00CD3ED8" w:rsidRDefault="00CD3ED8" w:rsidP="00CD3ED8">
      <w:pPr>
        <w:rPr>
          <w:color w:val="000000"/>
          <w:sz w:val="28"/>
          <w:szCs w:val="28"/>
        </w:rPr>
      </w:pPr>
    </w:p>
    <w:p w:rsidR="00CD3ED8" w:rsidRDefault="00CD3ED8" w:rsidP="00CD3ED8">
      <w:pPr>
        <w:rPr>
          <w:color w:val="000000"/>
          <w:sz w:val="28"/>
          <w:szCs w:val="28"/>
        </w:rPr>
      </w:pPr>
    </w:p>
    <w:p w:rsidR="00CD3ED8" w:rsidRDefault="00CD3ED8" w:rsidP="00CD3ED8">
      <w:pPr>
        <w:rPr>
          <w:color w:val="000000"/>
          <w:sz w:val="28"/>
          <w:szCs w:val="28"/>
        </w:rPr>
      </w:pPr>
    </w:p>
    <w:p w:rsidR="00CD3ED8" w:rsidRDefault="00CD3ED8" w:rsidP="00CD3ED8">
      <w:pPr>
        <w:rPr>
          <w:color w:val="000000"/>
          <w:sz w:val="28"/>
          <w:szCs w:val="28"/>
        </w:rPr>
      </w:pPr>
    </w:p>
    <w:p w:rsidR="00CD3ED8" w:rsidRDefault="00CD3ED8" w:rsidP="00CD3ED8">
      <w:pPr>
        <w:rPr>
          <w:color w:val="000000"/>
          <w:sz w:val="28"/>
          <w:szCs w:val="28"/>
        </w:rPr>
      </w:pPr>
    </w:p>
    <w:p w:rsidR="00CD3ED8" w:rsidRDefault="00CD3ED8" w:rsidP="00CD3ED8">
      <w:pPr>
        <w:rPr>
          <w:color w:val="000000"/>
          <w:sz w:val="28"/>
          <w:szCs w:val="28"/>
        </w:rPr>
      </w:pPr>
    </w:p>
    <w:p w:rsidR="00CD3ED8" w:rsidRDefault="00CD3ED8" w:rsidP="00CD3ED8">
      <w:pPr>
        <w:rPr>
          <w:color w:val="000000"/>
          <w:sz w:val="28"/>
          <w:szCs w:val="28"/>
        </w:rPr>
      </w:pPr>
    </w:p>
    <w:p w:rsidR="00CD3ED8" w:rsidRDefault="00CD3ED8" w:rsidP="00CD3ED8">
      <w:pPr>
        <w:rPr>
          <w:color w:val="000000"/>
          <w:sz w:val="28"/>
          <w:szCs w:val="28"/>
        </w:rPr>
      </w:pPr>
    </w:p>
    <w:p w:rsidR="00CD3ED8" w:rsidRDefault="00CD3ED8" w:rsidP="00CD3ED8">
      <w:pPr>
        <w:rPr>
          <w:color w:val="000000"/>
          <w:sz w:val="28"/>
          <w:szCs w:val="28"/>
        </w:rPr>
      </w:pPr>
    </w:p>
    <w:p w:rsidR="00CD3ED8" w:rsidRDefault="00CD3ED8" w:rsidP="00CD3ED8">
      <w:pPr>
        <w:rPr>
          <w:color w:val="000000"/>
          <w:sz w:val="28"/>
          <w:szCs w:val="28"/>
        </w:rPr>
      </w:pPr>
    </w:p>
    <w:p w:rsidR="00CD3ED8" w:rsidRDefault="00CD3ED8" w:rsidP="00CD3ED8">
      <w:pPr>
        <w:rPr>
          <w:color w:val="000000"/>
          <w:sz w:val="28"/>
          <w:szCs w:val="28"/>
        </w:rPr>
      </w:pPr>
    </w:p>
    <w:p w:rsidR="00E65D19" w:rsidRDefault="00E65D19" w:rsidP="00E65D19">
      <w:pPr>
        <w:jc w:val="center"/>
        <w:rPr>
          <w:rFonts w:ascii="標楷體" w:eastAsia="標楷體" w:hAnsi="標楷體" w:cs="標楷體"/>
          <w:b/>
          <w:bCs/>
          <w:color w:val="000000"/>
          <w:sz w:val="40"/>
          <w:szCs w:val="40"/>
        </w:rPr>
      </w:pPr>
      <w:r>
        <w:rPr>
          <w:rFonts w:ascii="標楷體" w:eastAsia="標楷體" w:hAnsi="標楷體" w:cs="新細明體" w:hint="eastAsia"/>
          <w:b/>
          <w:bCs/>
          <w:color w:val="000000"/>
          <w:sz w:val="40"/>
          <w:szCs w:val="40"/>
        </w:rPr>
        <w:t>中華民國文化部</w:t>
      </w:r>
    </w:p>
    <w:p w:rsidR="00E65D19" w:rsidRDefault="00E65D19" w:rsidP="00E65D19">
      <w:pPr>
        <w:jc w:val="center"/>
        <w:rPr>
          <w:rFonts w:ascii="標楷體" w:eastAsia="標楷體" w:hAnsi="標楷體" w:cs="標楷體"/>
          <w:b/>
          <w:bCs/>
          <w:color w:val="000000"/>
          <w:sz w:val="40"/>
          <w:szCs w:val="40"/>
        </w:rPr>
      </w:pPr>
      <w:r>
        <w:rPr>
          <w:rFonts w:ascii="標楷體" w:eastAsia="標楷體" w:hAnsi="標楷體" w:cs="新細明體" w:hint="eastAsia"/>
          <w:b/>
          <w:bCs/>
          <w:color w:val="000000"/>
          <w:sz w:val="40"/>
          <w:szCs w:val="40"/>
        </w:rPr>
        <w:t>「</w:t>
      </w:r>
      <w:proofErr w:type="gramStart"/>
      <w:r>
        <w:rPr>
          <w:rFonts w:ascii="標楷體" w:eastAsia="標楷體" w:hAnsi="標楷體" w:cs="新細明體" w:hint="eastAsia"/>
          <w:b/>
          <w:bCs/>
          <w:color w:val="000000"/>
          <w:sz w:val="40"/>
          <w:szCs w:val="40"/>
        </w:rPr>
        <w:t>跨域合</w:t>
      </w:r>
      <w:proofErr w:type="gramEnd"/>
      <w:r>
        <w:rPr>
          <w:rFonts w:ascii="標楷體" w:eastAsia="標楷體" w:hAnsi="標楷體" w:cs="新細明體" w:hint="eastAsia"/>
          <w:b/>
          <w:bCs/>
          <w:color w:val="000000"/>
          <w:sz w:val="40"/>
          <w:szCs w:val="40"/>
        </w:rPr>
        <w:t>創計畫」補助作業徵件說明</w:t>
      </w:r>
    </w:p>
    <w:p w:rsidR="00E65D19" w:rsidRDefault="00E65D19" w:rsidP="00E65D19">
      <w:pPr>
        <w:jc w:val="center"/>
        <w:rPr>
          <w:rFonts w:ascii="標楷體" w:eastAsia="標楷體" w:hAnsi="標楷體" w:cs="標楷體"/>
          <w:b/>
          <w:bCs/>
          <w:color w:val="000000"/>
          <w:sz w:val="32"/>
          <w:szCs w:val="32"/>
        </w:rPr>
      </w:pPr>
    </w:p>
    <w:p w:rsidR="00E65D19" w:rsidRDefault="00E65D19" w:rsidP="00E65D19">
      <w:pPr>
        <w:jc w:val="center"/>
        <w:rPr>
          <w:rFonts w:ascii="標楷體" w:eastAsia="標楷體" w:hAnsi="標楷體" w:cs="標楷體"/>
          <w:b/>
          <w:bCs/>
          <w:color w:val="000000"/>
          <w:sz w:val="36"/>
          <w:szCs w:val="36"/>
        </w:rPr>
      </w:pPr>
      <w:r>
        <w:rPr>
          <w:rFonts w:ascii="標楷體" w:eastAsia="標楷體" w:hAnsi="標楷體" w:cs="新細明體" w:hint="eastAsia"/>
          <w:b/>
          <w:bCs/>
          <w:color w:val="000000"/>
          <w:sz w:val="36"/>
          <w:szCs w:val="36"/>
        </w:rPr>
        <w:t>從泥土到國際</w:t>
      </w:r>
      <w:r>
        <w:rPr>
          <w:rFonts w:ascii="標楷體" w:eastAsia="標楷體" w:hAnsi="標楷體" w:cs="標楷體"/>
          <w:b/>
          <w:bCs/>
          <w:color w:val="000000"/>
          <w:sz w:val="36"/>
          <w:szCs w:val="36"/>
        </w:rPr>
        <w:t xml:space="preserve"> </w:t>
      </w:r>
      <w:proofErr w:type="gramStart"/>
      <w:r>
        <w:rPr>
          <w:rFonts w:ascii="標楷體" w:eastAsia="標楷體" w:hAnsi="標楷體" w:cs="新細明體" w:hint="eastAsia"/>
          <w:b/>
          <w:bCs/>
          <w:color w:val="000000"/>
          <w:sz w:val="36"/>
          <w:szCs w:val="36"/>
        </w:rPr>
        <w:t>跨域連結</w:t>
      </w:r>
      <w:proofErr w:type="gramEnd"/>
      <w:r>
        <w:rPr>
          <w:rFonts w:ascii="標楷體" w:eastAsia="標楷體" w:hAnsi="標楷體" w:cs="新細明體" w:hint="eastAsia"/>
          <w:b/>
          <w:bCs/>
          <w:color w:val="000000"/>
          <w:sz w:val="36"/>
          <w:szCs w:val="36"/>
        </w:rPr>
        <w:t>秀創意</w:t>
      </w:r>
    </w:p>
    <w:p w:rsidR="00E65D19" w:rsidRDefault="00E65D19" w:rsidP="00E65D19">
      <w:pPr>
        <w:jc w:val="center"/>
        <w:rPr>
          <w:rFonts w:ascii="標楷體" w:eastAsia="標楷體" w:hAnsi="標楷體" w:cs="標楷體"/>
          <w:b/>
          <w:bCs/>
          <w:color w:val="000000"/>
          <w:sz w:val="32"/>
          <w:szCs w:val="32"/>
        </w:rPr>
      </w:pPr>
    </w:p>
    <w:p w:rsidR="00E65D19" w:rsidRDefault="00E65D19" w:rsidP="00E65D19">
      <w:pPr>
        <w:spacing w:line="560" w:lineRule="exact"/>
        <w:rPr>
          <w:rFonts w:ascii="標楷體" w:eastAsia="標楷體" w:hAnsi="標楷體" w:cs="標楷體"/>
          <w:color w:val="000000"/>
          <w:sz w:val="32"/>
          <w:szCs w:val="32"/>
        </w:rPr>
      </w:pPr>
      <w:r>
        <w:rPr>
          <w:rFonts w:ascii="標楷體" w:eastAsia="標楷體" w:hAnsi="標楷體" w:cs="標楷體"/>
          <w:color w:val="000000"/>
          <w:sz w:val="32"/>
          <w:szCs w:val="32"/>
        </w:rPr>
        <w:t xml:space="preserve">    </w:t>
      </w:r>
      <w:r>
        <w:rPr>
          <w:rFonts w:ascii="標楷體" w:eastAsia="標楷體" w:hAnsi="標楷體" w:cs="新細明體" w:hint="eastAsia"/>
          <w:color w:val="000000"/>
          <w:sz w:val="32"/>
          <w:szCs w:val="32"/>
        </w:rPr>
        <w:t>您正在藴釀一場旗艦型、跨國且跨文化領域的合作計畫嗎</w:t>
      </w:r>
      <w:r>
        <w:rPr>
          <w:rFonts w:ascii="標楷體" w:eastAsia="標楷體" w:hAnsi="標楷體" w:cs="標楷體"/>
          <w:color w:val="000000"/>
          <w:sz w:val="32"/>
          <w:szCs w:val="32"/>
        </w:rPr>
        <w:t>?</w:t>
      </w:r>
      <w:r>
        <w:rPr>
          <w:rFonts w:ascii="標楷體" w:eastAsia="標楷體" w:hAnsi="標楷體" w:cs="新細明體" w:hint="eastAsia"/>
          <w:color w:val="000000"/>
          <w:sz w:val="32"/>
          <w:szCs w:val="32"/>
        </w:rPr>
        <w:t>浮現了跨越多種可能性的藝文場景，也有具體構想，卻還缺關鍵資金無法伸展</w:t>
      </w:r>
      <w:r>
        <w:rPr>
          <w:rFonts w:ascii="標楷體" w:eastAsia="標楷體" w:hAnsi="標楷體" w:cs="標楷體"/>
          <w:color w:val="000000"/>
          <w:sz w:val="32"/>
          <w:szCs w:val="32"/>
        </w:rPr>
        <w:t xml:space="preserve">? </w:t>
      </w:r>
      <w:r>
        <w:rPr>
          <w:rFonts w:ascii="標楷體" w:eastAsia="標楷體" w:hAnsi="標楷體" w:cs="新細明體" w:hint="eastAsia"/>
          <w:color w:val="000000"/>
          <w:sz w:val="32"/>
          <w:szCs w:val="32"/>
        </w:rPr>
        <w:t>或者您具有將星球八方創意人才聚攏的長才，可助開啟臺灣的藝文團隊與外國團隊的合作嘗試？那麼，您正是本部</w:t>
      </w:r>
      <w:proofErr w:type="gramStart"/>
      <w:r>
        <w:rPr>
          <w:rFonts w:ascii="標楷體" w:eastAsia="標楷體" w:hAnsi="標楷體" w:cs="新細明體" w:hint="eastAsia"/>
          <w:color w:val="000000"/>
          <w:sz w:val="32"/>
          <w:szCs w:val="32"/>
        </w:rPr>
        <w:t>跨域文</w:t>
      </w:r>
      <w:proofErr w:type="gramEnd"/>
      <w:r>
        <w:rPr>
          <w:rFonts w:ascii="標楷體" w:eastAsia="標楷體" w:hAnsi="標楷體" w:cs="新細明體" w:hint="eastAsia"/>
          <w:color w:val="000000"/>
          <w:sz w:val="32"/>
          <w:szCs w:val="32"/>
        </w:rPr>
        <w:t>化合創計畫夢寐以求的提案對象。</w:t>
      </w:r>
    </w:p>
    <w:p w:rsidR="00E65D19" w:rsidRDefault="00E65D19" w:rsidP="00E65D19">
      <w:pPr>
        <w:spacing w:line="560" w:lineRule="exact"/>
        <w:rPr>
          <w:rFonts w:ascii="標楷體" w:eastAsia="標楷體" w:hAnsi="標楷體"/>
          <w:sz w:val="32"/>
          <w:szCs w:val="32"/>
        </w:rPr>
      </w:pPr>
      <w:r>
        <w:rPr>
          <w:rFonts w:ascii="標楷體" w:eastAsia="標楷體" w:hAnsi="標楷體" w:cs="標楷體"/>
          <w:color w:val="000000"/>
          <w:sz w:val="32"/>
          <w:szCs w:val="32"/>
        </w:rPr>
        <w:t xml:space="preserve">    </w:t>
      </w:r>
      <w:r>
        <w:rPr>
          <w:rFonts w:ascii="標楷體" w:eastAsia="標楷體" w:hAnsi="標楷體" w:cs="新細明體" w:hint="eastAsia"/>
          <w:color w:val="000000"/>
          <w:sz w:val="32"/>
          <w:szCs w:val="32"/>
        </w:rPr>
        <w:t>跨文化合作能力是從泥土到國際不可或缺的接著劑。為鼓勵人文、藝術、文化資產、社區營造、工藝、</w:t>
      </w:r>
      <w:proofErr w:type="gramStart"/>
      <w:r>
        <w:rPr>
          <w:rFonts w:ascii="標楷體" w:eastAsia="標楷體" w:hAnsi="標楷體" w:cs="新細明體" w:hint="eastAsia"/>
          <w:color w:val="000000"/>
          <w:sz w:val="32"/>
          <w:szCs w:val="32"/>
        </w:rPr>
        <w:t>動漫</w:t>
      </w:r>
      <w:proofErr w:type="gramEnd"/>
      <w:r>
        <w:rPr>
          <w:rFonts w:ascii="標楷體" w:eastAsia="標楷體" w:hAnsi="標楷體" w:cs="新細明體" w:hint="eastAsia"/>
          <w:color w:val="000000"/>
          <w:sz w:val="32"/>
          <w:szCs w:val="32"/>
        </w:rPr>
        <w:t>、影視、音樂等或跨前述領域之創製、策辦、研究、保存、維護、推廣、人才與技術交流培訓之跨國合作，進而深化跨文化對話與區域網絡，本部著手充實相關資源，將透過補助機制，支持跨國合創。</w:t>
      </w:r>
      <w:r>
        <w:rPr>
          <w:rFonts w:ascii="標楷體" w:eastAsia="標楷體" w:hAnsi="標楷體" w:cs="標楷體"/>
          <w:color w:val="000000"/>
          <w:sz w:val="32"/>
          <w:szCs w:val="32"/>
        </w:rPr>
        <w:t xml:space="preserve">   </w:t>
      </w:r>
    </w:p>
    <w:p w:rsidR="00E65D19" w:rsidRDefault="00E65D19" w:rsidP="00E65D19">
      <w:pPr>
        <w:spacing w:line="560" w:lineRule="exact"/>
        <w:ind w:firstLineChars="200" w:firstLine="640"/>
      </w:pPr>
      <w:proofErr w:type="gramStart"/>
      <w:r>
        <w:rPr>
          <w:rFonts w:ascii="標楷體" w:eastAsia="標楷體" w:hAnsi="標楷體" w:hint="eastAsia"/>
          <w:sz w:val="32"/>
          <w:szCs w:val="32"/>
        </w:rPr>
        <w:t>國際間已有</w:t>
      </w:r>
      <w:proofErr w:type="gramEnd"/>
      <w:r>
        <w:rPr>
          <w:rFonts w:ascii="標楷體" w:eastAsia="標楷體" w:hAnsi="標楷體" w:hint="eastAsia"/>
          <w:sz w:val="32"/>
          <w:szCs w:val="32"/>
        </w:rPr>
        <w:t>許多精彩合創案例，為激發申請案的多元想像和提案類型的發想，</w:t>
      </w:r>
      <w:proofErr w:type="gramStart"/>
      <w:r>
        <w:rPr>
          <w:rFonts w:ascii="標楷體" w:eastAsia="標楷體" w:hAnsi="標楷體" w:hint="eastAsia"/>
          <w:sz w:val="32"/>
          <w:szCs w:val="32"/>
        </w:rPr>
        <w:t>謹舉數</w:t>
      </w:r>
      <w:proofErr w:type="gramEnd"/>
      <w:r>
        <w:rPr>
          <w:rFonts w:ascii="標楷體" w:eastAsia="標楷體" w:hAnsi="標楷體" w:hint="eastAsia"/>
          <w:sz w:val="32"/>
          <w:szCs w:val="32"/>
        </w:rPr>
        <w:t>例供各界參考：如義大利威尼斯辦理的城市「對望計畫」，邀請他國城市與其「對望」。主要以交換兩地作家方式進行</w:t>
      </w:r>
      <w:r>
        <w:rPr>
          <w:rFonts w:ascii="標楷體" w:eastAsia="標楷體" w:hAnsi="標楷體"/>
          <w:sz w:val="32"/>
          <w:szCs w:val="32"/>
        </w:rPr>
        <w:t>:</w:t>
      </w:r>
      <w:r>
        <w:rPr>
          <w:rFonts w:ascii="標楷體" w:eastAsia="標楷體" w:hAnsi="標楷體" w:hint="eastAsia"/>
          <w:sz w:val="32"/>
          <w:szCs w:val="32"/>
        </w:rPr>
        <w:t>邀請作家到對方的城市生活，並以對方城市生活的體驗為主題或背景，合著或各自創作後在兩地進行出版與發表。因此，我們可以想像，如果台灣的文學雜誌出版社，與德國柏林類似的出版社合作，協議每年互相譯</w:t>
      </w:r>
      <w:proofErr w:type="gramStart"/>
      <w:r>
        <w:rPr>
          <w:rFonts w:ascii="標楷體" w:eastAsia="標楷體" w:hAnsi="標楷體" w:hint="eastAsia"/>
          <w:sz w:val="32"/>
          <w:szCs w:val="32"/>
        </w:rPr>
        <w:t>介</w:t>
      </w:r>
      <w:proofErr w:type="gramEnd"/>
      <w:r>
        <w:rPr>
          <w:rFonts w:ascii="標楷體" w:eastAsia="標楷體" w:hAnsi="標楷體" w:hint="eastAsia"/>
          <w:sz w:val="32"/>
          <w:szCs w:val="32"/>
        </w:rPr>
        <w:t>並出版對方</w:t>
      </w:r>
      <w:r>
        <w:rPr>
          <w:rFonts w:ascii="標楷體" w:eastAsia="標楷體" w:hAnsi="標楷體"/>
          <w:sz w:val="32"/>
          <w:szCs w:val="32"/>
        </w:rPr>
        <w:t>2</w:t>
      </w:r>
      <w:r>
        <w:rPr>
          <w:rFonts w:ascii="標楷體" w:eastAsia="標楷體" w:hAnsi="標楷體" w:hint="eastAsia"/>
          <w:sz w:val="32"/>
          <w:szCs w:val="32"/>
        </w:rPr>
        <w:t>到</w:t>
      </w:r>
      <w:r>
        <w:rPr>
          <w:rFonts w:ascii="標楷體" w:eastAsia="標楷體" w:hAnsi="標楷體"/>
          <w:sz w:val="32"/>
          <w:szCs w:val="32"/>
        </w:rPr>
        <w:t>3</w:t>
      </w:r>
      <w:r>
        <w:rPr>
          <w:rFonts w:ascii="標楷體" w:eastAsia="標楷體" w:hAnsi="標楷體" w:hint="eastAsia"/>
          <w:sz w:val="32"/>
          <w:szCs w:val="32"/>
        </w:rPr>
        <w:t>本著作，且各自在其雜誌中，製作臺灣與柏林的文學雙焦點特輯，就是一個透過深入合作獲得台灣與德國相互深度了解的合作案。</w:t>
      </w:r>
    </w:p>
    <w:p w:rsidR="00E65D19" w:rsidRDefault="00E65D19" w:rsidP="00E65D19">
      <w:pPr>
        <w:spacing w:line="560" w:lineRule="exact"/>
      </w:pPr>
      <w:r>
        <w:rPr>
          <w:rFonts w:ascii="標楷體" w:eastAsia="標楷體" w:hAnsi="標楷體"/>
          <w:sz w:val="32"/>
          <w:szCs w:val="32"/>
        </w:rPr>
        <w:lastRenderedPageBreak/>
        <w:t>    </w:t>
      </w:r>
      <w:r>
        <w:rPr>
          <w:rFonts w:ascii="標楷體" w:eastAsia="標楷體" w:hAnsi="標楷體" w:hint="eastAsia"/>
          <w:sz w:val="32"/>
          <w:szCs w:val="32"/>
        </w:rPr>
        <w:t>又譬如，同樣受越戰時期所留下地雷之害的越南、寮國、柬埔寨等國，已就戰爭史的共同敘述展開跨國的攜手合作；中、日、韓則在日本邀請下，合作編撰新的歷史教科書。</w:t>
      </w:r>
    </w:p>
    <w:p w:rsidR="00E65D19" w:rsidRDefault="00E65D19" w:rsidP="00E65D19">
      <w:pPr>
        <w:spacing w:line="560" w:lineRule="exact"/>
      </w:pPr>
      <w:r>
        <w:rPr>
          <w:rFonts w:ascii="標楷體" w:eastAsia="標楷體" w:hAnsi="標楷體"/>
          <w:sz w:val="32"/>
          <w:szCs w:val="32"/>
        </w:rPr>
        <w:t xml:space="preserve">    </w:t>
      </w:r>
      <w:r>
        <w:rPr>
          <w:rFonts w:ascii="標楷體" w:eastAsia="標楷體" w:hAnsi="標楷體" w:hint="eastAsia"/>
          <w:sz w:val="32"/>
          <w:szCs w:val="32"/>
        </w:rPr>
        <w:t>國內團隊也曾推動多方面</w:t>
      </w:r>
      <w:proofErr w:type="gramStart"/>
      <w:r>
        <w:rPr>
          <w:rFonts w:ascii="標楷體" w:eastAsia="標楷體" w:hAnsi="標楷體" w:hint="eastAsia"/>
          <w:sz w:val="32"/>
          <w:szCs w:val="32"/>
        </w:rPr>
        <w:t>的跨域合作</w:t>
      </w:r>
      <w:proofErr w:type="gramEnd"/>
      <w:r>
        <w:rPr>
          <w:rFonts w:ascii="標楷體" w:eastAsia="標楷體" w:hAnsi="標楷體" w:hint="eastAsia"/>
          <w:sz w:val="32"/>
          <w:szCs w:val="32"/>
        </w:rPr>
        <w:t>案，例如雲門舞集曾與視覺藝術家蔡國強先生合創</w:t>
      </w:r>
      <w:proofErr w:type="gramStart"/>
      <w:r>
        <w:rPr>
          <w:rFonts w:ascii="標楷體" w:eastAsia="標楷體" w:hAnsi="標楷體" w:hint="eastAsia"/>
          <w:sz w:val="32"/>
          <w:szCs w:val="32"/>
        </w:rPr>
        <w:t>《</w:t>
      </w:r>
      <w:proofErr w:type="gramEnd"/>
      <w:r>
        <w:rPr>
          <w:rFonts w:ascii="標楷體" w:eastAsia="標楷體" w:hAnsi="標楷體" w:hint="eastAsia"/>
          <w:sz w:val="32"/>
          <w:szCs w:val="32"/>
        </w:rPr>
        <w:t>風．影</w:t>
      </w:r>
      <w:proofErr w:type="gramStart"/>
      <w:r>
        <w:rPr>
          <w:rFonts w:ascii="標楷體" w:eastAsia="標楷體" w:hAnsi="標楷體" w:hint="eastAsia"/>
          <w:sz w:val="32"/>
          <w:szCs w:val="32"/>
        </w:rPr>
        <w:t>》</w:t>
      </w:r>
      <w:proofErr w:type="gramEnd"/>
      <w:r>
        <w:rPr>
          <w:rFonts w:ascii="標楷體" w:eastAsia="標楷體" w:hAnsi="標楷體" w:hint="eastAsia"/>
          <w:sz w:val="32"/>
          <w:szCs w:val="32"/>
        </w:rPr>
        <w:t>；法國編舞家與我國時尚設計師古又文合作的《有機體》；</w:t>
      </w:r>
      <w:proofErr w:type="gramStart"/>
      <w:r>
        <w:rPr>
          <w:rFonts w:ascii="標楷體" w:eastAsia="標楷體" w:hAnsi="標楷體" w:hint="eastAsia"/>
          <w:sz w:val="32"/>
          <w:szCs w:val="32"/>
        </w:rPr>
        <w:t>此外，</w:t>
      </w:r>
      <w:proofErr w:type="gramEnd"/>
      <w:r>
        <w:rPr>
          <w:rFonts w:ascii="標楷體" w:eastAsia="標楷體" w:hAnsi="標楷體" w:hint="eastAsia"/>
          <w:sz w:val="32"/>
          <w:szCs w:val="32"/>
        </w:rPr>
        <w:t>我社區營造團隊也已開展綿密</w:t>
      </w:r>
      <w:proofErr w:type="gramStart"/>
      <w:r>
        <w:rPr>
          <w:rFonts w:ascii="標楷體" w:eastAsia="標楷體" w:hAnsi="標楷體" w:hint="eastAsia"/>
          <w:sz w:val="32"/>
          <w:szCs w:val="32"/>
        </w:rPr>
        <w:t>的跨域合作</w:t>
      </w:r>
      <w:proofErr w:type="gramEnd"/>
      <w:r>
        <w:rPr>
          <w:rFonts w:ascii="標楷體" w:eastAsia="標楷體" w:hAnsi="標楷體" w:hint="eastAsia"/>
          <w:sz w:val="32"/>
          <w:szCs w:val="32"/>
        </w:rPr>
        <w:t>網絡，與中國大陸、日本震災重建團隊交流，並結合藝文團隊進行災區藝術陪伴與彩繪計畫；文化資產保存維護方面，也有引進外國修復專業技術，以團隊的方式進行跨國修復工作的需求，都是本計畫所鼓勵的合作面向。</w:t>
      </w:r>
    </w:p>
    <w:p w:rsidR="00E65D19" w:rsidRDefault="00E65D19" w:rsidP="00E65D19">
      <w:pPr>
        <w:spacing w:line="560" w:lineRule="exact"/>
        <w:rPr>
          <w:rFonts w:ascii="標楷體" w:eastAsia="標楷體" w:hAnsi="標楷體" w:cs="標楷體"/>
          <w:color w:val="000000"/>
          <w:sz w:val="32"/>
          <w:szCs w:val="32"/>
        </w:rPr>
      </w:pPr>
      <w:r>
        <w:rPr>
          <w:rFonts w:ascii="標楷體" w:eastAsia="標楷體" w:hAnsi="標楷體" w:cs="新細明體"/>
          <w:color w:val="000000"/>
          <w:sz w:val="32"/>
          <w:szCs w:val="32"/>
        </w:rPr>
        <w:t xml:space="preserve">    </w:t>
      </w:r>
      <w:r>
        <w:rPr>
          <w:rFonts w:ascii="標楷體" w:eastAsia="標楷體" w:hAnsi="標楷體" w:cs="新細明體" w:hint="eastAsia"/>
          <w:color w:val="000000"/>
          <w:sz w:val="32"/>
          <w:szCs w:val="32"/>
        </w:rPr>
        <w:t>歡迎申請補助金額在新臺幣</w:t>
      </w:r>
      <w:r>
        <w:rPr>
          <w:rFonts w:ascii="標楷體" w:eastAsia="標楷體" w:hAnsi="標楷體" w:cs="標楷體"/>
          <w:color w:val="000000"/>
          <w:sz w:val="32"/>
          <w:szCs w:val="32"/>
        </w:rPr>
        <w:t>300</w:t>
      </w:r>
      <w:r>
        <w:rPr>
          <w:rFonts w:ascii="標楷體" w:eastAsia="標楷體" w:hAnsi="標楷體" w:cs="新細明體" w:hint="eastAsia"/>
          <w:color w:val="000000"/>
          <w:sz w:val="32"/>
          <w:szCs w:val="32"/>
        </w:rPr>
        <w:t>萬元至</w:t>
      </w:r>
      <w:r>
        <w:rPr>
          <w:rFonts w:ascii="標楷體" w:eastAsia="標楷體" w:hAnsi="標楷體" w:cs="標楷體"/>
          <w:color w:val="000000"/>
          <w:sz w:val="32"/>
          <w:szCs w:val="32"/>
        </w:rPr>
        <w:t>1000</w:t>
      </w:r>
      <w:r>
        <w:rPr>
          <w:rFonts w:ascii="標楷體" w:eastAsia="標楷體" w:hAnsi="標楷體" w:cs="新細明體" w:hint="eastAsia"/>
          <w:color w:val="000000"/>
          <w:sz w:val="32"/>
          <w:szCs w:val="32"/>
        </w:rPr>
        <w:t>萬元</w:t>
      </w:r>
      <w:proofErr w:type="gramStart"/>
      <w:r>
        <w:rPr>
          <w:rFonts w:ascii="標楷體" w:eastAsia="標楷體" w:hAnsi="標楷體" w:cs="新細明體" w:hint="eastAsia"/>
          <w:color w:val="000000"/>
          <w:sz w:val="32"/>
          <w:szCs w:val="32"/>
        </w:rPr>
        <w:t>間的跨域合</w:t>
      </w:r>
      <w:proofErr w:type="gramEnd"/>
      <w:r>
        <w:rPr>
          <w:rFonts w:ascii="標楷體" w:eastAsia="標楷體" w:hAnsi="標楷體" w:cs="新細明體" w:hint="eastAsia"/>
          <w:color w:val="000000"/>
          <w:sz w:val="32"/>
          <w:szCs w:val="32"/>
        </w:rPr>
        <w:t>創提案，把握每年一次的徵件機會，踴躍遞件，申請案須已經找到外國的合作對象，其</w:t>
      </w:r>
      <w:proofErr w:type="gramStart"/>
      <w:r>
        <w:rPr>
          <w:rFonts w:ascii="標楷體" w:eastAsia="標楷體" w:hAnsi="標楷體" w:cs="新細明體" w:hint="eastAsia"/>
          <w:color w:val="000000"/>
          <w:sz w:val="32"/>
          <w:szCs w:val="32"/>
        </w:rPr>
        <w:t>總部係位在</w:t>
      </w:r>
      <w:proofErr w:type="gramEnd"/>
      <w:r>
        <w:rPr>
          <w:rFonts w:ascii="標楷體" w:eastAsia="標楷體" w:hAnsi="標楷體" w:cs="新細明體" w:hint="eastAsia"/>
          <w:color w:val="000000"/>
          <w:sz w:val="32"/>
          <w:szCs w:val="32"/>
        </w:rPr>
        <w:t>外國或中國大陸、香港澳門，計畫活動一半以上須在臺灣執行等。</w:t>
      </w:r>
    </w:p>
    <w:p w:rsidR="00E65D19" w:rsidRDefault="00E65D19" w:rsidP="00E65D19">
      <w:pPr>
        <w:spacing w:line="560" w:lineRule="exact"/>
        <w:rPr>
          <w:rFonts w:ascii="標楷體" w:eastAsia="標楷體" w:hAnsi="標楷體" w:cs="標楷體"/>
          <w:color w:val="000000"/>
          <w:sz w:val="32"/>
          <w:szCs w:val="32"/>
        </w:rPr>
      </w:pPr>
      <w:r>
        <w:rPr>
          <w:rFonts w:ascii="標楷體" w:eastAsia="標楷體" w:hAnsi="標楷體" w:cs="標楷體"/>
          <w:color w:val="000000"/>
          <w:sz w:val="32"/>
          <w:szCs w:val="32"/>
        </w:rPr>
        <w:t xml:space="preserve">    </w:t>
      </w:r>
      <w:r>
        <w:rPr>
          <w:rFonts w:ascii="標楷體" w:eastAsia="標楷體" w:hAnsi="標楷體" w:cs="新細明體" w:hint="eastAsia"/>
          <w:color w:val="000000"/>
          <w:sz w:val="32"/>
          <w:szCs w:val="32"/>
        </w:rPr>
        <w:t>本</w:t>
      </w:r>
      <w:r>
        <w:rPr>
          <w:rFonts w:ascii="標楷體" w:eastAsia="標楷體" w:hAnsi="標楷體" w:cs="標楷體"/>
          <w:color w:val="000000"/>
          <w:sz w:val="32"/>
          <w:szCs w:val="32"/>
        </w:rPr>
        <w:t>(102)</w:t>
      </w:r>
      <w:r>
        <w:rPr>
          <w:rFonts w:ascii="標楷體" w:eastAsia="標楷體" w:hAnsi="標楷體" w:cs="新細明體" w:hint="eastAsia"/>
          <w:color w:val="000000"/>
          <w:sz w:val="32"/>
          <w:szCs w:val="32"/>
        </w:rPr>
        <w:t>年度的徴件作業將從即日起至</w:t>
      </w:r>
      <w:r>
        <w:rPr>
          <w:rFonts w:ascii="標楷體" w:eastAsia="標楷體" w:hAnsi="標楷體" w:cs="標楷體"/>
          <w:color w:val="000000"/>
          <w:sz w:val="32"/>
          <w:szCs w:val="32"/>
        </w:rPr>
        <w:t>9</w:t>
      </w:r>
      <w:r>
        <w:rPr>
          <w:rFonts w:ascii="標楷體" w:eastAsia="標楷體" w:hAnsi="標楷體" w:cs="新細明體" w:hint="eastAsia"/>
          <w:color w:val="000000"/>
          <w:sz w:val="32"/>
          <w:szCs w:val="32"/>
        </w:rPr>
        <w:t>月</w:t>
      </w:r>
      <w:r>
        <w:rPr>
          <w:rFonts w:ascii="標楷體" w:eastAsia="標楷體" w:hAnsi="標楷體" w:cs="標楷體"/>
          <w:color w:val="000000"/>
          <w:sz w:val="32"/>
          <w:szCs w:val="32"/>
        </w:rPr>
        <w:t>30</w:t>
      </w:r>
      <w:r>
        <w:rPr>
          <w:rFonts w:ascii="標楷體" w:eastAsia="標楷體" w:hAnsi="標楷體" w:cs="新細明體" w:hint="eastAsia"/>
          <w:color w:val="000000"/>
          <w:sz w:val="32"/>
          <w:szCs w:val="32"/>
        </w:rPr>
        <w:t>日截止，計畫須為新提案，與本部簽約後展開，相關補助作業要點、英譯</w:t>
      </w:r>
      <w:r>
        <w:rPr>
          <w:rFonts w:ascii="標楷體" w:eastAsia="標楷體" w:hAnsi="標楷體" w:cs="新細明體"/>
          <w:color w:val="000000"/>
          <w:sz w:val="32"/>
          <w:szCs w:val="32"/>
        </w:rPr>
        <w:t>(</w:t>
      </w:r>
      <w:r>
        <w:rPr>
          <w:rFonts w:ascii="標楷體" w:eastAsia="標楷體" w:hAnsi="標楷體" w:cs="新細明體" w:hint="eastAsia"/>
          <w:color w:val="000000"/>
          <w:sz w:val="32"/>
          <w:szCs w:val="32"/>
        </w:rPr>
        <w:t>不含申請表件</w:t>
      </w:r>
      <w:r>
        <w:rPr>
          <w:rFonts w:ascii="標楷體" w:eastAsia="標楷體" w:hAnsi="標楷體" w:cs="新細明體"/>
          <w:color w:val="000000"/>
          <w:sz w:val="32"/>
          <w:szCs w:val="32"/>
        </w:rPr>
        <w:t>)</w:t>
      </w:r>
      <w:r>
        <w:rPr>
          <w:rFonts w:ascii="標楷體" w:eastAsia="標楷體" w:hAnsi="標楷體" w:cs="新細明體" w:hint="eastAsia"/>
          <w:color w:val="000000"/>
          <w:sz w:val="32"/>
          <w:szCs w:val="32"/>
        </w:rPr>
        <w:t>可至本部官網www.moc.gov.tw下載，亦可於上班時間向本部文化交流司(電話:02-3343-6323)及全球佈局辦公室(電話：02- 2321-0140)洽詢; 電郵：rainbow@moc.gov.tw。</w:t>
      </w:r>
    </w:p>
    <w:p w:rsidR="00E65D19" w:rsidRDefault="00E65D19" w:rsidP="00E65D19">
      <w:pPr>
        <w:spacing w:line="560" w:lineRule="exact"/>
        <w:rPr>
          <w:rFonts w:ascii="標楷體" w:eastAsia="標楷體" w:hAnsi="標楷體" w:cs="標楷體"/>
          <w:color w:val="000000"/>
          <w:sz w:val="32"/>
          <w:szCs w:val="32"/>
        </w:rPr>
      </w:pPr>
      <w:r>
        <w:rPr>
          <w:rFonts w:ascii="標楷體" w:eastAsia="標楷體" w:hAnsi="標楷體" w:cs="標楷體"/>
          <w:color w:val="000000"/>
          <w:sz w:val="32"/>
          <w:szCs w:val="32"/>
        </w:rPr>
        <w:t>__________________________________________________________</w:t>
      </w:r>
    </w:p>
    <w:p w:rsidR="00E65D19" w:rsidRDefault="00E65D19" w:rsidP="00E65D19">
      <w:pPr>
        <w:spacing w:line="560" w:lineRule="exact"/>
        <w:ind w:firstLineChars="200" w:firstLine="640"/>
        <w:rPr>
          <w:rFonts w:ascii="標楷體" w:eastAsia="標楷體" w:hAnsi="標楷體" w:cs="標楷體"/>
          <w:color w:val="000000"/>
          <w:sz w:val="32"/>
          <w:szCs w:val="32"/>
        </w:rPr>
      </w:pPr>
      <w:r>
        <w:rPr>
          <w:rFonts w:ascii="標楷體" w:eastAsia="標楷體" w:hAnsi="標楷體" w:cs="新細明體" w:hint="eastAsia"/>
          <w:color w:val="000000"/>
          <w:sz w:val="32"/>
          <w:szCs w:val="32"/>
        </w:rPr>
        <w:t>本部將辦理</w:t>
      </w:r>
      <w:proofErr w:type="gramStart"/>
      <w:r>
        <w:rPr>
          <w:rFonts w:ascii="標楷體" w:eastAsia="標楷體" w:hAnsi="標楷體" w:cs="新細明體" w:hint="eastAsia"/>
          <w:color w:val="000000"/>
          <w:sz w:val="32"/>
          <w:szCs w:val="32"/>
        </w:rPr>
        <w:t>四場徵</w:t>
      </w:r>
      <w:proofErr w:type="gramEnd"/>
      <w:r>
        <w:rPr>
          <w:rFonts w:ascii="標楷體" w:eastAsia="標楷體" w:hAnsi="標楷體" w:cs="新細明體" w:hint="eastAsia"/>
          <w:color w:val="000000"/>
          <w:sz w:val="32"/>
          <w:szCs w:val="32"/>
        </w:rPr>
        <w:t>件說明會，時間地點如下：</w:t>
      </w:r>
    </w:p>
    <w:p w:rsidR="00E65D19" w:rsidRDefault="00E65D19" w:rsidP="00E65D19">
      <w:pPr>
        <w:spacing w:line="560" w:lineRule="exact"/>
        <w:rPr>
          <w:rFonts w:ascii="標楷體" w:eastAsia="標楷體" w:hAnsi="標楷體" w:cs="新細明體"/>
          <w:color w:val="000000"/>
          <w:sz w:val="32"/>
          <w:szCs w:val="32"/>
        </w:rPr>
      </w:pPr>
      <w:r>
        <w:rPr>
          <w:rFonts w:ascii="標楷體" w:eastAsia="標楷體" w:hAnsi="標楷體" w:cs="新細明體" w:hint="eastAsia"/>
          <w:color w:val="000000"/>
          <w:sz w:val="32"/>
          <w:szCs w:val="32"/>
        </w:rPr>
        <w:t>第一場：中區</w:t>
      </w:r>
    </w:p>
    <w:p w:rsidR="00E65D19" w:rsidRDefault="00E65D19" w:rsidP="00E65D19">
      <w:pPr>
        <w:spacing w:line="560" w:lineRule="exact"/>
        <w:rPr>
          <w:rFonts w:ascii="標楷體" w:eastAsia="標楷體" w:hAnsi="標楷體" w:cs="標楷體"/>
          <w:color w:val="000000"/>
          <w:sz w:val="32"/>
          <w:szCs w:val="32"/>
        </w:rPr>
      </w:pPr>
      <w:r>
        <w:rPr>
          <w:rFonts w:ascii="標楷體" w:eastAsia="標楷體" w:hAnsi="標楷體" w:cs="標楷體"/>
          <w:color w:val="000000"/>
          <w:sz w:val="32"/>
          <w:szCs w:val="32"/>
        </w:rPr>
        <w:t>102</w:t>
      </w:r>
      <w:r>
        <w:rPr>
          <w:rFonts w:ascii="標楷體" w:eastAsia="標楷體" w:hAnsi="標楷體" w:cs="新細明體" w:hint="eastAsia"/>
          <w:color w:val="000000"/>
          <w:sz w:val="32"/>
          <w:szCs w:val="32"/>
        </w:rPr>
        <w:t>年</w:t>
      </w:r>
      <w:r>
        <w:rPr>
          <w:rFonts w:ascii="標楷體" w:eastAsia="標楷體" w:hAnsi="標楷體" w:cs="標楷體"/>
          <w:color w:val="000000"/>
          <w:sz w:val="32"/>
          <w:szCs w:val="32"/>
        </w:rPr>
        <w:t>8</w:t>
      </w:r>
      <w:r>
        <w:rPr>
          <w:rFonts w:ascii="標楷體" w:eastAsia="標楷體" w:hAnsi="標楷體" w:cs="新細明體" w:hint="eastAsia"/>
          <w:color w:val="000000"/>
          <w:sz w:val="32"/>
          <w:szCs w:val="32"/>
        </w:rPr>
        <w:t>月</w:t>
      </w:r>
      <w:r>
        <w:rPr>
          <w:rFonts w:ascii="標楷體" w:eastAsia="標楷體" w:hAnsi="標楷體" w:cs="新細明體"/>
          <w:color w:val="000000"/>
          <w:sz w:val="32"/>
          <w:szCs w:val="32"/>
        </w:rPr>
        <w:t>20</w:t>
      </w:r>
      <w:r>
        <w:rPr>
          <w:rFonts w:ascii="標楷體" w:eastAsia="標楷體" w:hAnsi="標楷體" w:cs="新細明體" w:hint="eastAsia"/>
          <w:color w:val="000000"/>
          <w:sz w:val="32"/>
          <w:szCs w:val="32"/>
        </w:rPr>
        <w:t>日</w:t>
      </w:r>
      <w:r>
        <w:rPr>
          <w:rFonts w:ascii="標楷體" w:eastAsia="標楷體" w:hAnsi="標楷體" w:cs="標楷體"/>
          <w:color w:val="000000"/>
          <w:sz w:val="32"/>
          <w:szCs w:val="32"/>
        </w:rPr>
        <w:t>(</w:t>
      </w:r>
      <w:r>
        <w:rPr>
          <w:rFonts w:ascii="標楷體" w:eastAsia="標楷體" w:hAnsi="標楷體" w:cs="新細明體" w:hint="eastAsia"/>
          <w:color w:val="000000"/>
          <w:sz w:val="32"/>
          <w:szCs w:val="32"/>
        </w:rPr>
        <w:t>週二</w:t>
      </w:r>
      <w:r>
        <w:rPr>
          <w:rFonts w:ascii="標楷體" w:eastAsia="標楷體" w:hAnsi="標楷體" w:cs="標楷體"/>
          <w:color w:val="000000"/>
          <w:sz w:val="32"/>
          <w:szCs w:val="32"/>
        </w:rPr>
        <w:t>)</w:t>
      </w:r>
      <w:r>
        <w:rPr>
          <w:rFonts w:ascii="標楷體" w:eastAsia="標楷體" w:hAnsi="標楷體" w:cs="新細明體" w:hint="eastAsia"/>
          <w:color w:val="000000"/>
          <w:sz w:val="32"/>
          <w:szCs w:val="32"/>
        </w:rPr>
        <w:t>下午</w:t>
      </w:r>
      <w:r>
        <w:rPr>
          <w:rFonts w:ascii="標楷體" w:eastAsia="標楷體" w:hAnsi="標楷體" w:cs="標楷體"/>
          <w:color w:val="000000"/>
          <w:sz w:val="32"/>
          <w:szCs w:val="32"/>
        </w:rPr>
        <w:t>2</w:t>
      </w:r>
      <w:r>
        <w:rPr>
          <w:rFonts w:ascii="標楷體" w:eastAsia="標楷體" w:hAnsi="標楷體" w:cs="新細明體" w:hint="eastAsia"/>
          <w:color w:val="000000"/>
          <w:sz w:val="32"/>
          <w:szCs w:val="32"/>
        </w:rPr>
        <w:t>時</w:t>
      </w:r>
      <w:r>
        <w:rPr>
          <w:rFonts w:ascii="標楷體" w:eastAsia="標楷體" w:hAnsi="標楷體" w:cs="新細明體"/>
          <w:color w:val="000000"/>
          <w:sz w:val="32"/>
          <w:szCs w:val="32"/>
        </w:rPr>
        <w:t>30</w:t>
      </w:r>
      <w:r>
        <w:rPr>
          <w:rFonts w:ascii="標楷體" w:eastAsia="標楷體" w:hAnsi="標楷體" w:cs="新細明體" w:hint="eastAsia"/>
          <w:color w:val="000000"/>
          <w:sz w:val="32"/>
          <w:szCs w:val="32"/>
        </w:rPr>
        <w:t>分</w:t>
      </w:r>
      <w:r>
        <w:rPr>
          <w:rFonts w:ascii="標楷體" w:eastAsia="標楷體" w:hAnsi="標楷體" w:cs="標楷體"/>
          <w:color w:val="000000"/>
          <w:sz w:val="32"/>
          <w:szCs w:val="32"/>
        </w:rPr>
        <w:t>(</w:t>
      </w:r>
      <w:r>
        <w:rPr>
          <w:rFonts w:ascii="標楷體" w:eastAsia="標楷體" w:hAnsi="標楷體" w:cs="新細明體" w:hint="eastAsia"/>
          <w:color w:val="000000"/>
          <w:sz w:val="32"/>
          <w:szCs w:val="32"/>
        </w:rPr>
        <w:t>文化部文化資產</w:t>
      </w:r>
      <w:proofErr w:type="gramStart"/>
      <w:r>
        <w:rPr>
          <w:rFonts w:ascii="標楷體" w:eastAsia="標楷體" w:hAnsi="標楷體" w:cs="新細明體" w:hint="eastAsia"/>
          <w:color w:val="000000"/>
          <w:sz w:val="32"/>
          <w:szCs w:val="32"/>
        </w:rPr>
        <w:t>局衡道堂</w:t>
      </w:r>
      <w:proofErr w:type="gramEnd"/>
      <w:r>
        <w:rPr>
          <w:rFonts w:ascii="標楷體" w:eastAsia="標楷體" w:hAnsi="標楷體" w:cs="標楷體"/>
          <w:color w:val="000000"/>
          <w:sz w:val="32"/>
          <w:szCs w:val="32"/>
        </w:rPr>
        <w:t>)</w:t>
      </w:r>
    </w:p>
    <w:p w:rsidR="00E65D19" w:rsidRDefault="00E65D19" w:rsidP="00E65D19">
      <w:pPr>
        <w:spacing w:line="560" w:lineRule="exact"/>
        <w:rPr>
          <w:rFonts w:ascii="標楷體" w:eastAsia="標楷體" w:hAnsi="標楷體" w:cs="新細明體"/>
          <w:color w:val="000000"/>
          <w:sz w:val="32"/>
          <w:szCs w:val="32"/>
        </w:rPr>
      </w:pPr>
      <w:r>
        <w:rPr>
          <w:rFonts w:ascii="標楷體" w:eastAsia="標楷體" w:hAnsi="標楷體" w:cs="新細明體" w:hint="eastAsia"/>
          <w:color w:val="000000"/>
          <w:sz w:val="32"/>
          <w:szCs w:val="32"/>
        </w:rPr>
        <w:t>第二場：南區</w:t>
      </w:r>
    </w:p>
    <w:p w:rsidR="00E65D19" w:rsidRDefault="00E65D19" w:rsidP="00E65D19">
      <w:pPr>
        <w:spacing w:line="560" w:lineRule="exact"/>
        <w:rPr>
          <w:rFonts w:ascii="標楷體" w:eastAsia="標楷體" w:hAnsi="標楷體" w:cs="標楷體"/>
          <w:b/>
          <w:bCs/>
          <w:color w:val="000000"/>
          <w:sz w:val="32"/>
          <w:szCs w:val="32"/>
        </w:rPr>
      </w:pPr>
      <w:r>
        <w:rPr>
          <w:rFonts w:ascii="標楷體" w:eastAsia="標楷體" w:hAnsi="標楷體" w:cs="標楷體"/>
          <w:color w:val="000000"/>
          <w:sz w:val="32"/>
          <w:szCs w:val="32"/>
        </w:rPr>
        <w:t>102</w:t>
      </w:r>
      <w:r>
        <w:rPr>
          <w:rFonts w:ascii="標楷體" w:eastAsia="標楷體" w:hAnsi="標楷體" w:cs="新細明體" w:hint="eastAsia"/>
          <w:color w:val="000000"/>
          <w:sz w:val="32"/>
          <w:szCs w:val="32"/>
        </w:rPr>
        <w:t>年</w:t>
      </w:r>
      <w:r>
        <w:rPr>
          <w:rFonts w:ascii="標楷體" w:eastAsia="標楷體" w:hAnsi="標楷體" w:cs="標楷體"/>
          <w:color w:val="000000"/>
          <w:sz w:val="32"/>
          <w:szCs w:val="32"/>
        </w:rPr>
        <w:t>8</w:t>
      </w:r>
      <w:r>
        <w:rPr>
          <w:rFonts w:ascii="標楷體" w:eastAsia="標楷體" w:hAnsi="標楷體" w:cs="新細明體" w:hint="eastAsia"/>
          <w:color w:val="000000"/>
          <w:sz w:val="32"/>
          <w:szCs w:val="32"/>
        </w:rPr>
        <w:t>月</w:t>
      </w:r>
      <w:r>
        <w:rPr>
          <w:rFonts w:ascii="標楷體" w:eastAsia="標楷體" w:hAnsi="標楷體" w:cs="標楷體"/>
          <w:color w:val="000000"/>
          <w:sz w:val="32"/>
          <w:szCs w:val="32"/>
        </w:rPr>
        <w:t>21</w:t>
      </w:r>
      <w:r>
        <w:rPr>
          <w:rFonts w:ascii="標楷體" w:eastAsia="標楷體" w:hAnsi="標楷體" w:cs="新細明體" w:hint="eastAsia"/>
          <w:color w:val="000000"/>
          <w:sz w:val="32"/>
          <w:szCs w:val="32"/>
        </w:rPr>
        <w:t>日</w:t>
      </w:r>
      <w:r>
        <w:rPr>
          <w:rFonts w:ascii="標楷體" w:eastAsia="標楷體" w:hAnsi="標楷體" w:cs="標楷體"/>
          <w:color w:val="000000"/>
          <w:sz w:val="32"/>
          <w:szCs w:val="32"/>
        </w:rPr>
        <w:t>(</w:t>
      </w:r>
      <w:r>
        <w:rPr>
          <w:rFonts w:ascii="標楷體" w:eastAsia="標楷體" w:hAnsi="標楷體" w:cs="新細明體" w:hint="eastAsia"/>
          <w:color w:val="000000"/>
          <w:sz w:val="32"/>
          <w:szCs w:val="32"/>
        </w:rPr>
        <w:t>週三</w:t>
      </w:r>
      <w:r>
        <w:rPr>
          <w:rFonts w:ascii="標楷體" w:eastAsia="標楷體" w:hAnsi="標楷體" w:cs="標楷體"/>
          <w:color w:val="000000"/>
          <w:sz w:val="32"/>
          <w:szCs w:val="32"/>
        </w:rPr>
        <w:t>)</w:t>
      </w:r>
      <w:r>
        <w:rPr>
          <w:rFonts w:ascii="標楷體" w:eastAsia="標楷體" w:hAnsi="標楷體" w:cs="新細明體" w:hint="eastAsia"/>
          <w:color w:val="000000"/>
          <w:sz w:val="32"/>
          <w:szCs w:val="32"/>
        </w:rPr>
        <w:t>下午</w:t>
      </w:r>
      <w:r>
        <w:rPr>
          <w:rFonts w:ascii="標楷體" w:eastAsia="標楷體" w:hAnsi="標楷體" w:cs="標楷體"/>
          <w:color w:val="000000"/>
          <w:sz w:val="32"/>
          <w:szCs w:val="32"/>
        </w:rPr>
        <w:t>2</w:t>
      </w:r>
      <w:r>
        <w:rPr>
          <w:rFonts w:ascii="標楷體" w:eastAsia="標楷體" w:hAnsi="標楷體" w:cs="新細明體" w:hint="eastAsia"/>
          <w:color w:val="000000"/>
          <w:sz w:val="32"/>
          <w:szCs w:val="32"/>
        </w:rPr>
        <w:t>時</w:t>
      </w:r>
      <w:r>
        <w:rPr>
          <w:rFonts w:ascii="標楷體" w:eastAsia="標楷體" w:hAnsi="標楷體" w:cs="新細明體"/>
          <w:color w:val="000000"/>
          <w:sz w:val="32"/>
          <w:szCs w:val="32"/>
        </w:rPr>
        <w:t>30</w:t>
      </w:r>
      <w:r>
        <w:rPr>
          <w:rFonts w:ascii="標楷體" w:eastAsia="標楷體" w:hAnsi="標楷體" w:cs="新細明體" w:hint="eastAsia"/>
          <w:color w:val="000000"/>
          <w:sz w:val="32"/>
          <w:szCs w:val="32"/>
        </w:rPr>
        <w:t>分</w:t>
      </w:r>
      <w:r>
        <w:rPr>
          <w:rFonts w:ascii="標楷體" w:eastAsia="標楷體" w:hAnsi="標楷體" w:cs="標楷體"/>
          <w:color w:val="000000"/>
          <w:sz w:val="32"/>
          <w:szCs w:val="32"/>
        </w:rPr>
        <w:t>(</w:t>
      </w:r>
      <w:r>
        <w:rPr>
          <w:rFonts w:ascii="標楷體" w:eastAsia="標楷體" w:hAnsi="標楷體" w:cs="新細明體" w:hint="eastAsia"/>
          <w:color w:val="000000"/>
          <w:sz w:val="32"/>
          <w:szCs w:val="32"/>
        </w:rPr>
        <w:t>國立臺灣文學館演講廳</w:t>
      </w:r>
      <w:r>
        <w:rPr>
          <w:rFonts w:ascii="標楷體" w:eastAsia="標楷體" w:hAnsi="標楷體" w:cs="標楷體"/>
          <w:color w:val="000000"/>
          <w:sz w:val="32"/>
          <w:szCs w:val="32"/>
        </w:rPr>
        <w:t>)</w:t>
      </w:r>
    </w:p>
    <w:p w:rsidR="00E65D19" w:rsidRDefault="00E65D19" w:rsidP="00E65D19">
      <w:pPr>
        <w:spacing w:line="560" w:lineRule="exact"/>
        <w:rPr>
          <w:rFonts w:ascii="標楷體" w:eastAsia="標楷體" w:hAnsi="標楷體" w:cs="新細明體"/>
          <w:color w:val="000000"/>
          <w:sz w:val="32"/>
          <w:szCs w:val="32"/>
        </w:rPr>
      </w:pPr>
      <w:r>
        <w:rPr>
          <w:rFonts w:ascii="標楷體" w:eastAsia="標楷體" w:hAnsi="標楷體" w:cs="新細明體" w:hint="eastAsia"/>
          <w:color w:val="000000"/>
          <w:sz w:val="32"/>
          <w:szCs w:val="32"/>
        </w:rPr>
        <w:t>第三場：東區</w:t>
      </w:r>
    </w:p>
    <w:p w:rsidR="00E65D19" w:rsidRDefault="00E65D19" w:rsidP="00E65D19">
      <w:pPr>
        <w:spacing w:line="560" w:lineRule="exact"/>
        <w:rPr>
          <w:rFonts w:ascii="標楷體" w:eastAsia="標楷體" w:hAnsi="標楷體" w:cs="標楷體"/>
          <w:color w:val="000000"/>
          <w:sz w:val="32"/>
          <w:szCs w:val="32"/>
        </w:rPr>
      </w:pPr>
      <w:r>
        <w:rPr>
          <w:rFonts w:ascii="標楷體" w:eastAsia="標楷體" w:hAnsi="標楷體" w:cs="標楷體"/>
          <w:color w:val="000000"/>
          <w:sz w:val="32"/>
          <w:szCs w:val="32"/>
        </w:rPr>
        <w:t>102</w:t>
      </w:r>
      <w:r>
        <w:rPr>
          <w:rFonts w:ascii="標楷體" w:eastAsia="標楷體" w:hAnsi="標楷體" w:cs="新細明體" w:hint="eastAsia"/>
          <w:color w:val="000000"/>
          <w:sz w:val="32"/>
          <w:szCs w:val="32"/>
        </w:rPr>
        <w:t>年</w:t>
      </w:r>
      <w:r>
        <w:rPr>
          <w:rFonts w:ascii="標楷體" w:eastAsia="標楷體" w:hAnsi="標楷體" w:cs="標楷體"/>
          <w:color w:val="000000"/>
          <w:sz w:val="32"/>
          <w:szCs w:val="32"/>
        </w:rPr>
        <w:t>8</w:t>
      </w:r>
      <w:r>
        <w:rPr>
          <w:rFonts w:ascii="標楷體" w:eastAsia="標楷體" w:hAnsi="標楷體" w:cs="新細明體" w:hint="eastAsia"/>
          <w:color w:val="000000"/>
          <w:sz w:val="32"/>
          <w:szCs w:val="32"/>
        </w:rPr>
        <w:t>月</w:t>
      </w:r>
      <w:r>
        <w:rPr>
          <w:rFonts w:ascii="標楷體" w:eastAsia="標楷體" w:hAnsi="標楷體" w:cs="標楷體"/>
          <w:color w:val="000000"/>
          <w:sz w:val="32"/>
          <w:szCs w:val="32"/>
        </w:rPr>
        <w:t>23</w:t>
      </w:r>
      <w:r>
        <w:rPr>
          <w:rFonts w:ascii="標楷體" w:eastAsia="標楷體" w:hAnsi="標楷體" w:cs="新細明體" w:hint="eastAsia"/>
          <w:color w:val="000000"/>
          <w:sz w:val="32"/>
          <w:szCs w:val="32"/>
        </w:rPr>
        <w:t>日</w:t>
      </w:r>
      <w:r>
        <w:rPr>
          <w:rFonts w:ascii="標楷體" w:eastAsia="標楷體" w:hAnsi="標楷體" w:cs="標楷體"/>
          <w:color w:val="000000"/>
          <w:sz w:val="32"/>
          <w:szCs w:val="32"/>
        </w:rPr>
        <w:t>(</w:t>
      </w:r>
      <w:r>
        <w:rPr>
          <w:rFonts w:ascii="標楷體" w:eastAsia="標楷體" w:hAnsi="標楷體" w:cs="新細明體" w:hint="eastAsia"/>
          <w:color w:val="000000"/>
          <w:sz w:val="32"/>
          <w:szCs w:val="32"/>
        </w:rPr>
        <w:t>週五</w:t>
      </w:r>
      <w:r>
        <w:rPr>
          <w:rFonts w:ascii="標楷體" w:eastAsia="標楷體" w:hAnsi="標楷體" w:cs="標楷體"/>
          <w:color w:val="000000"/>
          <w:sz w:val="32"/>
          <w:szCs w:val="32"/>
        </w:rPr>
        <w:t>)</w:t>
      </w:r>
      <w:r>
        <w:rPr>
          <w:rFonts w:ascii="標楷體" w:eastAsia="標楷體" w:hAnsi="標楷體" w:cs="新細明體" w:hint="eastAsia"/>
          <w:color w:val="000000"/>
          <w:sz w:val="32"/>
          <w:szCs w:val="32"/>
        </w:rPr>
        <w:t>下午</w:t>
      </w:r>
      <w:r>
        <w:rPr>
          <w:rFonts w:ascii="標楷體" w:eastAsia="標楷體" w:hAnsi="標楷體" w:cs="標楷體"/>
          <w:color w:val="000000"/>
          <w:sz w:val="32"/>
          <w:szCs w:val="32"/>
        </w:rPr>
        <w:t>2</w:t>
      </w:r>
      <w:r>
        <w:rPr>
          <w:rFonts w:ascii="標楷體" w:eastAsia="標楷體" w:hAnsi="標楷體" w:cs="新細明體" w:hint="eastAsia"/>
          <w:color w:val="000000"/>
          <w:sz w:val="32"/>
          <w:szCs w:val="32"/>
        </w:rPr>
        <w:t>時</w:t>
      </w:r>
      <w:r>
        <w:rPr>
          <w:rFonts w:ascii="標楷體" w:eastAsia="標楷體" w:hAnsi="標楷體" w:cs="新細明體"/>
          <w:color w:val="000000"/>
          <w:sz w:val="32"/>
          <w:szCs w:val="32"/>
        </w:rPr>
        <w:t>30</w:t>
      </w:r>
      <w:r>
        <w:rPr>
          <w:rFonts w:ascii="標楷體" w:eastAsia="標楷體" w:hAnsi="標楷體" w:cs="新細明體" w:hint="eastAsia"/>
          <w:color w:val="000000"/>
          <w:sz w:val="32"/>
          <w:szCs w:val="32"/>
        </w:rPr>
        <w:t>分</w:t>
      </w:r>
      <w:r>
        <w:rPr>
          <w:rFonts w:ascii="標楷體" w:eastAsia="標楷體" w:hAnsi="標楷體" w:cs="標楷體"/>
          <w:color w:val="000000"/>
          <w:sz w:val="32"/>
          <w:szCs w:val="32"/>
        </w:rPr>
        <w:t>(</w:t>
      </w:r>
      <w:proofErr w:type="gramStart"/>
      <w:r>
        <w:rPr>
          <w:rFonts w:ascii="標楷體" w:eastAsia="標楷體" w:hAnsi="標楷體" w:cs="新細明體" w:hint="eastAsia"/>
          <w:color w:val="000000"/>
          <w:sz w:val="32"/>
          <w:szCs w:val="32"/>
        </w:rPr>
        <w:t>花蓮文創園區</w:t>
      </w:r>
      <w:proofErr w:type="gramEnd"/>
      <w:r>
        <w:rPr>
          <w:rFonts w:ascii="標楷體" w:eastAsia="標楷體" w:hAnsi="標楷體" w:cs="新細明體"/>
          <w:color w:val="000000"/>
          <w:sz w:val="32"/>
          <w:szCs w:val="32"/>
        </w:rPr>
        <w:t>19</w:t>
      </w:r>
      <w:r>
        <w:rPr>
          <w:rFonts w:ascii="標楷體" w:eastAsia="標楷體" w:hAnsi="標楷體" w:cs="新細明體" w:hint="eastAsia"/>
          <w:color w:val="000000"/>
          <w:sz w:val="32"/>
          <w:szCs w:val="32"/>
        </w:rPr>
        <w:t>棟小舞台</w:t>
      </w:r>
      <w:r>
        <w:rPr>
          <w:rFonts w:ascii="標楷體" w:eastAsia="標楷體" w:hAnsi="標楷體" w:cs="標楷體"/>
          <w:color w:val="000000"/>
          <w:sz w:val="32"/>
          <w:szCs w:val="32"/>
        </w:rPr>
        <w:t>)</w:t>
      </w:r>
    </w:p>
    <w:p w:rsidR="00E65D19" w:rsidRDefault="00E65D19" w:rsidP="00E65D19">
      <w:pPr>
        <w:spacing w:line="560" w:lineRule="exact"/>
        <w:rPr>
          <w:rFonts w:ascii="標楷體" w:eastAsia="標楷體" w:hAnsi="標楷體" w:cs="新細明體"/>
          <w:color w:val="000000"/>
          <w:sz w:val="32"/>
          <w:szCs w:val="32"/>
        </w:rPr>
      </w:pPr>
      <w:r>
        <w:rPr>
          <w:rFonts w:ascii="標楷體" w:eastAsia="標楷體" w:hAnsi="標楷體" w:cs="新細明體" w:hint="eastAsia"/>
          <w:color w:val="000000"/>
          <w:sz w:val="32"/>
          <w:szCs w:val="32"/>
        </w:rPr>
        <w:lastRenderedPageBreak/>
        <w:t>第四場：北區</w:t>
      </w:r>
    </w:p>
    <w:p w:rsidR="00867FA0" w:rsidRDefault="00E65D19" w:rsidP="00867FA0">
      <w:r>
        <w:rPr>
          <w:rFonts w:ascii="標楷體" w:eastAsia="標楷體" w:hAnsi="標楷體" w:cs="標楷體" w:hint="eastAsia"/>
          <w:color w:val="000000"/>
          <w:sz w:val="32"/>
          <w:szCs w:val="32"/>
        </w:rPr>
        <w:t>102年8月28日(週三)下午2時30分(文化部1F藝文空間)</w:t>
      </w:r>
    </w:p>
    <w:p w:rsidR="00E65D19" w:rsidRPr="00E65D19" w:rsidRDefault="00E65D19" w:rsidP="00867FA0"/>
    <w:p w:rsidR="00867FA0" w:rsidRPr="00867FA0" w:rsidRDefault="00867FA0" w:rsidP="00867FA0">
      <w:pPr>
        <w:rPr>
          <w:rFonts w:ascii="Times New Roman" w:eastAsia="Times New Roman" w:hAnsi="Times New Roman" w:cs="Times New Roman"/>
          <w:b/>
          <w:bCs/>
          <w:color w:val="000000" w:themeColor="text1"/>
          <w:sz w:val="32"/>
          <w:szCs w:val="32"/>
        </w:rPr>
      </w:pPr>
      <w:r w:rsidRPr="00867FA0">
        <w:rPr>
          <w:rFonts w:ascii="Times New Roman" w:eastAsia="Times New Roman" w:hAnsi="Times New Roman" w:cs="Times New Roman"/>
          <w:b/>
          <w:bCs/>
          <w:color w:val="000000" w:themeColor="text1"/>
          <w:sz w:val="32"/>
          <w:szCs w:val="32"/>
        </w:rPr>
        <w:br w:type="page"/>
      </w:r>
    </w:p>
    <w:p w:rsidR="00C75779" w:rsidRDefault="00C75779" w:rsidP="00C75779">
      <w:pPr>
        <w:spacing w:beforeLines="50" w:before="180" w:afterLines="50" w:after="180" w:line="1200" w:lineRule="auto"/>
        <w:jc w:val="center"/>
        <w:rPr>
          <w:rFonts w:ascii="Cambria" w:hAnsi="Cambria"/>
          <w:b/>
          <w:bCs/>
          <w:color w:val="000000"/>
          <w:sz w:val="32"/>
          <w:szCs w:val="32"/>
        </w:rPr>
      </w:pPr>
      <w:r>
        <w:rPr>
          <w:rFonts w:ascii="Cambria" w:hAnsi="Cambria"/>
          <w:b/>
          <w:bCs/>
          <w:noProof/>
          <w:color w:val="000000"/>
          <w:sz w:val="32"/>
          <w:szCs w:val="32"/>
        </w:rPr>
        <w:lastRenderedPageBreak/>
        <w:drawing>
          <wp:inline distT="0" distB="0" distL="0" distR="0">
            <wp:extent cx="2600325" cy="981075"/>
            <wp:effectExtent l="0" t="0" r="9525" b="9525"/>
            <wp:docPr id="4" name="圖片 4" descr="圖片1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圖片1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600325" cy="981075"/>
                    </a:xfrm>
                    <a:prstGeom prst="rect">
                      <a:avLst/>
                    </a:prstGeom>
                    <a:noFill/>
                    <a:ln>
                      <a:noFill/>
                    </a:ln>
                  </pic:spPr>
                </pic:pic>
              </a:graphicData>
            </a:graphic>
          </wp:inline>
        </w:drawing>
      </w:r>
    </w:p>
    <w:p w:rsidR="00C75779" w:rsidRPr="0057778A" w:rsidRDefault="00C75779" w:rsidP="00C75779">
      <w:pPr>
        <w:spacing w:beforeLines="50" w:before="180" w:afterLines="50" w:after="180" w:line="560" w:lineRule="exact"/>
        <w:jc w:val="center"/>
        <w:rPr>
          <w:rFonts w:ascii="Cambria" w:hAnsi="Cambria"/>
          <w:b/>
          <w:bCs/>
          <w:color w:val="000000"/>
          <w:sz w:val="44"/>
          <w:szCs w:val="44"/>
        </w:rPr>
      </w:pPr>
      <w:r w:rsidRPr="0057778A">
        <w:rPr>
          <w:rFonts w:ascii="Cambria" w:hAnsi="Cambria"/>
          <w:b/>
          <w:bCs/>
          <w:color w:val="000000"/>
          <w:sz w:val="44"/>
          <w:szCs w:val="44"/>
        </w:rPr>
        <w:t>The Rainbow Initiative</w:t>
      </w:r>
    </w:p>
    <w:p w:rsidR="00C75779" w:rsidRPr="0057778A" w:rsidRDefault="00C75779" w:rsidP="00C75779">
      <w:pPr>
        <w:spacing w:beforeLines="50" w:before="180" w:afterLines="50" w:after="180" w:line="560" w:lineRule="exact"/>
        <w:jc w:val="center"/>
        <w:rPr>
          <w:rFonts w:ascii="Cambria" w:hAnsi="Cambria"/>
          <w:bCs/>
          <w:i/>
          <w:iCs/>
          <w:color w:val="000000"/>
          <w:sz w:val="36"/>
          <w:szCs w:val="36"/>
        </w:rPr>
      </w:pPr>
      <w:r w:rsidRPr="0057778A">
        <w:rPr>
          <w:rFonts w:ascii="Cambria" w:hAnsi="Cambria"/>
          <w:bCs/>
          <w:color w:val="000000"/>
          <w:sz w:val="36"/>
          <w:szCs w:val="36"/>
        </w:rPr>
        <w:t>Funds for Collaborative Cultural Projects</w:t>
      </w:r>
    </w:p>
    <w:p w:rsidR="00C75779" w:rsidRPr="0057778A" w:rsidRDefault="00C75779" w:rsidP="00C75779">
      <w:pPr>
        <w:jc w:val="center"/>
        <w:rPr>
          <w:rFonts w:ascii="Cambria" w:hAnsi="Cambria"/>
          <w:b/>
          <w:bCs/>
          <w:i/>
          <w:color w:val="000000"/>
          <w:sz w:val="36"/>
          <w:szCs w:val="36"/>
        </w:rPr>
      </w:pPr>
      <w:r w:rsidRPr="0057778A">
        <w:rPr>
          <w:rFonts w:ascii="Cambria" w:hAnsi="Cambria"/>
          <w:b/>
          <w:bCs/>
          <w:i/>
          <w:color w:val="000000"/>
          <w:sz w:val="36"/>
          <w:szCs w:val="36"/>
        </w:rPr>
        <w:t>Call for Proposals:</w:t>
      </w:r>
    </w:p>
    <w:p w:rsidR="00C75779" w:rsidRDefault="00C75779" w:rsidP="00C75779">
      <w:pPr>
        <w:jc w:val="both"/>
        <w:rPr>
          <w:rFonts w:ascii="Cambria" w:hAnsi="Cambria"/>
          <w:bCs/>
          <w:color w:val="000000"/>
          <w:sz w:val="32"/>
          <w:szCs w:val="32"/>
        </w:rPr>
      </w:pPr>
    </w:p>
    <w:p w:rsidR="00C75779" w:rsidRDefault="00C75779" w:rsidP="00C75779">
      <w:pPr>
        <w:jc w:val="both"/>
        <w:rPr>
          <w:rFonts w:ascii="Cambria" w:hAnsi="Cambria"/>
          <w:bCs/>
          <w:i/>
          <w:iCs/>
          <w:color w:val="000000"/>
          <w:sz w:val="32"/>
          <w:szCs w:val="32"/>
        </w:rPr>
      </w:pPr>
      <w:r>
        <w:rPr>
          <w:rFonts w:ascii="Cambria" w:hAnsi="Cambria"/>
          <w:bCs/>
          <w:i/>
          <w:iCs/>
          <w:color w:val="000000"/>
          <w:sz w:val="32"/>
          <w:szCs w:val="32"/>
        </w:rPr>
        <w:t>From grassroots culture to the world at large: showcasing multinational, multi-disciplinary creativity</w:t>
      </w:r>
    </w:p>
    <w:p w:rsidR="00C75779" w:rsidRDefault="00C75779" w:rsidP="00C75779">
      <w:pPr>
        <w:tabs>
          <w:tab w:val="left" w:pos="3132"/>
        </w:tabs>
        <w:jc w:val="both"/>
        <w:rPr>
          <w:rFonts w:ascii="Cambria" w:hAnsi="Cambria"/>
          <w:color w:val="000000"/>
          <w:sz w:val="32"/>
          <w:szCs w:val="32"/>
        </w:rPr>
      </w:pPr>
      <w:r>
        <w:rPr>
          <w:rFonts w:ascii="Cambria" w:hAnsi="Cambria"/>
          <w:color w:val="000000"/>
          <w:sz w:val="32"/>
          <w:szCs w:val="32"/>
        </w:rPr>
        <w:tab/>
      </w:r>
    </w:p>
    <w:p w:rsidR="00C75779" w:rsidRDefault="00C75779" w:rsidP="00C75779">
      <w:pPr>
        <w:jc w:val="both"/>
        <w:rPr>
          <w:rFonts w:ascii="Cambria" w:hAnsi="Cambria"/>
          <w:color w:val="000000"/>
          <w:sz w:val="32"/>
          <w:szCs w:val="32"/>
        </w:rPr>
      </w:pPr>
      <w:r>
        <w:rPr>
          <w:rFonts w:ascii="Cambria" w:hAnsi="Cambria"/>
          <w:color w:val="000000"/>
          <w:sz w:val="32"/>
          <w:szCs w:val="32"/>
        </w:rPr>
        <w:t>Do you have an incredible idea for a creative cultural project that requires multinational cooperation and spans across multiple creative disciplines? Or perhaps you are a bit short of capital and cannot move forward with your visionary plan for the arts? Or do you have at your disposal a host of creative people who can help Taiwan’s arts and cultural groups collaborate with foreign/mainland Chinese counterparts? If this sounds like your organization, then look no further than the Ministry of Culture’s Rainbow Initiative, an international grant program designed to help make dreams come true.</w:t>
      </w:r>
    </w:p>
    <w:p w:rsidR="00C75779" w:rsidRDefault="00C75779" w:rsidP="00C75779">
      <w:pPr>
        <w:jc w:val="both"/>
        <w:rPr>
          <w:rFonts w:ascii="Cambria" w:hAnsi="Cambria"/>
          <w:color w:val="000000"/>
          <w:sz w:val="32"/>
          <w:szCs w:val="32"/>
        </w:rPr>
      </w:pPr>
    </w:p>
    <w:p w:rsidR="00C75779" w:rsidRDefault="00C75779" w:rsidP="00C75779">
      <w:pPr>
        <w:jc w:val="both"/>
        <w:rPr>
          <w:rFonts w:ascii="Cambria" w:hAnsi="Cambria"/>
          <w:color w:val="000000"/>
          <w:sz w:val="32"/>
          <w:szCs w:val="32"/>
        </w:rPr>
      </w:pPr>
      <w:r>
        <w:rPr>
          <w:rFonts w:ascii="Cambria" w:hAnsi="Cambria"/>
          <w:color w:val="000000"/>
          <w:sz w:val="32"/>
          <w:szCs w:val="32"/>
        </w:rPr>
        <w:lastRenderedPageBreak/>
        <w:t xml:space="preserve">Because culture is as diverse and multifaceted as the rainbow, the Ministry of Culture’s Rainbow Initiative hopes to encourage multinational cooperation in content production, </w:t>
      </w:r>
      <w:proofErr w:type="spellStart"/>
      <w:r>
        <w:rPr>
          <w:rFonts w:ascii="Cambria" w:hAnsi="Cambria"/>
          <w:color w:val="000000"/>
          <w:sz w:val="32"/>
          <w:szCs w:val="32"/>
        </w:rPr>
        <w:t>curation</w:t>
      </w:r>
      <w:proofErr w:type="spellEnd"/>
      <w:r>
        <w:rPr>
          <w:rFonts w:ascii="Cambria" w:hAnsi="Cambria"/>
          <w:color w:val="000000"/>
          <w:sz w:val="32"/>
          <w:szCs w:val="32"/>
        </w:rPr>
        <w:t>/event planning, research, conservation, maintenance, promotion and personnel/technical exchanges or training in the fields of the humanities, art, community development, cultural assets, handicrafts, comics and animation, film, television and pop music, or any cross-disciplinary combination of these fields.</w:t>
      </w:r>
    </w:p>
    <w:p w:rsidR="00C75779" w:rsidRDefault="00C75779" w:rsidP="00C75779">
      <w:pPr>
        <w:jc w:val="both"/>
        <w:rPr>
          <w:rFonts w:ascii="Cambria" w:hAnsi="Cambria"/>
          <w:color w:val="000000"/>
          <w:sz w:val="32"/>
          <w:szCs w:val="32"/>
        </w:rPr>
      </w:pPr>
    </w:p>
    <w:p w:rsidR="00C75779" w:rsidRDefault="00C75779" w:rsidP="00C75779">
      <w:pPr>
        <w:pBdr>
          <w:bottom w:val="single" w:sz="6" w:space="0" w:color="AAAAAA"/>
        </w:pBdr>
        <w:spacing w:after="24" w:line="288" w:lineRule="atLeast"/>
        <w:jc w:val="both"/>
        <w:outlineLvl w:val="0"/>
        <w:rPr>
          <w:rFonts w:ascii="Cambria" w:hAnsi="Cambria"/>
          <w:color w:val="000000"/>
          <w:kern w:val="36"/>
          <w:sz w:val="32"/>
          <w:szCs w:val="32"/>
          <w:lang w:val="de-DE"/>
        </w:rPr>
      </w:pPr>
      <w:r>
        <w:rPr>
          <w:rFonts w:ascii="Cambria" w:hAnsi="Cambria"/>
          <w:color w:val="000000"/>
          <w:kern w:val="36"/>
          <w:sz w:val="32"/>
          <w:szCs w:val="32"/>
        </w:rPr>
        <w:t xml:space="preserve">This Initiative is aimed at strengthening cross-cultural dialogue and regional networking; it was created by the Ministry in the belief that multinational cultural collaboration would infuse the international </w:t>
      </w:r>
      <w:r>
        <w:rPr>
          <w:rFonts w:ascii="Cambria" w:hAnsi="Cambria"/>
          <w:color w:val="000000"/>
          <w:kern w:val="36"/>
          <w:sz w:val="32"/>
          <w:szCs w:val="32"/>
          <w:lang w:val="de-DE"/>
        </w:rPr>
        <w:t xml:space="preserve">cultural landscape with Taiwan’s grassroots concepts and approaches, thereby increasing the global visibility of the nation’s lively creative efforts and breakthroughs. </w:t>
      </w:r>
    </w:p>
    <w:p w:rsidR="00C75779" w:rsidRDefault="00C75779" w:rsidP="00C75779">
      <w:pPr>
        <w:pBdr>
          <w:bottom w:val="single" w:sz="6" w:space="0" w:color="AAAAAA"/>
        </w:pBdr>
        <w:spacing w:after="24" w:line="288" w:lineRule="atLeast"/>
        <w:jc w:val="both"/>
        <w:outlineLvl w:val="0"/>
        <w:rPr>
          <w:rFonts w:ascii="Cambria" w:hAnsi="Cambria"/>
          <w:color w:val="000000"/>
          <w:kern w:val="36"/>
          <w:sz w:val="32"/>
          <w:szCs w:val="32"/>
          <w:lang w:val="de-DE"/>
        </w:rPr>
      </w:pPr>
    </w:p>
    <w:p w:rsidR="00C75779" w:rsidRDefault="00C75779" w:rsidP="00C75779">
      <w:pPr>
        <w:pBdr>
          <w:bottom w:val="single" w:sz="6" w:space="0" w:color="AAAAAA"/>
        </w:pBdr>
        <w:spacing w:after="24" w:line="288" w:lineRule="atLeast"/>
        <w:jc w:val="both"/>
        <w:outlineLvl w:val="0"/>
        <w:rPr>
          <w:rFonts w:ascii="Cambria" w:hAnsi="Cambria"/>
          <w:bCs/>
          <w:color w:val="000000"/>
          <w:kern w:val="36"/>
          <w:sz w:val="32"/>
          <w:szCs w:val="32"/>
        </w:rPr>
      </w:pPr>
      <w:r>
        <w:rPr>
          <w:rFonts w:ascii="Cambria" w:hAnsi="Cambria"/>
          <w:bCs/>
          <w:color w:val="000000"/>
          <w:kern w:val="36"/>
          <w:sz w:val="32"/>
          <w:szCs w:val="32"/>
        </w:rPr>
        <w:t xml:space="preserve">In the cultural and creative sector, there are many successful cases of international partnerships that are both groundbreaking and inspiring. Take the Italian city of Venice, for example; under its literary exchange program, authors from two different countries swap hometowns to experience a different lifestyle and urban culture, in which they combine literary efforts to produce a piece that can be appreciated by both cities upon debut. A </w:t>
      </w:r>
      <w:r>
        <w:rPr>
          <w:rFonts w:ascii="Cambria" w:hAnsi="Cambria"/>
          <w:bCs/>
          <w:color w:val="000000"/>
          <w:kern w:val="36"/>
          <w:sz w:val="32"/>
          <w:szCs w:val="32"/>
        </w:rPr>
        <w:lastRenderedPageBreak/>
        <w:t xml:space="preserve">similar synergy can be achieved in the international publishing field. Publishing companies can strike a deal in exchanging, translating and distributing noted works to help foreign language writers reach a wider readership, such as in overseas magazines carrying special feature sections on the beauty of Taiwan.  The legacy of a shared past is another opportunity for cultural collaboration, for nations such as Vietnam, Laos and Cambodia have come together to narrate the horrors of conflict and landmines that stem from the Vietnam War.  </w:t>
      </w:r>
    </w:p>
    <w:p w:rsidR="00C75779" w:rsidRDefault="00C75779" w:rsidP="00C75779">
      <w:pPr>
        <w:pBdr>
          <w:bottom w:val="single" w:sz="6" w:space="0" w:color="AAAAAA"/>
        </w:pBdr>
        <w:spacing w:after="24" w:line="288" w:lineRule="atLeast"/>
        <w:jc w:val="both"/>
        <w:outlineLvl w:val="0"/>
        <w:rPr>
          <w:rFonts w:ascii="Cambria" w:hAnsi="Cambria"/>
          <w:bCs/>
          <w:color w:val="000000"/>
          <w:kern w:val="36"/>
          <w:sz w:val="32"/>
          <w:szCs w:val="32"/>
        </w:rPr>
      </w:pPr>
    </w:p>
    <w:p w:rsidR="00C75779" w:rsidRDefault="00C75779" w:rsidP="00C75779">
      <w:pPr>
        <w:pBdr>
          <w:bottom w:val="single" w:sz="6" w:space="0" w:color="AAAAAA"/>
        </w:pBdr>
        <w:spacing w:after="24" w:line="288" w:lineRule="atLeast"/>
        <w:jc w:val="both"/>
        <w:outlineLvl w:val="0"/>
        <w:rPr>
          <w:rFonts w:ascii="Cambria" w:hAnsi="Cambria"/>
          <w:bCs/>
          <w:color w:val="000000"/>
          <w:kern w:val="36"/>
          <w:sz w:val="32"/>
          <w:szCs w:val="32"/>
        </w:rPr>
      </w:pPr>
      <w:r>
        <w:rPr>
          <w:rFonts w:ascii="Cambria" w:hAnsi="Cambria"/>
          <w:bCs/>
          <w:color w:val="000000"/>
          <w:kern w:val="36"/>
          <w:sz w:val="32"/>
          <w:szCs w:val="32"/>
        </w:rPr>
        <w:t xml:space="preserve">China, Japan and South Korea as well, have combined their efforts in seeking historical truths. A team of Chinese, Japanese and Korean experts are now combing through records and compiling their colonial experiences – from the perspectives of both the conqueror and the conquered. Last but not least, sometimes an honest passion for the arts may be more than sufficient grounds for collaboration. Such was the case of two European orchestras, respectively based in France and </w:t>
      </w:r>
      <w:proofErr w:type="gramStart"/>
      <w:r>
        <w:rPr>
          <w:rFonts w:ascii="Cambria" w:hAnsi="Cambria"/>
          <w:bCs/>
          <w:color w:val="000000"/>
          <w:kern w:val="36"/>
          <w:sz w:val="32"/>
          <w:szCs w:val="32"/>
        </w:rPr>
        <w:t>Germany, that</w:t>
      </w:r>
      <w:proofErr w:type="gramEnd"/>
      <w:r>
        <w:rPr>
          <w:rFonts w:ascii="Cambria" w:hAnsi="Cambria"/>
          <w:bCs/>
          <w:color w:val="000000"/>
          <w:kern w:val="36"/>
          <w:sz w:val="32"/>
          <w:szCs w:val="32"/>
        </w:rPr>
        <w:t xml:space="preserve"> switched conductors in a successful attempt to produce new music. The ensuing performances from their collaboration were well-received by both cultures. </w:t>
      </w:r>
    </w:p>
    <w:p w:rsidR="00C75779" w:rsidRDefault="00C75779" w:rsidP="00C75779">
      <w:pPr>
        <w:pBdr>
          <w:bottom w:val="single" w:sz="6" w:space="0" w:color="AAAAAA"/>
        </w:pBdr>
        <w:spacing w:after="24" w:line="288" w:lineRule="atLeast"/>
        <w:jc w:val="both"/>
        <w:outlineLvl w:val="0"/>
        <w:rPr>
          <w:rFonts w:ascii="Cambria" w:hAnsi="Cambria"/>
          <w:bCs/>
          <w:color w:val="000000"/>
          <w:kern w:val="36"/>
          <w:sz w:val="32"/>
          <w:szCs w:val="32"/>
        </w:rPr>
      </w:pPr>
    </w:p>
    <w:p w:rsidR="00C75779" w:rsidRDefault="00C75779" w:rsidP="00C75779">
      <w:pPr>
        <w:pBdr>
          <w:bottom w:val="single" w:sz="6" w:space="0" w:color="AAAAAA"/>
        </w:pBdr>
        <w:spacing w:after="24" w:line="288" w:lineRule="atLeast"/>
        <w:jc w:val="both"/>
        <w:outlineLvl w:val="0"/>
        <w:rPr>
          <w:rFonts w:ascii="Cambria" w:hAnsi="Cambria"/>
          <w:bCs/>
          <w:color w:val="000000"/>
          <w:kern w:val="36"/>
          <w:sz w:val="32"/>
          <w:szCs w:val="32"/>
        </w:rPr>
      </w:pPr>
      <w:r>
        <w:rPr>
          <w:rFonts w:ascii="Cambria" w:hAnsi="Cambria"/>
          <w:bCs/>
          <w:color w:val="000000"/>
          <w:kern w:val="36"/>
          <w:sz w:val="32"/>
          <w:szCs w:val="32"/>
        </w:rPr>
        <w:lastRenderedPageBreak/>
        <w:t>Needless to say, many international cross-sector art projects have been initiated by Taiwanese artists themselves. In 2008, Taiwan</w:t>
      </w:r>
      <w:proofErr w:type="gramStart"/>
      <w:r>
        <w:rPr>
          <w:rFonts w:ascii="Cambria" w:hAnsi="Cambria"/>
          <w:bCs/>
          <w:color w:val="000000"/>
          <w:kern w:val="36"/>
          <w:sz w:val="32"/>
          <w:szCs w:val="32"/>
        </w:rPr>
        <w:t>’</w:t>
      </w:r>
      <w:proofErr w:type="gramEnd"/>
      <w:r>
        <w:rPr>
          <w:rFonts w:ascii="Cambria" w:hAnsi="Cambria"/>
          <w:bCs/>
          <w:color w:val="000000"/>
          <w:kern w:val="36"/>
          <w:sz w:val="32"/>
          <w:szCs w:val="32"/>
        </w:rPr>
        <w:t xml:space="preserve">s world-renowned Cloud Gate Dance Theatre worked with </w:t>
      </w:r>
      <w:proofErr w:type="spellStart"/>
      <w:r>
        <w:rPr>
          <w:rFonts w:ascii="Cambria" w:hAnsi="Cambria"/>
          <w:bCs/>
          <w:color w:val="000000"/>
          <w:kern w:val="36"/>
          <w:sz w:val="32"/>
          <w:szCs w:val="32"/>
        </w:rPr>
        <w:t>Cai</w:t>
      </w:r>
      <w:proofErr w:type="spellEnd"/>
      <w:r>
        <w:rPr>
          <w:rFonts w:ascii="Cambria" w:hAnsi="Cambria"/>
          <w:bCs/>
          <w:color w:val="000000"/>
          <w:kern w:val="36"/>
          <w:sz w:val="32"/>
          <w:szCs w:val="32"/>
        </w:rPr>
        <w:t xml:space="preserve"> </w:t>
      </w:r>
      <w:proofErr w:type="spellStart"/>
      <w:r>
        <w:rPr>
          <w:rFonts w:ascii="Cambria" w:hAnsi="Cambria"/>
          <w:bCs/>
          <w:color w:val="000000"/>
          <w:kern w:val="36"/>
          <w:sz w:val="32"/>
          <w:szCs w:val="32"/>
        </w:rPr>
        <w:t>Guo-qiang</w:t>
      </w:r>
      <w:proofErr w:type="spellEnd"/>
      <w:r>
        <w:rPr>
          <w:rFonts w:ascii="Cambria" w:hAnsi="Cambria"/>
          <w:bCs/>
          <w:color w:val="000000"/>
          <w:kern w:val="36"/>
          <w:sz w:val="32"/>
          <w:szCs w:val="32"/>
        </w:rPr>
        <w:t>, a contemporary Chinese artist based in New York City, to produce “Wind</w:t>
      </w:r>
      <w:proofErr w:type="gramStart"/>
      <w:r>
        <w:rPr>
          <w:rFonts w:ascii="Cambria" w:hAnsi="新細明體" w:hint="eastAsia"/>
          <w:bCs/>
          <w:color w:val="000000"/>
          <w:kern w:val="36"/>
          <w:sz w:val="32"/>
          <w:szCs w:val="32"/>
        </w:rPr>
        <w:t>‧</w:t>
      </w:r>
      <w:proofErr w:type="gramEnd"/>
      <w:r>
        <w:rPr>
          <w:rFonts w:ascii="Cambria" w:hAnsi="Cambria"/>
          <w:bCs/>
          <w:color w:val="000000"/>
          <w:kern w:val="36"/>
          <w:sz w:val="32"/>
          <w:szCs w:val="32"/>
        </w:rPr>
        <w:t xml:space="preserve">Shadow,” a multimedia dance performance conceived as a fluid piece of installation art. </w:t>
      </w:r>
    </w:p>
    <w:p w:rsidR="00C75779" w:rsidRDefault="00C75779" w:rsidP="00C75779">
      <w:pPr>
        <w:pBdr>
          <w:bottom w:val="single" w:sz="6" w:space="0" w:color="AAAAAA"/>
        </w:pBdr>
        <w:spacing w:after="24" w:line="288" w:lineRule="atLeast"/>
        <w:jc w:val="both"/>
        <w:outlineLvl w:val="0"/>
        <w:rPr>
          <w:rFonts w:ascii="Cambria" w:hAnsi="Cambria"/>
          <w:bCs/>
          <w:color w:val="000000"/>
          <w:kern w:val="36"/>
          <w:sz w:val="32"/>
          <w:szCs w:val="32"/>
        </w:rPr>
      </w:pPr>
    </w:p>
    <w:p w:rsidR="00C75779" w:rsidRDefault="00C75779" w:rsidP="00C75779">
      <w:pPr>
        <w:pBdr>
          <w:bottom w:val="single" w:sz="6" w:space="0" w:color="AAAAAA"/>
        </w:pBdr>
        <w:spacing w:after="24" w:line="288" w:lineRule="atLeast"/>
        <w:jc w:val="both"/>
        <w:outlineLvl w:val="0"/>
        <w:rPr>
          <w:rFonts w:ascii="Cambria" w:hAnsi="Cambria"/>
          <w:bCs/>
          <w:color w:val="000000"/>
          <w:kern w:val="36"/>
          <w:sz w:val="32"/>
          <w:szCs w:val="32"/>
        </w:rPr>
      </w:pPr>
      <w:r>
        <w:rPr>
          <w:rFonts w:ascii="Cambria" w:hAnsi="Cambria"/>
          <w:bCs/>
          <w:color w:val="000000"/>
          <w:kern w:val="36"/>
          <w:sz w:val="32"/>
          <w:szCs w:val="32"/>
        </w:rPr>
        <w:t xml:space="preserve">The crossover between visual and performing arts happened again in 2012, when Taipei-born fashion designer Johan Ku and Paris-based dance troupe </w:t>
      </w:r>
      <w:proofErr w:type="spellStart"/>
      <w:r>
        <w:rPr>
          <w:rFonts w:ascii="Cambria" w:hAnsi="Cambria"/>
          <w:bCs/>
          <w:color w:val="000000"/>
          <w:kern w:val="36"/>
          <w:sz w:val="32"/>
          <w:szCs w:val="32"/>
        </w:rPr>
        <w:t>Kafig</w:t>
      </w:r>
      <w:proofErr w:type="spellEnd"/>
      <w:r>
        <w:rPr>
          <w:rFonts w:ascii="Cambria" w:hAnsi="Cambria"/>
          <w:bCs/>
          <w:color w:val="000000"/>
          <w:kern w:val="36"/>
          <w:sz w:val="32"/>
          <w:szCs w:val="32"/>
        </w:rPr>
        <w:t xml:space="preserve"> Company unveiled “</w:t>
      </w:r>
      <w:proofErr w:type="spellStart"/>
      <w:r>
        <w:rPr>
          <w:rFonts w:ascii="Cambria" w:hAnsi="Cambria"/>
          <w:bCs/>
          <w:color w:val="000000"/>
          <w:kern w:val="36"/>
          <w:sz w:val="32"/>
          <w:szCs w:val="32"/>
        </w:rPr>
        <w:t>Yo</w:t>
      </w:r>
      <w:proofErr w:type="spellEnd"/>
      <w:r>
        <w:rPr>
          <w:rFonts w:ascii="Cambria" w:hAnsi="Cambria"/>
          <w:bCs/>
          <w:color w:val="000000"/>
          <w:kern w:val="36"/>
          <w:sz w:val="32"/>
          <w:szCs w:val="32"/>
        </w:rPr>
        <w:t xml:space="preserve"> Gee Ti.” The dance production – whose Chinese title translates into “organism” – featured choreography that was taken to the next level by Ku’s signature sculptural knitwear. </w:t>
      </w:r>
    </w:p>
    <w:p w:rsidR="00C75779" w:rsidRDefault="00C75779" w:rsidP="00C75779">
      <w:pPr>
        <w:pBdr>
          <w:bottom w:val="single" w:sz="6" w:space="0" w:color="AAAAAA"/>
        </w:pBdr>
        <w:spacing w:after="24" w:line="288" w:lineRule="atLeast"/>
        <w:jc w:val="both"/>
        <w:outlineLvl w:val="0"/>
        <w:rPr>
          <w:rFonts w:ascii="Cambria" w:hAnsi="Cambria"/>
          <w:bCs/>
          <w:color w:val="000000"/>
          <w:kern w:val="36"/>
          <w:sz w:val="32"/>
          <w:szCs w:val="32"/>
        </w:rPr>
      </w:pPr>
    </w:p>
    <w:p w:rsidR="00C75779" w:rsidRDefault="00C75779" w:rsidP="00C75779">
      <w:pPr>
        <w:pBdr>
          <w:bottom w:val="single" w:sz="6" w:space="0" w:color="AAAAAA"/>
        </w:pBdr>
        <w:spacing w:after="24" w:line="288" w:lineRule="atLeast"/>
        <w:jc w:val="both"/>
        <w:outlineLvl w:val="0"/>
        <w:rPr>
          <w:rFonts w:ascii="Cambria" w:hAnsi="Cambria"/>
          <w:bCs/>
          <w:color w:val="000000"/>
          <w:kern w:val="36"/>
          <w:sz w:val="32"/>
          <w:szCs w:val="32"/>
        </w:rPr>
      </w:pPr>
      <w:r>
        <w:rPr>
          <w:rFonts w:ascii="Cambria" w:hAnsi="Cambria"/>
          <w:bCs/>
          <w:color w:val="000000"/>
          <w:kern w:val="36"/>
          <w:sz w:val="32"/>
          <w:szCs w:val="32"/>
        </w:rPr>
        <w:t xml:space="preserve">As part of the Ministry’s community empowerment project, many neighborhoods in Taiwan have also begun to conduct outreach programs related to humanities and the arts. Not only have local communities pitched in to help the earthquake and disaster recovery efforts in China and Japan, Taiwanese groups have also helped to set up art programs in these regions. </w:t>
      </w:r>
    </w:p>
    <w:p w:rsidR="00C75779" w:rsidRDefault="00C75779" w:rsidP="00C75779">
      <w:pPr>
        <w:pBdr>
          <w:bottom w:val="single" w:sz="6" w:space="0" w:color="AAAAAA"/>
        </w:pBdr>
        <w:spacing w:after="24" w:line="288" w:lineRule="atLeast"/>
        <w:jc w:val="both"/>
        <w:outlineLvl w:val="0"/>
        <w:rPr>
          <w:rFonts w:ascii="Cambria" w:hAnsi="Cambria"/>
          <w:bCs/>
          <w:color w:val="000000"/>
          <w:kern w:val="36"/>
          <w:sz w:val="32"/>
          <w:szCs w:val="32"/>
        </w:rPr>
      </w:pPr>
    </w:p>
    <w:p w:rsidR="00C75779" w:rsidRDefault="00C75779" w:rsidP="00C75779">
      <w:pPr>
        <w:pBdr>
          <w:bottom w:val="single" w:sz="6" w:space="0" w:color="AAAAAA"/>
        </w:pBdr>
        <w:spacing w:after="24" w:line="288" w:lineRule="atLeast"/>
        <w:jc w:val="both"/>
        <w:outlineLvl w:val="0"/>
        <w:rPr>
          <w:rFonts w:ascii="Cambria" w:hAnsi="Cambria"/>
          <w:bCs/>
          <w:color w:val="000000"/>
          <w:kern w:val="36"/>
          <w:sz w:val="32"/>
          <w:szCs w:val="32"/>
        </w:rPr>
      </w:pPr>
      <w:r>
        <w:rPr>
          <w:rFonts w:ascii="Cambria" w:hAnsi="Cambria"/>
          <w:bCs/>
          <w:color w:val="000000"/>
          <w:kern w:val="36"/>
          <w:sz w:val="32"/>
          <w:szCs w:val="32"/>
        </w:rPr>
        <w:lastRenderedPageBreak/>
        <w:t>In terms of cultural heritage and preservation efforts, local conservation groups have also achieved synergy through technical exchanges with international experts and leading heritage organizations. From music and entertainment to humanitarian aid and heritage preservation, international partnerships with a cultural scope are the focus of this initiative.</w:t>
      </w:r>
    </w:p>
    <w:p w:rsidR="00C75779" w:rsidRDefault="00C75779" w:rsidP="00C75779">
      <w:pPr>
        <w:pBdr>
          <w:bottom w:val="single" w:sz="6" w:space="0" w:color="AAAAAA"/>
        </w:pBdr>
        <w:spacing w:after="24" w:line="288" w:lineRule="atLeast"/>
        <w:jc w:val="both"/>
        <w:outlineLvl w:val="0"/>
        <w:rPr>
          <w:rFonts w:ascii="Cambria" w:hAnsi="Cambria"/>
          <w:bCs/>
          <w:color w:val="000000"/>
          <w:kern w:val="36"/>
          <w:sz w:val="32"/>
          <w:szCs w:val="32"/>
        </w:rPr>
      </w:pPr>
    </w:p>
    <w:p w:rsidR="00C75779" w:rsidRDefault="00C75779" w:rsidP="00C75779">
      <w:pPr>
        <w:pBdr>
          <w:bottom w:val="single" w:sz="6" w:space="0" w:color="AAAAAA"/>
        </w:pBdr>
        <w:spacing w:after="24" w:line="288" w:lineRule="atLeast"/>
        <w:jc w:val="both"/>
        <w:outlineLvl w:val="0"/>
        <w:rPr>
          <w:rFonts w:ascii="Cambria" w:hAnsi="Cambria"/>
          <w:color w:val="000000"/>
          <w:kern w:val="36"/>
          <w:sz w:val="32"/>
          <w:szCs w:val="32"/>
          <w:lang w:val="de-DE"/>
        </w:rPr>
      </w:pPr>
      <w:r>
        <w:rPr>
          <w:rFonts w:ascii="Cambria" w:hAnsi="Cambria"/>
          <w:color w:val="000000"/>
          <w:kern w:val="36"/>
          <w:sz w:val="32"/>
          <w:szCs w:val="32"/>
          <w:lang w:val="de-DE"/>
        </w:rPr>
        <w:t>This program will subsidize plans for multinational and multi-disciplinary collaborative cultural projects. Applications for proposals seeking funding in amounts between NT$3 million and NT$10 million are welcomed. Take advantage of this single annual application period and send in your application! Please note that Applicants are required to find a foreign partner whose headquarters are located in another country or mainland China, Hong Kong and Macau, and that over half of all planned project activities need to take place in Taiwan.</w:t>
      </w:r>
    </w:p>
    <w:p w:rsidR="00C75779" w:rsidRDefault="00C75779" w:rsidP="00C75779">
      <w:pPr>
        <w:pBdr>
          <w:bottom w:val="single" w:sz="6" w:space="0" w:color="AAAAAA"/>
        </w:pBdr>
        <w:spacing w:after="24" w:line="288" w:lineRule="atLeast"/>
        <w:jc w:val="both"/>
        <w:outlineLvl w:val="0"/>
        <w:rPr>
          <w:rFonts w:ascii="Cambria" w:hAnsi="Cambria"/>
          <w:color w:val="000000"/>
          <w:kern w:val="36"/>
          <w:sz w:val="32"/>
          <w:szCs w:val="32"/>
          <w:lang w:val="de-DE"/>
        </w:rPr>
      </w:pPr>
    </w:p>
    <w:p w:rsidR="00C75779" w:rsidRDefault="00C75779" w:rsidP="00C75779">
      <w:pPr>
        <w:pBdr>
          <w:bottom w:val="single" w:sz="6" w:space="0" w:color="AAAAAA"/>
        </w:pBdr>
        <w:spacing w:after="24" w:line="288" w:lineRule="atLeast"/>
        <w:jc w:val="both"/>
        <w:outlineLvl w:val="0"/>
        <w:rPr>
          <w:rFonts w:ascii="Cambria" w:hAnsi="Cambria"/>
          <w:color w:val="000000"/>
          <w:kern w:val="36"/>
          <w:sz w:val="32"/>
          <w:szCs w:val="32"/>
          <w:lang w:val="de-DE"/>
        </w:rPr>
      </w:pPr>
      <w:r>
        <w:rPr>
          <w:rFonts w:ascii="Cambria" w:hAnsi="Cambria"/>
          <w:color w:val="000000"/>
          <w:kern w:val="36"/>
          <w:sz w:val="32"/>
          <w:szCs w:val="32"/>
          <w:lang w:val="de-DE"/>
        </w:rPr>
        <w:t xml:space="preserve">Although the Ministry already has in place a number of measures to bolster international cultural exchanges, this program differs in that it seeks to stimulate multinational collaboration between organizations and institutions. </w:t>
      </w:r>
    </w:p>
    <w:p w:rsidR="00C75779" w:rsidRDefault="00C75779" w:rsidP="00C75779">
      <w:pPr>
        <w:pBdr>
          <w:bottom w:val="single" w:sz="6" w:space="0" w:color="AAAAAA"/>
        </w:pBdr>
        <w:spacing w:after="24" w:line="288" w:lineRule="atLeast"/>
        <w:jc w:val="both"/>
        <w:outlineLvl w:val="0"/>
        <w:rPr>
          <w:rFonts w:ascii="Cambria" w:hAnsi="Cambria"/>
          <w:color w:val="000000"/>
          <w:kern w:val="36"/>
          <w:sz w:val="32"/>
          <w:szCs w:val="32"/>
          <w:lang w:val="de-DE"/>
        </w:rPr>
      </w:pPr>
    </w:p>
    <w:p w:rsidR="00C75779" w:rsidRDefault="00C75779" w:rsidP="00C75779">
      <w:pPr>
        <w:pBdr>
          <w:bottom w:val="single" w:sz="6" w:space="0" w:color="AAAAAA"/>
        </w:pBdr>
        <w:spacing w:after="24" w:line="288" w:lineRule="atLeast"/>
        <w:jc w:val="both"/>
        <w:outlineLvl w:val="0"/>
        <w:rPr>
          <w:rFonts w:ascii="Cambria" w:hAnsi="Cambria"/>
          <w:kern w:val="36"/>
          <w:sz w:val="32"/>
          <w:szCs w:val="32"/>
          <w:lang w:val="de-DE"/>
        </w:rPr>
      </w:pPr>
      <w:r>
        <w:rPr>
          <w:rFonts w:ascii="Cambria" w:hAnsi="Cambria"/>
          <w:color w:val="000000"/>
          <w:kern w:val="36"/>
          <w:sz w:val="32"/>
          <w:szCs w:val="32"/>
          <w:lang w:val="de-DE"/>
        </w:rPr>
        <w:lastRenderedPageBreak/>
        <w:t xml:space="preserve">Submissions for 2013 will be accepted through Sept 30. Proposals must be new and projects may not begin until after a contract with the Ministry has </w:t>
      </w:r>
      <w:r>
        <w:rPr>
          <w:rFonts w:ascii="Cambria" w:hAnsi="Cambria"/>
          <w:kern w:val="36"/>
          <w:sz w:val="32"/>
          <w:szCs w:val="32"/>
          <w:lang w:val="de-DE"/>
        </w:rPr>
        <w:t xml:space="preserve">been signed. Application forms may be downloaded from </w:t>
      </w:r>
      <w:r>
        <w:rPr>
          <w:rFonts w:ascii="Cambria" w:hAnsi="Cambria"/>
          <w:kern w:val="36"/>
          <w:sz w:val="32"/>
          <w:szCs w:val="32"/>
          <w:u w:val="single"/>
          <w:lang w:val="de-DE"/>
        </w:rPr>
        <w:t>http://english.moc.gov.tw/</w:t>
      </w:r>
      <w:r>
        <w:rPr>
          <w:rFonts w:ascii="Cambria" w:hAnsi="Cambria"/>
          <w:kern w:val="36"/>
          <w:sz w:val="32"/>
          <w:szCs w:val="32"/>
          <w:lang w:val="de-DE"/>
        </w:rPr>
        <w:t>. Questions may be directed to the Department of Cultural Exchanges at (886-2)2321-0140, or by email to rainbow@moc.gov.tw.</w:t>
      </w:r>
    </w:p>
    <w:p w:rsidR="00C75779" w:rsidRDefault="00C75779" w:rsidP="00C75779">
      <w:pPr>
        <w:pBdr>
          <w:bottom w:val="single" w:sz="6" w:space="0" w:color="AAAAAA"/>
        </w:pBdr>
        <w:spacing w:after="24" w:line="288" w:lineRule="atLeast"/>
        <w:jc w:val="both"/>
        <w:outlineLvl w:val="0"/>
        <w:rPr>
          <w:rFonts w:ascii="Cambria" w:hAnsi="Cambria"/>
          <w:color w:val="000000"/>
          <w:kern w:val="36"/>
          <w:sz w:val="32"/>
          <w:szCs w:val="32"/>
          <w:lang w:val="de-DE"/>
        </w:rPr>
      </w:pPr>
    </w:p>
    <w:p w:rsidR="00C75779" w:rsidRDefault="00C75779" w:rsidP="00C75779">
      <w:pPr>
        <w:pBdr>
          <w:bottom w:val="single" w:sz="6" w:space="0" w:color="AAAAAA"/>
        </w:pBdr>
        <w:spacing w:after="24" w:line="288" w:lineRule="atLeast"/>
        <w:jc w:val="both"/>
        <w:outlineLvl w:val="0"/>
        <w:rPr>
          <w:rFonts w:ascii="Cambria" w:hAnsi="Cambria"/>
          <w:color w:val="000000"/>
          <w:kern w:val="36"/>
          <w:sz w:val="32"/>
          <w:szCs w:val="32"/>
          <w:lang w:val="de-DE"/>
        </w:rPr>
      </w:pPr>
      <w:r>
        <w:rPr>
          <w:rFonts w:ascii="Cambria" w:hAnsi="Cambria"/>
          <w:color w:val="000000"/>
          <w:kern w:val="36"/>
          <w:sz w:val="32"/>
          <w:szCs w:val="32"/>
          <w:lang w:val="de-DE"/>
        </w:rPr>
        <w:t>The Ministry will hold the following meetings in order to provide additional information concerning the program:</w:t>
      </w:r>
    </w:p>
    <w:p w:rsidR="00C75779" w:rsidRDefault="00C75779" w:rsidP="00C75779">
      <w:pPr>
        <w:pBdr>
          <w:bottom w:val="single" w:sz="6" w:space="0" w:color="AAAAAA"/>
        </w:pBdr>
        <w:spacing w:after="24" w:line="288" w:lineRule="atLeast"/>
        <w:jc w:val="both"/>
        <w:outlineLvl w:val="0"/>
        <w:rPr>
          <w:rFonts w:ascii="Cambria" w:hAnsi="Cambria"/>
          <w:color w:val="000000"/>
          <w:kern w:val="36"/>
          <w:sz w:val="32"/>
          <w:szCs w:val="32"/>
          <w:lang w:val="de-DE"/>
        </w:rPr>
      </w:pPr>
    </w:p>
    <w:p w:rsidR="00C75779" w:rsidRDefault="00C75779" w:rsidP="00C75779">
      <w:pPr>
        <w:pBdr>
          <w:bottom w:val="single" w:sz="6" w:space="0" w:color="AAAAAA"/>
        </w:pBdr>
        <w:spacing w:after="24" w:line="288" w:lineRule="atLeast"/>
        <w:jc w:val="both"/>
        <w:outlineLvl w:val="0"/>
        <w:rPr>
          <w:rFonts w:ascii="Cambria" w:hAnsi="Cambria"/>
          <w:color w:val="000000"/>
          <w:kern w:val="36"/>
          <w:sz w:val="32"/>
          <w:szCs w:val="32"/>
          <w:lang w:val="de-DE"/>
        </w:rPr>
      </w:pPr>
      <w:r>
        <w:rPr>
          <w:rFonts w:ascii="Cambria" w:hAnsi="Cambria"/>
          <w:bCs/>
          <w:color w:val="000000"/>
          <w:kern w:val="36"/>
          <w:sz w:val="32"/>
          <w:szCs w:val="32"/>
          <w:lang w:val="de-DE"/>
        </w:rPr>
        <w:t>Taichung</w:t>
      </w:r>
      <w:r>
        <w:rPr>
          <w:rFonts w:ascii="Cambria" w:hAnsi="Cambria"/>
          <w:color w:val="000000"/>
          <w:kern w:val="36"/>
          <w:sz w:val="32"/>
          <w:szCs w:val="32"/>
          <w:lang w:val="de-DE"/>
        </w:rPr>
        <w:t>: Tuesday, August 20, 2013, at 2:30 PM at the Bureau of Heritage (No. 362, Sec. 3rd, Fuhsin Rd., Taichung City)</w:t>
      </w:r>
    </w:p>
    <w:p w:rsidR="00C75779" w:rsidRDefault="00C75779" w:rsidP="00C75779">
      <w:pPr>
        <w:pBdr>
          <w:bottom w:val="single" w:sz="6" w:space="0" w:color="AAAAAA"/>
        </w:pBdr>
        <w:spacing w:after="24" w:line="288" w:lineRule="atLeast"/>
        <w:jc w:val="both"/>
        <w:outlineLvl w:val="0"/>
        <w:rPr>
          <w:rFonts w:ascii="Cambria" w:hAnsi="Cambria"/>
          <w:color w:val="000000"/>
          <w:kern w:val="36"/>
          <w:sz w:val="32"/>
          <w:szCs w:val="32"/>
          <w:lang w:val="de-DE"/>
        </w:rPr>
      </w:pPr>
      <w:r>
        <w:rPr>
          <w:rFonts w:ascii="Cambria" w:hAnsi="Cambria"/>
          <w:bCs/>
          <w:color w:val="000000"/>
          <w:kern w:val="36"/>
          <w:sz w:val="32"/>
          <w:szCs w:val="32"/>
          <w:lang w:val="de-DE"/>
        </w:rPr>
        <w:t>Tainan</w:t>
      </w:r>
      <w:r>
        <w:rPr>
          <w:rFonts w:ascii="Cambria" w:hAnsi="Cambria"/>
          <w:color w:val="000000"/>
          <w:kern w:val="36"/>
          <w:sz w:val="32"/>
          <w:szCs w:val="32"/>
          <w:lang w:val="de-DE"/>
        </w:rPr>
        <w:t>: Wednesday, August 21, 2013, at 2:30 PM at the National Museum of Taiwan Literature (No. 1 Zhongzheng Rd., Zhongxi District, Tainan)</w:t>
      </w:r>
    </w:p>
    <w:p w:rsidR="00C75779" w:rsidRDefault="00C75779" w:rsidP="00C75779">
      <w:pPr>
        <w:pBdr>
          <w:bottom w:val="single" w:sz="6" w:space="0" w:color="AAAAAA"/>
        </w:pBdr>
        <w:spacing w:after="24" w:line="288" w:lineRule="atLeast"/>
        <w:jc w:val="both"/>
        <w:outlineLvl w:val="0"/>
        <w:rPr>
          <w:rFonts w:ascii="Cambria" w:hAnsi="Cambria"/>
          <w:bCs/>
          <w:color w:val="000000"/>
          <w:kern w:val="36"/>
          <w:sz w:val="32"/>
          <w:szCs w:val="32"/>
          <w:lang w:val="de-DE"/>
        </w:rPr>
      </w:pPr>
      <w:r>
        <w:rPr>
          <w:rFonts w:ascii="Cambria" w:hAnsi="Cambria"/>
          <w:bCs/>
          <w:color w:val="000000"/>
          <w:kern w:val="36"/>
          <w:sz w:val="32"/>
          <w:szCs w:val="32"/>
          <w:lang w:val="de-DE"/>
        </w:rPr>
        <w:t>Hualien: Friday, August 23, 2013, at 2:30 p.m. in the Hualien Cultural and Creative Industries Park</w:t>
      </w:r>
      <w:r>
        <w:rPr>
          <w:rFonts w:ascii="Cambria" w:hAnsi="Cambria" w:hint="eastAsia"/>
          <w:bCs/>
          <w:color w:val="000000"/>
          <w:kern w:val="36"/>
          <w:sz w:val="32"/>
          <w:szCs w:val="32"/>
          <w:lang w:val="de-DE"/>
        </w:rPr>
        <w:t xml:space="preserve">　</w:t>
      </w:r>
      <w:r>
        <w:rPr>
          <w:rFonts w:ascii="Cambria" w:hAnsi="Cambria"/>
          <w:bCs/>
          <w:color w:val="000000"/>
          <w:kern w:val="36"/>
          <w:sz w:val="32"/>
          <w:szCs w:val="32"/>
          <w:lang w:val="de-DE"/>
        </w:rPr>
        <w:t>(No.144, Zhonghua Rd., Hualien)</w:t>
      </w:r>
    </w:p>
    <w:p w:rsidR="00C75779" w:rsidRDefault="00C75779" w:rsidP="00C75779">
      <w:pPr>
        <w:pBdr>
          <w:bottom w:val="single" w:sz="6" w:space="0" w:color="AAAAAA"/>
        </w:pBdr>
        <w:spacing w:after="24" w:line="288" w:lineRule="atLeast"/>
        <w:jc w:val="both"/>
        <w:outlineLvl w:val="0"/>
        <w:rPr>
          <w:rFonts w:ascii="Cambria" w:hAnsi="Cambria"/>
          <w:color w:val="000000"/>
          <w:kern w:val="36"/>
          <w:sz w:val="32"/>
          <w:szCs w:val="32"/>
          <w:lang w:val="de-DE"/>
        </w:rPr>
      </w:pPr>
      <w:r>
        <w:rPr>
          <w:rFonts w:ascii="Cambria" w:hAnsi="Cambria"/>
          <w:bCs/>
          <w:color w:val="000000"/>
          <w:kern w:val="36"/>
          <w:sz w:val="32"/>
          <w:szCs w:val="32"/>
          <w:lang w:val="de-DE"/>
        </w:rPr>
        <w:t>Taipei</w:t>
      </w:r>
      <w:r>
        <w:rPr>
          <w:rFonts w:ascii="Cambria" w:hAnsi="Cambria"/>
          <w:color w:val="000000"/>
          <w:kern w:val="36"/>
          <w:sz w:val="32"/>
          <w:szCs w:val="32"/>
          <w:lang w:val="de-DE"/>
        </w:rPr>
        <w:t>: Wednesday, August 28, 2013, at 2:30 PM in the Ministry of Culture(No. 30-1, Beiping E. Rd., Taipei)</w:t>
      </w:r>
    </w:p>
    <w:p w:rsidR="00C75779" w:rsidRDefault="00C75779" w:rsidP="00C75779">
      <w:pPr>
        <w:spacing w:line="360" w:lineRule="auto"/>
        <w:rPr>
          <w:rFonts w:ascii="標楷體" w:eastAsia="標楷體" w:hAnsi="標楷體"/>
          <w:color w:val="000000"/>
          <w:sz w:val="28"/>
          <w:szCs w:val="28"/>
          <w:lang w:val="de-DE"/>
        </w:rPr>
      </w:pPr>
    </w:p>
    <w:p w:rsidR="00C75779" w:rsidRDefault="00C75779" w:rsidP="00C75779">
      <w:pPr>
        <w:rPr>
          <w:lang w:val="de-DE"/>
        </w:rPr>
      </w:pPr>
    </w:p>
    <w:p w:rsidR="00C75779" w:rsidRDefault="00C75779" w:rsidP="00C75779">
      <w:pPr>
        <w:jc w:val="center"/>
        <w:rPr>
          <w:rFonts w:ascii="標楷體" w:eastAsia="標楷體" w:hAnsi="標楷體"/>
          <w:color w:val="000000"/>
          <w:sz w:val="28"/>
          <w:szCs w:val="28"/>
          <w:lang w:val="de-DE"/>
        </w:rPr>
      </w:pPr>
    </w:p>
    <w:p w:rsidR="00C75779" w:rsidRDefault="00C75779" w:rsidP="00C75779">
      <w:pPr>
        <w:rPr>
          <w:lang w:val="de-DE"/>
        </w:rPr>
      </w:pPr>
    </w:p>
    <w:p w:rsidR="00C75779" w:rsidRDefault="00C75779" w:rsidP="00C75779">
      <w:pPr>
        <w:rPr>
          <w:lang w:val="de-DE"/>
        </w:rPr>
      </w:pPr>
    </w:p>
    <w:p w:rsidR="00DE723F" w:rsidRPr="00C75779" w:rsidRDefault="00DE723F" w:rsidP="00C75779">
      <w:pPr>
        <w:spacing w:beforeLines="50" w:before="180" w:afterLines="50" w:after="180" w:line="560" w:lineRule="exact"/>
        <w:jc w:val="center"/>
        <w:rPr>
          <w:rFonts w:ascii="標楷體" w:eastAsia="標楷體" w:hAnsi="標楷體"/>
          <w:color w:val="000000" w:themeColor="text1"/>
          <w:kern w:val="0"/>
          <w:sz w:val="28"/>
          <w:szCs w:val="28"/>
          <w:lang w:val="de-DE"/>
        </w:rPr>
      </w:pPr>
    </w:p>
    <w:sectPr w:rsidR="00DE723F" w:rsidRPr="00C75779" w:rsidSect="006C3AA8">
      <w:footerReference w:type="default" r:id="rId11"/>
      <w:pgSz w:w="11906" w:h="16838"/>
      <w:pgMar w:top="720" w:right="720" w:bottom="720" w:left="720" w:header="851" w:footer="992" w:gutter="0"/>
      <w:pgNumType w:start="1"/>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266DF" w:rsidRDefault="000266DF" w:rsidP="00761AB3">
      <w:pPr>
        <w:rPr>
          <w:rFonts w:cs="Times New Roman"/>
        </w:rPr>
      </w:pPr>
      <w:r>
        <w:rPr>
          <w:rFonts w:cs="Times New Roman"/>
        </w:rPr>
        <w:separator/>
      </w:r>
    </w:p>
  </w:endnote>
  <w:endnote w:type="continuationSeparator" w:id="0">
    <w:p w:rsidR="000266DF" w:rsidRDefault="000266DF" w:rsidP="00761AB3">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2512" w:rsidRDefault="006C2512">
    <w:pPr>
      <w:pStyle w:val="a8"/>
      <w:jc w:val="center"/>
      <w:rPr>
        <w:rFonts w:cs="Times New Roman"/>
      </w:rPr>
    </w:pPr>
    <w:r>
      <w:fldChar w:fldCharType="begin"/>
    </w:r>
    <w:r>
      <w:instrText xml:space="preserve"> PAGE   \* MERGEFORMAT </w:instrText>
    </w:r>
    <w:r>
      <w:fldChar w:fldCharType="separate"/>
    </w:r>
    <w:r w:rsidR="000C05B3" w:rsidRPr="000C05B3">
      <w:rPr>
        <w:noProof/>
        <w:lang w:val="zh-TW"/>
      </w:rPr>
      <w:t>1</w:t>
    </w:r>
    <w:r>
      <w:rPr>
        <w:noProof/>
        <w:lang w:val="zh-TW"/>
      </w:rPr>
      <w:fldChar w:fldCharType="end"/>
    </w:r>
  </w:p>
  <w:p w:rsidR="006C2512" w:rsidRDefault="006C2512">
    <w:pPr>
      <w:pStyle w:val="a8"/>
      <w:rPr>
        <w:rFonts w:cs="Times New Roma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266DF" w:rsidRDefault="000266DF" w:rsidP="00761AB3">
      <w:pPr>
        <w:rPr>
          <w:rFonts w:cs="Times New Roman"/>
        </w:rPr>
      </w:pPr>
      <w:r>
        <w:rPr>
          <w:rFonts w:cs="Times New Roman"/>
        </w:rPr>
        <w:separator/>
      </w:r>
    </w:p>
  </w:footnote>
  <w:footnote w:type="continuationSeparator" w:id="0">
    <w:p w:rsidR="000266DF" w:rsidRDefault="000266DF" w:rsidP="00761AB3">
      <w:pPr>
        <w:rPr>
          <w:rFonts w:cs="Times New Roman"/>
        </w:rPr>
      </w:pPr>
      <w:r>
        <w:rPr>
          <w:rFonts w:cs="Times New Roman"/>
        </w:rP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0C5CB6"/>
    <w:multiLevelType w:val="hybridMultilevel"/>
    <w:tmpl w:val="45F2E78A"/>
    <w:lvl w:ilvl="0" w:tplc="98BA855A">
      <w:start w:val="1"/>
      <w:numFmt w:val="decimal"/>
      <w:lvlText w:val="%1."/>
      <w:lvlJc w:val="left"/>
      <w:pPr>
        <w:ind w:left="360" w:hanging="360"/>
      </w:pPr>
      <w:rPr>
        <w:rFonts w:hAnsi="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04636A21"/>
    <w:multiLevelType w:val="hybridMultilevel"/>
    <w:tmpl w:val="1972A0F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nsid w:val="06E418B9"/>
    <w:multiLevelType w:val="hybridMultilevel"/>
    <w:tmpl w:val="E3FA9C2A"/>
    <w:lvl w:ilvl="0" w:tplc="AE60300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07EA3BC2"/>
    <w:multiLevelType w:val="hybridMultilevel"/>
    <w:tmpl w:val="4E1AB408"/>
    <w:lvl w:ilvl="0" w:tplc="3D706072">
      <w:start w:val="1"/>
      <w:numFmt w:val="upperLetter"/>
      <w:lvlText w:val="%1."/>
      <w:lvlJc w:val="left"/>
      <w:pPr>
        <w:ind w:left="1200" w:hanging="720"/>
      </w:pPr>
      <w:rPr>
        <w:rFonts w:ascii="Times New Roman" w:eastAsia="Times New Roman" w:hAnsi="Times New Roman"/>
      </w:rPr>
    </w:lvl>
    <w:lvl w:ilvl="1" w:tplc="04090019">
      <w:start w:val="1"/>
      <w:numFmt w:val="ideographTraditional"/>
      <w:lvlText w:val="%2、"/>
      <w:lvlJc w:val="left"/>
      <w:pPr>
        <w:ind w:left="1440" w:hanging="480"/>
      </w:pPr>
    </w:lvl>
    <w:lvl w:ilvl="2" w:tplc="0409001B">
      <w:start w:val="1"/>
      <w:numFmt w:val="lowerRoman"/>
      <w:lvlText w:val="%3."/>
      <w:lvlJc w:val="right"/>
      <w:pPr>
        <w:ind w:left="1920" w:hanging="480"/>
      </w:pPr>
    </w:lvl>
    <w:lvl w:ilvl="3" w:tplc="0409000F">
      <w:start w:val="1"/>
      <w:numFmt w:val="decimal"/>
      <w:lvlText w:val="%4."/>
      <w:lvlJc w:val="left"/>
      <w:pPr>
        <w:ind w:left="2400" w:hanging="480"/>
      </w:pPr>
    </w:lvl>
    <w:lvl w:ilvl="4" w:tplc="04090019">
      <w:start w:val="1"/>
      <w:numFmt w:val="ideographTraditional"/>
      <w:lvlText w:val="%5、"/>
      <w:lvlJc w:val="left"/>
      <w:pPr>
        <w:ind w:left="2880" w:hanging="480"/>
      </w:pPr>
    </w:lvl>
    <w:lvl w:ilvl="5" w:tplc="0409001B">
      <w:start w:val="1"/>
      <w:numFmt w:val="lowerRoman"/>
      <w:lvlText w:val="%6."/>
      <w:lvlJc w:val="right"/>
      <w:pPr>
        <w:ind w:left="3360" w:hanging="480"/>
      </w:pPr>
    </w:lvl>
    <w:lvl w:ilvl="6" w:tplc="0409000F">
      <w:start w:val="1"/>
      <w:numFmt w:val="decimal"/>
      <w:lvlText w:val="%7."/>
      <w:lvlJc w:val="left"/>
      <w:pPr>
        <w:ind w:left="3840" w:hanging="480"/>
      </w:pPr>
    </w:lvl>
    <w:lvl w:ilvl="7" w:tplc="04090019">
      <w:start w:val="1"/>
      <w:numFmt w:val="ideographTraditional"/>
      <w:lvlText w:val="%8、"/>
      <w:lvlJc w:val="left"/>
      <w:pPr>
        <w:ind w:left="4320" w:hanging="480"/>
      </w:pPr>
    </w:lvl>
    <w:lvl w:ilvl="8" w:tplc="0409001B">
      <w:start w:val="1"/>
      <w:numFmt w:val="lowerRoman"/>
      <w:lvlText w:val="%9."/>
      <w:lvlJc w:val="right"/>
      <w:pPr>
        <w:ind w:left="4800" w:hanging="480"/>
      </w:pPr>
    </w:lvl>
  </w:abstractNum>
  <w:abstractNum w:abstractNumId="4">
    <w:nsid w:val="0AE34B62"/>
    <w:multiLevelType w:val="hybridMultilevel"/>
    <w:tmpl w:val="2B66306E"/>
    <w:lvl w:ilvl="0" w:tplc="04090003">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
    <w:nsid w:val="0C501CFD"/>
    <w:multiLevelType w:val="hybridMultilevel"/>
    <w:tmpl w:val="59AC9056"/>
    <w:lvl w:ilvl="0" w:tplc="1BA0109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0F252A40"/>
    <w:multiLevelType w:val="hybridMultilevel"/>
    <w:tmpl w:val="24D8FC80"/>
    <w:lvl w:ilvl="0" w:tplc="91783C56">
      <w:start w:val="1"/>
      <w:numFmt w:val="taiwaneseCountingThousand"/>
      <w:lvlText w:val="(%1)"/>
      <w:lvlJc w:val="left"/>
      <w:pPr>
        <w:ind w:left="720" w:hanging="720"/>
      </w:pPr>
      <w:rPr>
        <w:rFonts w:hint="eastAsia"/>
      </w:rPr>
    </w:lvl>
    <w:lvl w:ilvl="1" w:tplc="4884741C">
      <w:start w:val="5"/>
      <w:numFmt w:val="taiwaneseCountingThousand"/>
      <w:lvlText w:val="%2、"/>
      <w:lvlJc w:val="left"/>
      <w:pPr>
        <w:ind w:left="1200" w:hanging="72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0FCF29B1"/>
    <w:multiLevelType w:val="hybridMultilevel"/>
    <w:tmpl w:val="38EC40EC"/>
    <w:lvl w:ilvl="0" w:tplc="FC363324">
      <w:start w:val="1"/>
      <w:numFmt w:val="decimal"/>
      <w:lvlText w:val="%1."/>
      <w:lvlJc w:val="left"/>
      <w:pPr>
        <w:ind w:left="840" w:hanging="360"/>
      </w:pPr>
      <w:rPr>
        <w:rFonts w:ascii="Times New Roman" w:eastAsia="Times New Roman" w:hAnsi="Times New Roman" w:hint="default"/>
        <w:sz w:val="32"/>
        <w:szCs w:val="32"/>
      </w:rPr>
    </w:lvl>
    <w:lvl w:ilvl="1" w:tplc="04090019">
      <w:start w:val="1"/>
      <w:numFmt w:val="ideographTraditional"/>
      <w:lvlText w:val="%2、"/>
      <w:lvlJc w:val="left"/>
      <w:pPr>
        <w:ind w:left="1440" w:hanging="480"/>
      </w:pPr>
    </w:lvl>
    <w:lvl w:ilvl="2" w:tplc="0409001B">
      <w:start w:val="1"/>
      <w:numFmt w:val="lowerRoman"/>
      <w:lvlText w:val="%3."/>
      <w:lvlJc w:val="right"/>
      <w:pPr>
        <w:ind w:left="1920" w:hanging="480"/>
      </w:pPr>
    </w:lvl>
    <w:lvl w:ilvl="3" w:tplc="0409000F">
      <w:start w:val="1"/>
      <w:numFmt w:val="decimal"/>
      <w:lvlText w:val="%4."/>
      <w:lvlJc w:val="left"/>
      <w:pPr>
        <w:ind w:left="2400" w:hanging="480"/>
      </w:pPr>
    </w:lvl>
    <w:lvl w:ilvl="4" w:tplc="04090019">
      <w:start w:val="1"/>
      <w:numFmt w:val="ideographTraditional"/>
      <w:lvlText w:val="%5、"/>
      <w:lvlJc w:val="left"/>
      <w:pPr>
        <w:ind w:left="2880" w:hanging="480"/>
      </w:pPr>
    </w:lvl>
    <w:lvl w:ilvl="5" w:tplc="0409001B">
      <w:start w:val="1"/>
      <w:numFmt w:val="lowerRoman"/>
      <w:lvlText w:val="%6."/>
      <w:lvlJc w:val="right"/>
      <w:pPr>
        <w:ind w:left="3360" w:hanging="480"/>
      </w:pPr>
    </w:lvl>
    <w:lvl w:ilvl="6" w:tplc="0409000F">
      <w:start w:val="1"/>
      <w:numFmt w:val="decimal"/>
      <w:lvlText w:val="%7."/>
      <w:lvlJc w:val="left"/>
      <w:pPr>
        <w:ind w:left="3840" w:hanging="480"/>
      </w:pPr>
    </w:lvl>
    <w:lvl w:ilvl="7" w:tplc="04090019">
      <w:start w:val="1"/>
      <w:numFmt w:val="ideographTraditional"/>
      <w:lvlText w:val="%8、"/>
      <w:lvlJc w:val="left"/>
      <w:pPr>
        <w:ind w:left="4320" w:hanging="480"/>
      </w:pPr>
    </w:lvl>
    <w:lvl w:ilvl="8" w:tplc="0409001B">
      <w:start w:val="1"/>
      <w:numFmt w:val="lowerRoman"/>
      <w:lvlText w:val="%9."/>
      <w:lvlJc w:val="right"/>
      <w:pPr>
        <w:ind w:left="4800" w:hanging="480"/>
      </w:pPr>
    </w:lvl>
  </w:abstractNum>
  <w:abstractNum w:abstractNumId="8">
    <w:nsid w:val="0FD92CBC"/>
    <w:multiLevelType w:val="hybridMultilevel"/>
    <w:tmpl w:val="DD4A0100"/>
    <w:lvl w:ilvl="0" w:tplc="3F3AE730">
      <w:start w:val="1"/>
      <w:numFmt w:val="upperLetter"/>
      <w:lvlText w:val="%1."/>
      <w:lvlJc w:val="left"/>
      <w:pPr>
        <w:ind w:left="1070" w:hanging="360"/>
      </w:pPr>
      <w:rPr>
        <w:rFonts w:ascii="Times New Roman" w:eastAsia="Times New Roman" w:hAnsi="Times New Roman" w:hint="default"/>
        <w:sz w:val="32"/>
        <w:szCs w:val="32"/>
      </w:rPr>
    </w:lvl>
    <w:lvl w:ilvl="1" w:tplc="04090019">
      <w:start w:val="1"/>
      <w:numFmt w:val="ideographTraditional"/>
      <w:lvlText w:val="%2、"/>
      <w:lvlJc w:val="left"/>
      <w:pPr>
        <w:ind w:left="1670" w:hanging="480"/>
      </w:pPr>
    </w:lvl>
    <w:lvl w:ilvl="2" w:tplc="0409001B">
      <w:start w:val="1"/>
      <w:numFmt w:val="lowerRoman"/>
      <w:lvlText w:val="%3."/>
      <w:lvlJc w:val="right"/>
      <w:pPr>
        <w:ind w:left="2150" w:hanging="480"/>
      </w:pPr>
    </w:lvl>
    <w:lvl w:ilvl="3" w:tplc="0409000F">
      <w:start w:val="1"/>
      <w:numFmt w:val="decimal"/>
      <w:lvlText w:val="%4."/>
      <w:lvlJc w:val="left"/>
      <w:pPr>
        <w:ind w:left="2630" w:hanging="480"/>
      </w:pPr>
    </w:lvl>
    <w:lvl w:ilvl="4" w:tplc="04090019">
      <w:start w:val="1"/>
      <w:numFmt w:val="ideographTraditional"/>
      <w:lvlText w:val="%5、"/>
      <w:lvlJc w:val="left"/>
      <w:pPr>
        <w:ind w:left="3110" w:hanging="480"/>
      </w:pPr>
    </w:lvl>
    <w:lvl w:ilvl="5" w:tplc="0409001B">
      <w:start w:val="1"/>
      <w:numFmt w:val="lowerRoman"/>
      <w:lvlText w:val="%6."/>
      <w:lvlJc w:val="right"/>
      <w:pPr>
        <w:ind w:left="3590" w:hanging="480"/>
      </w:pPr>
    </w:lvl>
    <w:lvl w:ilvl="6" w:tplc="0409000F">
      <w:start w:val="1"/>
      <w:numFmt w:val="decimal"/>
      <w:lvlText w:val="%7."/>
      <w:lvlJc w:val="left"/>
      <w:pPr>
        <w:ind w:left="4070" w:hanging="480"/>
      </w:pPr>
    </w:lvl>
    <w:lvl w:ilvl="7" w:tplc="04090019">
      <w:start w:val="1"/>
      <w:numFmt w:val="ideographTraditional"/>
      <w:lvlText w:val="%8、"/>
      <w:lvlJc w:val="left"/>
      <w:pPr>
        <w:ind w:left="4550" w:hanging="480"/>
      </w:pPr>
    </w:lvl>
    <w:lvl w:ilvl="8" w:tplc="0409001B">
      <w:start w:val="1"/>
      <w:numFmt w:val="lowerRoman"/>
      <w:lvlText w:val="%9."/>
      <w:lvlJc w:val="right"/>
      <w:pPr>
        <w:ind w:left="5030" w:hanging="480"/>
      </w:pPr>
    </w:lvl>
  </w:abstractNum>
  <w:abstractNum w:abstractNumId="9">
    <w:nsid w:val="22EB4227"/>
    <w:multiLevelType w:val="hybridMultilevel"/>
    <w:tmpl w:val="40AEA43A"/>
    <w:lvl w:ilvl="0" w:tplc="15A00096">
      <w:start w:val="1"/>
      <w:numFmt w:val="decimal"/>
      <w:lvlText w:val="(%1)"/>
      <w:lvlJc w:val="left"/>
      <w:pPr>
        <w:ind w:left="901" w:hanging="480"/>
      </w:pPr>
      <w:rPr>
        <w:rFonts w:cs="Times New Roman" w:hint="default"/>
      </w:rPr>
    </w:lvl>
    <w:lvl w:ilvl="1" w:tplc="04090019" w:tentative="1">
      <w:start w:val="1"/>
      <w:numFmt w:val="ideographTraditional"/>
      <w:lvlText w:val="%2、"/>
      <w:lvlJc w:val="left"/>
      <w:pPr>
        <w:ind w:left="1381" w:hanging="480"/>
      </w:pPr>
    </w:lvl>
    <w:lvl w:ilvl="2" w:tplc="0409001B" w:tentative="1">
      <w:start w:val="1"/>
      <w:numFmt w:val="lowerRoman"/>
      <w:lvlText w:val="%3."/>
      <w:lvlJc w:val="right"/>
      <w:pPr>
        <w:ind w:left="1861" w:hanging="480"/>
      </w:pPr>
    </w:lvl>
    <w:lvl w:ilvl="3" w:tplc="0409000F" w:tentative="1">
      <w:start w:val="1"/>
      <w:numFmt w:val="decimal"/>
      <w:lvlText w:val="%4."/>
      <w:lvlJc w:val="left"/>
      <w:pPr>
        <w:ind w:left="2341" w:hanging="480"/>
      </w:pPr>
    </w:lvl>
    <w:lvl w:ilvl="4" w:tplc="04090019" w:tentative="1">
      <w:start w:val="1"/>
      <w:numFmt w:val="ideographTraditional"/>
      <w:lvlText w:val="%5、"/>
      <w:lvlJc w:val="left"/>
      <w:pPr>
        <w:ind w:left="2821" w:hanging="480"/>
      </w:pPr>
    </w:lvl>
    <w:lvl w:ilvl="5" w:tplc="0409001B" w:tentative="1">
      <w:start w:val="1"/>
      <w:numFmt w:val="lowerRoman"/>
      <w:lvlText w:val="%6."/>
      <w:lvlJc w:val="right"/>
      <w:pPr>
        <w:ind w:left="3301" w:hanging="480"/>
      </w:pPr>
    </w:lvl>
    <w:lvl w:ilvl="6" w:tplc="0409000F" w:tentative="1">
      <w:start w:val="1"/>
      <w:numFmt w:val="decimal"/>
      <w:lvlText w:val="%7."/>
      <w:lvlJc w:val="left"/>
      <w:pPr>
        <w:ind w:left="3781" w:hanging="480"/>
      </w:pPr>
    </w:lvl>
    <w:lvl w:ilvl="7" w:tplc="04090019" w:tentative="1">
      <w:start w:val="1"/>
      <w:numFmt w:val="ideographTraditional"/>
      <w:lvlText w:val="%8、"/>
      <w:lvlJc w:val="left"/>
      <w:pPr>
        <w:ind w:left="4261" w:hanging="480"/>
      </w:pPr>
    </w:lvl>
    <w:lvl w:ilvl="8" w:tplc="0409001B" w:tentative="1">
      <w:start w:val="1"/>
      <w:numFmt w:val="lowerRoman"/>
      <w:lvlText w:val="%9."/>
      <w:lvlJc w:val="right"/>
      <w:pPr>
        <w:ind w:left="4741" w:hanging="480"/>
      </w:pPr>
    </w:lvl>
  </w:abstractNum>
  <w:abstractNum w:abstractNumId="10">
    <w:nsid w:val="250441F3"/>
    <w:multiLevelType w:val="hybridMultilevel"/>
    <w:tmpl w:val="A2A65DC4"/>
    <w:lvl w:ilvl="0" w:tplc="91783C56">
      <w:start w:val="1"/>
      <w:numFmt w:val="taiwaneseCountingThousand"/>
      <w:lvlText w:val="(%1)"/>
      <w:lvlJc w:val="left"/>
      <w:pPr>
        <w:ind w:left="480" w:hanging="480"/>
      </w:pPr>
      <w:rPr>
        <w:rFonts w:hint="eastAsia"/>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278C6368"/>
    <w:multiLevelType w:val="hybridMultilevel"/>
    <w:tmpl w:val="70FE442C"/>
    <w:lvl w:ilvl="0" w:tplc="F53C824E">
      <w:start w:val="1"/>
      <w:numFmt w:val="decimal"/>
      <w:lvlText w:val="%1."/>
      <w:lvlJc w:val="left"/>
      <w:pPr>
        <w:ind w:left="360" w:hanging="360"/>
      </w:pPr>
      <w:rPr>
        <w:rFonts w:hint="default"/>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316100FF"/>
    <w:multiLevelType w:val="hybridMultilevel"/>
    <w:tmpl w:val="E2B00362"/>
    <w:lvl w:ilvl="0" w:tplc="FC363324">
      <w:start w:val="1"/>
      <w:numFmt w:val="decimal"/>
      <w:lvlText w:val="%1."/>
      <w:lvlJc w:val="left"/>
      <w:pPr>
        <w:ind w:left="1200" w:hanging="480"/>
      </w:pPr>
      <w:rPr>
        <w:rFonts w:ascii="Times New Roman" w:eastAsia="Times New Roman" w:hAnsi="Times New Roman" w:hint="default"/>
        <w:sz w:val="32"/>
        <w:szCs w:val="32"/>
      </w:rPr>
    </w:lvl>
    <w:lvl w:ilvl="1" w:tplc="04090019">
      <w:start w:val="1"/>
      <w:numFmt w:val="ideographTraditional"/>
      <w:lvlText w:val="%2、"/>
      <w:lvlJc w:val="left"/>
      <w:pPr>
        <w:ind w:left="1680" w:hanging="480"/>
      </w:pPr>
    </w:lvl>
    <w:lvl w:ilvl="2" w:tplc="0409001B">
      <w:start w:val="1"/>
      <w:numFmt w:val="lowerRoman"/>
      <w:lvlText w:val="%3."/>
      <w:lvlJc w:val="right"/>
      <w:pPr>
        <w:ind w:left="2160" w:hanging="480"/>
      </w:pPr>
    </w:lvl>
    <w:lvl w:ilvl="3" w:tplc="0409000F">
      <w:start w:val="1"/>
      <w:numFmt w:val="decimal"/>
      <w:lvlText w:val="%4."/>
      <w:lvlJc w:val="left"/>
      <w:pPr>
        <w:ind w:left="2640" w:hanging="480"/>
      </w:pPr>
    </w:lvl>
    <w:lvl w:ilvl="4" w:tplc="04090019">
      <w:start w:val="1"/>
      <w:numFmt w:val="ideographTraditional"/>
      <w:lvlText w:val="%5、"/>
      <w:lvlJc w:val="left"/>
      <w:pPr>
        <w:ind w:left="3120" w:hanging="480"/>
      </w:pPr>
    </w:lvl>
    <w:lvl w:ilvl="5" w:tplc="0409001B">
      <w:start w:val="1"/>
      <w:numFmt w:val="lowerRoman"/>
      <w:lvlText w:val="%6."/>
      <w:lvlJc w:val="right"/>
      <w:pPr>
        <w:ind w:left="3600" w:hanging="480"/>
      </w:pPr>
    </w:lvl>
    <w:lvl w:ilvl="6" w:tplc="0409000F">
      <w:start w:val="1"/>
      <w:numFmt w:val="decimal"/>
      <w:lvlText w:val="%7."/>
      <w:lvlJc w:val="left"/>
      <w:pPr>
        <w:ind w:left="4080" w:hanging="480"/>
      </w:pPr>
    </w:lvl>
    <w:lvl w:ilvl="7" w:tplc="04090019">
      <w:start w:val="1"/>
      <w:numFmt w:val="ideographTraditional"/>
      <w:lvlText w:val="%8、"/>
      <w:lvlJc w:val="left"/>
      <w:pPr>
        <w:ind w:left="4560" w:hanging="480"/>
      </w:pPr>
    </w:lvl>
    <w:lvl w:ilvl="8" w:tplc="0409001B">
      <w:start w:val="1"/>
      <w:numFmt w:val="lowerRoman"/>
      <w:lvlText w:val="%9."/>
      <w:lvlJc w:val="right"/>
      <w:pPr>
        <w:ind w:left="5040" w:hanging="480"/>
      </w:pPr>
    </w:lvl>
  </w:abstractNum>
  <w:abstractNum w:abstractNumId="13">
    <w:nsid w:val="413B268F"/>
    <w:multiLevelType w:val="hybridMultilevel"/>
    <w:tmpl w:val="EE9C5FA0"/>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425F045D"/>
    <w:multiLevelType w:val="hybridMultilevel"/>
    <w:tmpl w:val="5D40F978"/>
    <w:lvl w:ilvl="0" w:tplc="5438786C">
      <w:start w:val="1"/>
      <w:numFmt w:val="decimal"/>
      <w:lvlText w:val="%1."/>
      <w:lvlJc w:val="left"/>
      <w:pPr>
        <w:ind w:left="840" w:hanging="360"/>
      </w:pPr>
      <w:rPr>
        <w:rFonts w:hint="default"/>
      </w:rPr>
    </w:lvl>
    <w:lvl w:ilvl="1" w:tplc="04090019">
      <w:start w:val="1"/>
      <w:numFmt w:val="ideographTraditional"/>
      <w:lvlText w:val="%2、"/>
      <w:lvlJc w:val="left"/>
      <w:pPr>
        <w:ind w:left="1440" w:hanging="480"/>
      </w:pPr>
    </w:lvl>
    <w:lvl w:ilvl="2" w:tplc="0409001B">
      <w:start w:val="1"/>
      <w:numFmt w:val="lowerRoman"/>
      <w:lvlText w:val="%3."/>
      <w:lvlJc w:val="right"/>
      <w:pPr>
        <w:ind w:left="1920" w:hanging="480"/>
      </w:pPr>
    </w:lvl>
    <w:lvl w:ilvl="3" w:tplc="0409000F">
      <w:start w:val="1"/>
      <w:numFmt w:val="decimal"/>
      <w:lvlText w:val="%4."/>
      <w:lvlJc w:val="left"/>
      <w:pPr>
        <w:ind w:left="2400" w:hanging="480"/>
      </w:pPr>
    </w:lvl>
    <w:lvl w:ilvl="4" w:tplc="04090019">
      <w:start w:val="1"/>
      <w:numFmt w:val="ideographTraditional"/>
      <w:lvlText w:val="%5、"/>
      <w:lvlJc w:val="left"/>
      <w:pPr>
        <w:ind w:left="2880" w:hanging="480"/>
      </w:pPr>
    </w:lvl>
    <w:lvl w:ilvl="5" w:tplc="0409001B">
      <w:start w:val="1"/>
      <w:numFmt w:val="lowerRoman"/>
      <w:lvlText w:val="%6."/>
      <w:lvlJc w:val="right"/>
      <w:pPr>
        <w:ind w:left="3360" w:hanging="480"/>
      </w:pPr>
    </w:lvl>
    <w:lvl w:ilvl="6" w:tplc="0409000F">
      <w:start w:val="1"/>
      <w:numFmt w:val="decimal"/>
      <w:lvlText w:val="%7."/>
      <w:lvlJc w:val="left"/>
      <w:pPr>
        <w:ind w:left="3840" w:hanging="480"/>
      </w:pPr>
    </w:lvl>
    <w:lvl w:ilvl="7" w:tplc="04090019">
      <w:start w:val="1"/>
      <w:numFmt w:val="ideographTraditional"/>
      <w:lvlText w:val="%8、"/>
      <w:lvlJc w:val="left"/>
      <w:pPr>
        <w:ind w:left="4320" w:hanging="480"/>
      </w:pPr>
    </w:lvl>
    <w:lvl w:ilvl="8" w:tplc="0409001B">
      <w:start w:val="1"/>
      <w:numFmt w:val="lowerRoman"/>
      <w:lvlText w:val="%9."/>
      <w:lvlJc w:val="right"/>
      <w:pPr>
        <w:ind w:left="4800" w:hanging="480"/>
      </w:pPr>
    </w:lvl>
  </w:abstractNum>
  <w:abstractNum w:abstractNumId="15">
    <w:nsid w:val="4AEB5203"/>
    <w:multiLevelType w:val="hybridMultilevel"/>
    <w:tmpl w:val="95625CF2"/>
    <w:lvl w:ilvl="0" w:tplc="FAB0DE10">
      <w:start w:val="1"/>
      <w:numFmt w:val="decimal"/>
      <w:lvlText w:val="%1."/>
      <w:lvlJc w:val="left"/>
      <w:pPr>
        <w:ind w:left="840" w:hanging="360"/>
      </w:pPr>
      <w:rPr>
        <w:rFonts w:ascii="Times New Roman" w:eastAsia="Times New Roman" w:hAnsi="Times New Roman" w:hint="default"/>
        <w:sz w:val="32"/>
        <w:szCs w:val="32"/>
      </w:rPr>
    </w:lvl>
    <w:lvl w:ilvl="1" w:tplc="04090019">
      <w:start w:val="1"/>
      <w:numFmt w:val="ideographTraditional"/>
      <w:lvlText w:val="%2、"/>
      <w:lvlJc w:val="left"/>
      <w:pPr>
        <w:ind w:left="1440" w:hanging="480"/>
      </w:pPr>
    </w:lvl>
    <w:lvl w:ilvl="2" w:tplc="0409001B">
      <w:start w:val="1"/>
      <w:numFmt w:val="lowerRoman"/>
      <w:lvlText w:val="%3."/>
      <w:lvlJc w:val="right"/>
      <w:pPr>
        <w:ind w:left="1920" w:hanging="480"/>
      </w:pPr>
    </w:lvl>
    <w:lvl w:ilvl="3" w:tplc="0409000F">
      <w:start w:val="1"/>
      <w:numFmt w:val="decimal"/>
      <w:lvlText w:val="%4."/>
      <w:lvlJc w:val="left"/>
      <w:pPr>
        <w:ind w:left="2400" w:hanging="480"/>
      </w:pPr>
    </w:lvl>
    <w:lvl w:ilvl="4" w:tplc="04090019">
      <w:start w:val="1"/>
      <w:numFmt w:val="ideographTraditional"/>
      <w:lvlText w:val="%5、"/>
      <w:lvlJc w:val="left"/>
      <w:pPr>
        <w:ind w:left="2880" w:hanging="480"/>
      </w:pPr>
    </w:lvl>
    <w:lvl w:ilvl="5" w:tplc="0409001B">
      <w:start w:val="1"/>
      <w:numFmt w:val="lowerRoman"/>
      <w:lvlText w:val="%6."/>
      <w:lvlJc w:val="right"/>
      <w:pPr>
        <w:ind w:left="3360" w:hanging="480"/>
      </w:pPr>
    </w:lvl>
    <w:lvl w:ilvl="6" w:tplc="0409000F">
      <w:start w:val="1"/>
      <w:numFmt w:val="decimal"/>
      <w:lvlText w:val="%7."/>
      <w:lvlJc w:val="left"/>
      <w:pPr>
        <w:ind w:left="3840" w:hanging="480"/>
      </w:pPr>
    </w:lvl>
    <w:lvl w:ilvl="7" w:tplc="04090019">
      <w:start w:val="1"/>
      <w:numFmt w:val="ideographTraditional"/>
      <w:lvlText w:val="%8、"/>
      <w:lvlJc w:val="left"/>
      <w:pPr>
        <w:ind w:left="4320" w:hanging="480"/>
      </w:pPr>
    </w:lvl>
    <w:lvl w:ilvl="8" w:tplc="0409001B">
      <w:start w:val="1"/>
      <w:numFmt w:val="lowerRoman"/>
      <w:lvlText w:val="%9."/>
      <w:lvlJc w:val="right"/>
      <w:pPr>
        <w:ind w:left="4800" w:hanging="480"/>
      </w:pPr>
    </w:lvl>
  </w:abstractNum>
  <w:abstractNum w:abstractNumId="16">
    <w:nsid w:val="4E571AC2"/>
    <w:multiLevelType w:val="hybridMultilevel"/>
    <w:tmpl w:val="59A0CEEA"/>
    <w:lvl w:ilvl="0" w:tplc="0FB0338E">
      <w:start w:val="1"/>
      <w:numFmt w:val="lowerLetter"/>
      <w:lvlText w:val="%1."/>
      <w:lvlJc w:val="left"/>
      <w:pPr>
        <w:ind w:left="1200" w:hanging="360"/>
      </w:pPr>
      <w:rPr>
        <w:rFonts w:hint="default"/>
      </w:rPr>
    </w:lvl>
    <w:lvl w:ilvl="1" w:tplc="04090019">
      <w:start w:val="1"/>
      <w:numFmt w:val="lowerLetter"/>
      <w:lvlText w:val="%2."/>
      <w:lvlJc w:val="left"/>
      <w:pPr>
        <w:ind w:left="1920" w:hanging="360"/>
      </w:pPr>
    </w:lvl>
    <w:lvl w:ilvl="2" w:tplc="0409001B">
      <w:start w:val="1"/>
      <w:numFmt w:val="lowerRoman"/>
      <w:lvlText w:val="%3."/>
      <w:lvlJc w:val="right"/>
      <w:pPr>
        <w:ind w:left="2640" w:hanging="180"/>
      </w:pPr>
    </w:lvl>
    <w:lvl w:ilvl="3" w:tplc="0409000F">
      <w:start w:val="1"/>
      <w:numFmt w:val="decimal"/>
      <w:lvlText w:val="%4."/>
      <w:lvlJc w:val="left"/>
      <w:pPr>
        <w:ind w:left="3360" w:hanging="360"/>
      </w:pPr>
    </w:lvl>
    <w:lvl w:ilvl="4" w:tplc="04090019">
      <w:start w:val="1"/>
      <w:numFmt w:val="lowerLetter"/>
      <w:lvlText w:val="%5."/>
      <w:lvlJc w:val="left"/>
      <w:pPr>
        <w:ind w:left="4080" w:hanging="360"/>
      </w:pPr>
    </w:lvl>
    <w:lvl w:ilvl="5" w:tplc="0409001B">
      <w:start w:val="1"/>
      <w:numFmt w:val="lowerRoman"/>
      <w:lvlText w:val="%6."/>
      <w:lvlJc w:val="right"/>
      <w:pPr>
        <w:ind w:left="4800" w:hanging="180"/>
      </w:pPr>
    </w:lvl>
    <w:lvl w:ilvl="6" w:tplc="0409000F">
      <w:start w:val="1"/>
      <w:numFmt w:val="decimal"/>
      <w:lvlText w:val="%7."/>
      <w:lvlJc w:val="left"/>
      <w:pPr>
        <w:ind w:left="5520" w:hanging="360"/>
      </w:pPr>
    </w:lvl>
    <w:lvl w:ilvl="7" w:tplc="04090019">
      <w:start w:val="1"/>
      <w:numFmt w:val="lowerLetter"/>
      <w:lvlText w:val="%8."/>
      <w:lvlJc w:val="left"/>
      <w:pPr>
        <w:ind w:left="6240" w:hanging="360"/>
      </w:pPr>
    </w:lvl>
    <w:lvl w:ilvl="8" w:tplc="0409001B">
      <w:start w:val="1"/>
      <w:numFmt w:val="lowerRoman"/>
      <w:lvlText w:val="%9."/>
      <w:lvlJc w:val="right"/>
      <w:pPr>
        <w:ind w:left="6960" w:hanging="180"/>
      </w:pPr>
    </w:lvl>
  </w:abstractNum>
  <w:abstractNum w:abstractNumId="17">
    <w:nsid w:val="4F5C415E"/>
    <w:multiLevelType w:val="hybridMultilevel"/>
    <w:tmpl w:val="3904B0FA"/>
    <w:lvl w:ilvl="0" w:tplc="182A4262">
      <w:start w:val="1"/>
      <w:numFmt w:val="decimal"/>
      <w:lvlText w:val="%1."/>
      <w:lvlJc w:val="left"/>
      <w:pPr>
        <w:ind w:left="375" w:hanging="375"/>
      </w:pPr>
      <w:rPr>
        <w:rFonts w:ascii="標楷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51E46959"/>
    <w:multiLevelType w:val="hybridMultilevel"/>
    <w:tmpl w:val="B8286892"/>
    <w:lvl w:ilvl="0" w:tplc="5E0E971C">
      <w:start w:val="1"/>
      <w:numFmt w:val="decimal"/>
      <w:lvlText w:val="%1."/>
      <w:lvlJc w:val="left"/>
      <w:pPr>
        <w:ind w:left="360" w:hanging="360"/>
      </w:pPr>
      <w:rPr>
        <w:rFonts w:hAnsi="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52FC50AA"/>
    <w:multiLevelType w:val="hybridMultilevel"/>
    <w:tmpl w:val="87124F6C"/>
    <w:lvl w:ilvl="0" w:tplc="CCAA1DDE">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0">
    <w:nsid w:val="57540CA2"/>
    <w:multiLevelType w:val="hybridMultilevel"/>
    <w:tmpl w:val="62CA4144"/>
    <w:lvl w:ilvl="0" w:tplc="A60494BC">
      <w:start w:val="1"/>
      <w:numFmt w:val="decimal"/>
      <w:lvlText w:val="%1."/>
      <w:lvlJc w:val="left"/>
      <w:pPr>
        <w:ind w:left="360" w:hanging="360"/>
      </w:pPr>
      <w:rPr>
        <w:rFonts w:ascii="標楷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nsid w:val="5A1D44C5"/>
    <w:multiLevelType w:val="hybridMultilevel"/>
    <w:tmpl w:val="D1CC39AC"/>
    <w:lvl w:ilvl="0" w:tplc="0409000F">
      <w:start w:val="1"/>
      <w:numFmt w:val="decimal"/>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2">
    <w:nsid w:val="5D024FFB"/>
    <w:multiLevelType w:val="multilevel"/>
    <w:tmpl w:val="807CAE04"/>
    <w:styleLink w:val="WWNum5"/>
    <w:lvl w:ilvl="0">
      <w:start w:val="1"/>
      <w:numFmt w:val="decimal"/>
      <w:lvlText w:val="%1."/>
      <w:lvlJc w:val="left"/>
      <w:rPr>
        <w:rFonts w:ascii="Times New Roman" w:eastAsia="Times New Roman" w:hAnsi="Times New Roman" w:hint="default"/>
        <w:sz w:val="32"/>
        <w:szCs w:val="32"/>
      </w:rPr>
    </w:lvl>
    <w:lvl w:ilvl="1">
      <w:start w:val="1"/>
      <w:numFmt w:val="ideographTraditional"/>
      <w:lvlText w:val="%2、"/>
      <w:lvlJc w:val="left"/>
    </w:lvl>
    <w:lvl w:ilvl="2">
      <w:start w:val="1"/>
      <w:numFmt w:val="lowerRoman"/>
      <w:lvlText w:val="%1.%2.%3."/>
      <w:lvlJc w:val="right"/>
    </w:lvl>
    <w:lvl w:ilvl="3">
      <w:start w:val="1"/>
      <w:numFmt w:val="decimal"/>
      <w:lvlText w:val="%1.%2.%3.%4."/>
      <w:lvlJc w:val="left"/>
    </w:lvl>
    <w:lvl w:ilvl="4">
      <w:start w:val="1"/>
      <w:numFmt w:val="ideographTraditional"/>
      <w:lvlText w:val="%1.%2.%3.%4.%5、"/>
      <w:lvlJc w:val="left"/>
    </w:lvl>
    <w:lvl w:ilvl="5">
      <w:start w:val="1"/>
      <w:numFmt w:val="lowerRoman"/>
      <w:lvlText w:val="%1.%2.%3.%4.%5.%6."/>
      <w:lvlJc w:val="right"/>
    </w:lvl>
    <w:lvl w:ilvl="6">
      <w:start w:val="1"/>
      <w:numFmt w:val="decimal"/>
      <w:lvlText w:val="%1.%2.%3.%4.%5.%6.%7."/>
      <w:lvlJc w:val="left"/>
    </w:lvl>
    <w:lvl w:ilvl="7">
      <w:start w:val="1"/>
      <w:numFmt w:val="ideographTraditional"/>
      <w:lvlText w:val="%1.%2.%3.%4.%5.%6.%7.%8、"/>
      <w:lvlJc w:val="left"/>
    </w:lvl>
    <w:lvl w:ilvl="8">
      <w:start w:val="1"/>
      <w:numFmt w:val="lowerRoman"/>
      <w:lvlText w:val="%1.%2.%3.%4.%5.%6.%7.%8.%9."/>
      <w:lvlJc w:val="right"/>
    </w:lvl>
  </w:abstractNum>
  <w:abstractNum w:abstractNumId="23">
    <w:nsid w:val="5D6712A3"/>
    <w:multiLevelType w:val="hybridMultilevel"/>
    <w:tmpl w:val="D21649BC"/>
    <w:lvl w:ilvl="0" w:tplc="5F140A8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5DB65F4C"/>
    <w:multiLevelType w:val="hybridMultilevel"/>
    <w:tmpl w:val="D5C0E668"/>
    <w:lvl w:ilvl="0" w:tplc="A8D2F89A">
      <w:start w:val="1"/>
      <w:numFmt w:val="decimal"/>
      <w:lvlText w:val="(%1)"/>
      <w:lvlJc w:val="left"/>
      <w:pPr>
        <w:ind w:left="901" w:hanging="480"/>
      </w:pPr>
      <w:rPr>
        <w:rFonts w:asciiTheme="minorHAnsi" w:hAnsiTheme="minorHAnsi" w:cs="Times New Roman" w:hint="default"/>
      </w:rPr>
    </w:lvl>
    <w:lvl w:ilvl="1" w:tplc="04090019" w:tentative="1">
      <w:start w:val="1"/>
      <w:numFmt w:val="ideographTraditional"/>
      <w:lvlText w:val="%2、"/>
      <w:lvlJc w:val="left"/>
      <w:pPr>
        <w:ind w:left="1381" w:hanging="480"/>
      </w:pPr>
    </w:lvl>
    <w:lvl w:ilvl="2" w:tplc="0409001B" w:tentative="1">
      <w:start w:val="1"/>
      <w:numFmt w:val="lowerRoman"/>
      <w:lvlText w:val="%3."/>
      <w:lvlJc w:val="right"/>
      <w:pPr>
        <w:ind w:left="1861" w:hanging="480"/>
      </w:pPr>
    </w:lvl>
    <w:lvl w:ilvl="3" w:tplc="0409000F" w:tentative="1">
      <w:start w:val="1"/>
      <w:numFmt w:val="decimal"/>
      <w:lvlText w:val="%4."/>
      <w:lvlJc w:val="left"/>
      <w:pPr>
        <w:ind w:left="2341" w:hanging="480"/>
      </w:pPr>
    </w:lvl>
    <w:lvl w:ilvl="4" w:tplc="04090019" w:tentative="1">
      <w:start w:val="1"/>
      <w:numFmt w:val="ideographTraditional"/>
      <w:lvlText w:val="%5、"/>
      <w:lvlJc w:val="left"/>
      <w:pPr>
        <w:ind w:left="2821" w:hanging="480"/>
      </w:pPr>
    </w:lvl>
    <w:lvl w:ilvl="5" w:tplc="0409001B" w:tentative="1">
      <w:start w:val="1"/>
      <w:numFmt w:val="lowerRoman"/>
      <w:lvlText w:val="%6."/>
      <w:lvlJc w:val="right"/>
      <w:pPr>
        <w:ind w:left="3301" w:hanging="480"/>
      </w:pPr>
    </w:lvl>
    <w:lvl w:ilvl="6" w:tplc="0409000F" w:tentative="1">
      <w:start w:val="1"/>
      <w:numFmt w:val="decimal"/>
      <w:lvlText w:val="%7."/>
      <w:lvlJc w:val="left"/>
      <w:pPr>
        <w:ind w:left="3781" w:hanging="480"/>
      </w:pPr>
    </w:lvl>
    <w:lvl w:ilvl="7" w:tplc="04090019" w:tentative="1">
      <w:start w:val="1"/>
      <w:numFmt w:val="ideographTraditional"/>
      <w:lvlText w:val="%8、"/>
      <w:lvlJc w:val="left"/>
      <w:pPr>
        <w:ind w:left="4261" w:hanging="480"/>
      </w:pPr>
    </w:lvl>
    <w:lvl w:ilvl="8" w:tplc="0409001B" w:tentative="1">
      <w:start w:val="1"/>
      <w:numFmt w:val="lowerRoman"/>
      <w:lvlText w:val="%9."/>
      <w:lvlJc w:val="right"/>
      <w:pPr>
        <w:ind w:left="4741" w:hanging="480"/>
      </w:pPr>
    </w:lvl>
  </w:abstractNum>
  <w:abstractNum w:abstractNumId="25">
    <w:nsid w:val="5E361796"/>
    <w:multiLevelType w:val="hybridMultilevel"/>
    <w:tmpl w:val="30DE2156"/>
    <w:lvl w:ilvl="0" w:tplc="FC363324">
      <w:start w:val="1"/>
      <w:numFmt w:val="decimal"/>
      <w:lvlText w:val="%1."/>
      <w:lvlJc w:val="left"/>
      <w:pPr>
        <w:ind w:left="1200" w:hanging="480"/>
      </w:pPr>
      <w:rPr>
        <w:rFonts w:ascii="Times New Roman" w:eastAsia="Times New Roman" w:hAnsi="Times New Roman" w:hint="default"/>
        <w:sz w:val="32"/>
        <w:szCs w:val="32"/>
      </w:rPr>
    </w:lvl>
    <w:lvl w:ilvl="1" w:tplc="04090019">
      <w:start w:val="1"/>
      <w:numFmt w:val="ideographTraditional"/>
      <w:lvlText w:val="%2、"/>
      <w:lvlJc w:val="left"/>
      <w:pPr>
        <w:ind w:left="1680" w:hanging="480"/>
      </w:pPr>
    </w:lvl>
    <w:lvl w:ilvl="2" w:tplc="0409001B">
      <w:start w:val="1"/>
      <w:numFmt w:val="lowerRoman"/>
      <w:lvlText w:val="%3."/>
      <w:lvlJc w:val="right"/>
      <w:pPr>
        <w:ind w:left="2160" w:hanging="480"/>
      </w:pPr>
    </w:lvl>
    <w:lvl w:ilvl="3" w:tplc="0409000F">
      <w:start w:val="1"/>
      <w:numFmt w:val="decimal"/>
      <w:lvlText w:val="%4."/>
      <w:lvlJc w:val="left"/>
      <w:pPr>
        <w:ind w:left="2640" w:hanging="480"/>
      </w:pPr>
    </w:lvl>
    <w:lvl w:ilvl="4" w:tplc="04090019">
      <w:start w:val="1"/>
      <w:numFmt w:val="ideographTraditional"/>
      <w:lvlText w:val="%5、"/>
      <w:lvlJc w:val="left"/>
      <w:pPr>
        <w:ind w:left="3120" w:hanging="480"/>
      </w:pPr>
    </w:lvl>
    <w:lvl w:ilvl="5" w:tplc="0409001B">
      <w:start w:val="1"/>
      <w:numFmt w:val="lowerRoman"/>
      <w:lvlText w:val="%6."/>
      <w:lvlJc w:val="right"/>
      <w:pPr>
        <w:ind w:left="3600" w:hanging="480"/>
      </w:pPr>
    </w:lvl>
    <w:lvl w:ilvl="6" w:tplc="0409000F">
      <w:start w:val="1"/>
      <w:numFmt w:val="decimal"/>
      <w:lvlText w:val="%7."/>
      <w:lvlJc w:val="left"/>
      <w:pPr>
        <w:ind w:left="4080" w:hanging="480"/>
      </w:pPr>
    </w:lvl>
    <w:lvl w:ilvl="7" w:tplc="04090019">
      <w:start w:val="1"/>
      <w:numFmt w:val="ideographTraditional"/>
      <w:lvlText w:val="%8、"/>
      <w:lvlJc w:val="left"/>
      <w:pPr>
        <w:ind w:left="4560" w:hanging="480"/>
      </w:pPr>
    </w:lvl>
    <w:lvl w:ilvl="8" w:tplc="0409001B">
      <w:start w:val="1"/>
      <w:numFmt w:val="lowerRoman"/>
      <w:lvlText w:val="%9."/>
      <w:lvlJc w:val="right"/>
      <w:pPr>
        <w:ind w:left="5040" w:hanging="480"/>
      </w:pPr>
    </w:lvl>
  </w:abstractNum>
  <w:abstractNum w:abstractNumId="26">
    <w:nsid w:val="5EAF23DD"/>
    <w:multiLevelType w:val="hybridMultilevel"/>
    <w:tmpl w:val="69DEDC34"/>
    <w:lvl w:ilvl="0" w:tplc="2614494C">
      <w:start w:val="1"/>
      <w:numFmt w:val="decimal"/>
      <w:lvlText w:val="%1."/>
      <w:lvlJc w:val="left"/>
      <w:pPr>
        <w:ind w:left="840" w:hanging="360"/>
      </w:pPr>
      <w:rPr>
        <w:rFonts w:hint="default"/>
      </w:rPr>
    </w:lvl>
    <w:lvl w:ilvl="1" w:tplc="04090019">
      <w:start w:val="1"/>
      <w:numFmt w:val="ideographTraditional"/>
      <w:lvlText w:val="%2、"/>
      <w:lvlJc w:val="left"/>
      <w:pPr>
        <w:ind w:left="1440" w:hanging="480"/>
      </w:pPr>
    </w:lvl>
    <w:lvl w:ilvl="2" w:tplc="0409001B">
      <w:start w:val="1"/>
      <w:numFmt w:val="lowerRoman"/>
      <w:lvlText w:val="%3."/>
      <w:lvlJc w:val="right"/>
      <w:pPr>
        <w:ind w:left="1920" w:hanging="480"/>
      </w:pPr>
    </w:lvl>
    <w:lvl w:ilvl="3" w:tplc="0409000F">
      <w:start w:val="1"/>
      <w:numFmt w:val="decimal"/>
      <w:lvlText w:val="%4."/>
      <w:lvlJc w:val="left"/>
      <w:pPr>
        <w:ind w:left="2400" w:hanging="480"/>
      </w:pPr>
    </w:lvl>
    <w:lvl w:ilvl="4" w:tplc="04090019">
      <w:start w:val="1"/>
      <w:numFmt w:val="ideographTraditional"/>
      <w:lvlText w:val="%5、"/>
      <w:lvlJc w:val="left"/>
      <w:pPr>
        <w:ind w:left="2880" w:hanging="480"/>
      </w:pPr>
    </w:lvl>
    <w:lvl w:ilvl="5" w:tplc="0409001B">
      <w:start w:val="1"/>
      <w:numFmt w:val="lowerRoman"/>
      <w:lvlText w:val="%6."/>
      <w:lvlJc w:val="right"/>
      <w:pPr>
        <w:ind w:left="3360" w:hanging="480"/>
      </w:pPr>
    </w:lvl>
    <w:lvl w:ilvl="6" w:tplc="0409000F">
      <w:start w:val="1"/>
      <w:numFmt w:val="decimal"/>
      <w:lvlText w:val="%7."/>
      <w:lvlJc w:val="left"/>
      <w:pPr>
        <w:ind w:left="3840" w:hanging="480"/>
      </w:pPr>
    </w:lvl>
    <w:lvl w:ilvl="7" w:tplc="04090019">
      <w:start w:val="1"/>
      <w:numFmt w:val="ideographTraditional"/>
      <w:lvlText w:val="%8、"/>
      <w:lvlJc w:val="left"/>
      <w:pPr>
        <w:ind w:left="4320" w:hanging="480"/>
      </w:pPr>
    </w:lvl>
    <w:lvl w:ilvl="8" w:tplc="0409001B">
      <w:start w:val="1"/>
      <w:numFmt w:val="lowerRoman"/>
      <w:lvlText w:val="%9."/>
      <w:lvlJc w:val="right"/>
      <w:pPr>
        <w:ind w:left="4800" w:hanging="480"/>
      </w:pPr>
    </w:lvl>
  </w:abstractNum>
  <w:abstractNum w:abstractNumId="27">
    <w:nsid w:val="60C40B12"/>
    <w:multiLevelType w:val="hybridMultilevel"/>
    <w:tmpl w:val="DE7497B0"/>
    <w:lvl w:ilvl="0" w:tplc="91783C56">
      <w:start w:val="1"/>
      <w:numFmt w:val="taiwaneseCountingThousand"/>
      <w:lvlText w:val="(%1)"/>
      <w:lvlJc w:val="left"/>
      <w:pPr>
        <w:ind w:left="720" w:hanging="72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nsid w:val="66DC4B28"/>
    <w:multiLevelType w:val="hybridMultilevel"/>
    <w:tmpl w:val="25520BDA"/>
    <w:lvl w:ilvl="0" w:tplc="04090019">
      <w:start w:val="1"/>
      <w:numFmt w:val="lowerLetter"/>
      <w:lvlText w:val="%1."/>
      <w:lvlJc w:val="left"/>
      <w:pPr>
        <w:ind w:left="1777"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9">
    <w:nsid w:val="66F16D94"/>
    <w:multiLevelType w:val="hybridMultilevel"/>
    <w:tmpl w:val="9C782AF4"/>
    <w:lvl w:ilvl="0" w:tplc="22289D72">
      <w:start w:val="1"/>
      <w:numFmt w:val="decimal"/>
      <w:lvlText w:val="%1."/>
      <w:lvlJc w:val="left"/>
      <w:pPr>
        <w:ind w:left="1200" w:hanging="360"/>
      </w:pPr>
      <w:rPr>
        <w:rFonts w:ascii="Times New Roman" w:eastAsia="Times New Roman" w:hAnsi="Times New Roman" w:hint="default"/>
        <w:sz w:val="32"/>
        <w:szCs w:val="32"/>
      </w:rPr>
    </w:lvl>
    <w:lvl w:ilvl="1" w:tplc="04090019">
      <w:start w:val="1"/>
      <w:numFmt w:val="ideographTraditional"/>
      <w:lvlText w:val="%2、"/>
      <w:lvlJc w:val="left"/>
      <w:pPr>
        <w:ind w:left="1800" w:hanging="480"/>
      </w:pPr>
    </w:lvl>
    <w:lvl w:ilvl="2" w:tplc="0409001B">
      <w:start w:val="1"/>
      <w:numFmt w:val="lowerRoman"/>
      <w:lvlText w:val="%3."/>
      <w:lvlJc w:val="right"/>
      <w:pPr>
        <w:ind w:left="2280" w:hanging="480"/>
      </w:pPr>
    </w:lvl>
    <w:lvl w:ilvl="3" w:tplc="0409000F">
      <w:start w:val="1"/>
      <w:numFmt w:val="decimal"/>
      <w:lvlText w:val="%4."/>
      <w:lvlJc w:val="left"/>
      <w:pPr>
        <w:ind w:left="2760" w:hanging="480"/>
      </w:pPr>
    </w:lvl>
    <w:lvl w:ilvl="4" w:tplc="04090019">
      <w:start w:val="1"/>
      <w:numFmt w:val="ideographTraditional"/>
      <w:lvlText w:val="%5、"/>
      <w:lvlJc w:val="left"/>
      <w:pPr>
        <w:ind w:left="3240" w:hanging="480"/>
      </w:pPr>
    </w:lvl>
    <w:lvl w:ilvl="5" w:tplc="0409001B">
      <w:start w:val="1"/>
      <w:numFmt w:val="lowerRoman"/>
      <w:lvlText w:val="%6."/>
      <w:lvlJc w:val="right"/>
      <w:pPr>
        <w:ind w:left="3720" w:hanging="480"/>
      </w:pPr>
    </w:lvl>
    <w:lvl w:ilvl="6" w:tplc="0409000F">
      <w:start w:val="1"/>
      <w:numFmt w:val="decimal"/>
      <w:lvlText w:val="%7."/>
      <w:lvlJc w:val="left"/>
      <w:pPr>
        <w:ind w:left="4200" w:hanging="480"/>
      </w:pPr>
    </w:lvl>
    <w:lvl w:ilvl="7" w:tplc="04090019">
      <w:start w:val="1"/>
      <w:numFmt w:val="ideographTraditional"/>
      <w:lvlText w:val="%8、"/>
      <w:lvlJc w:val="left"/>
      <w:pPr>
        <w:ind w:left="4680" w:hanging="480"/>
      </w:pPr>
    </w:lvl>
    <w:lvl w:ilvl="8" w:tplc="0409001B">
      <w:start w:val="1"/>
      <w:numFmt w:val="lowerRoman"/>
      <w:lvlText w:val="%9."/>
      <w:lvlJc w:val="right"/>
      <w:pPr>
        <w:ind w:left="5160" w:hanging="480"/>
      </w:pPr>
    </w:lvl>
  </w:abstractNum>
  <w:abstractNum w:abstractNumId="30">
    <w:nsid w:val="68863CF2"/>
    <w:multiLevelType w:val="hybridMultilevel"/>
    <w:tmpl w:val="BD166BF0"/>
    <w:lvl w:ilvl="0" w:tplc="39E2FB20">
      <w:start w:val="2013"/>
      <w:numFmt w:val="bullet"/>
      <w:lvlText w:val="□"/>
      <w:lvlJc w:val="left"/>
      <w:pPr>
        <w:tabs>
          <w:tab w:val="num" w:pos="360"/>
        </w:tabs>
        <w:ind w:left="360" w:hanging="360"/>
      </w:pPr>
      <w:rPr>
        <w:rFonts w:ascii="標楷體" w:eastAsia="標楷體" w:hAnsi="標楷體" w:cs="Calibri" w:hint="eastAsia"/>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31">
    <w:nsid w:val="69CE6422"/>
    <w:multiLevelType w:val="hybridMultilevel"/>
    <w:tmpl w:val="5BB827A0"/>
    <w:lvl w:ilvl="0" w:tplc="91783C56">
      <w:start w:val="1"/>
      <w:numFmt w:val="taiwaneseCountingThousand"/>
      <w:lvlText w:val="(%1)"/>
      <w:lvlJc w:val="left"/>
      <w:pPr>
        <w:ind w:left="720" w:hanging="72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nsid w:val="6B6D7BE5"/>
    <w:multiLevelType w:val="multilevel"/>
    <w:tmpl w:val="98884712"/>
    <w:lvl w:ilvl="0">
      <w:start w:val="1"/>
      <w:numFmt w:val="decimal"/>
      <w:lvlText w:val="%1."/>
      <w:lvlJc w:val="left"/>
      <w:pPr>
        <w:tabs>
          <w:tab w:val="num" w:pos="720"/>
        </w:tabs>
        <w:ind w:left="720" w:hanging="720"/>
      </w:pPr>
      <w:rPr>
        <w:rFonts w:ascii="Times New Roman" w:hAnsi="Times New Roman"/>
      </w:rPr>
    </w:lvl>
    <w:lvl w:ilvl="1">
      <w:start w:val="1"/>
      <w:numFmt w:val="decimal"/>
      <w:lvlText w:val="%2."/>
      <w:lvlJc w:val="left"/>
      <w:pPr>
        <w:tabs>
          <w:tab w:val="num" w:pos="1440"/>
        </w:tabs>
        <w:ind w:left="1440" w:hanging="720"/>
      </w:pPr>
      <w:rPr>
        <w:rFonts w:ascii="Times New Roman" w:hAnsi="Times New Roman"/>
      </w:rPr>
    </w:lvl>
    <w:lvl w:ilvl="2">
      <w:start w:val="1"/>
      <w:numFmt w:val="decimal"/>
      <w:lvlText w:val="%3."/>
      <w:lvlJc w:val="left"/>
      <w:pPr>
        <w:tabs>
          <w:tab w:val="num" w:pos="2160"/>
        </w:tabs>
        <w:ind w:left="2160" w:hanging="720"/>
      </w:pPr>
      <w:rPr>
        <w:rFonts w:ascii="Times New Roman" w:hAnsi="Times New Roman"/>
      </w:rPr>
    </w:lvl>
    <w:lvl w:ilvl="3">
      <w:start w:val="1"/>
      <w:numFmt w:val="decimal"/>
      <w:lvlText w:val="%4."/>
      <w:lvlJc w:val="left"/>
      <w:pPr>
        <w:tabs>
          <w:tab w:val="num" w:pos="2880"/>
        </w:tabs>
        <w:ind w:left="2880" w:hanging="720"/>
      </w:pPr>
      <w:rPr>
        <w:rFonts w:ascii="Times New Roman" w:hAnsi="Times New Roman"/>
      </w:rPr>
    </w:lvl>
    <w:lvl w:ilvl="4">
      <w:start w:val="1"/>
      <w:numFmt w:val="decimal"/>
      <w:lvlText w:val="%5."/>
      <w:lvlJc w:val="left"/>
      <w:pPr>
        <w:tabs>
          <w:tab w:val="num" w:pos="3600"/>
        </w:tabs>
        <w:ind w:left="3600" w:hanging="720"/>
      </w:pPr>
      <w:rPr>
        <w:rFonts w:ascii="Times New Roman" w:hAnsi="Times New Roman"/>
      </w:rPr>
    </w:lvl>
    <w:lvl w:ilvl="5">
      <w:start w:val="1"/>
      <w:numFmt w:val="decimal"/>
      <w:lvlText w:val="%6."/>
      <w:lvlJc w:val="left"/>
      <w:pPr>
        <w:tabs>
          <w:tab w:val="num" w:pos="4320"/>
        </w:tabs>
        <w:ind w:left="4320" w:hanging="720"/>
      </w:pPr>
      <w:rPr>
        <w:rFonts w:ascii="Times New Roman" w:hAnsi="Times New Roman"/>
      </w:rPr>
    </w:lvl>
    <w:lvl w:ilvl="6">
      <w:start w:val="1"/>
      <w:numFmt w:val="decimal"/>
      <w:lvlText w:val="%7."/>
      <w:lvlJc w:val="left"/>
      <w:pPr>
        <w:tabs>
          <w:tab w:val="num" w:pos="5040"/>
        </w:tabs>
        <w:ind w:left="5040" w:hanging="720"/>
      </w:pPr>
      <w:rPr>
        <w:rFonts w:ascii="Times New Roman" w:hAnsi="Times New Roman"/>
      </w:rPr>
    </w:lvl>
    <w:lvl w:ilvl="7">
      <w:start w:val="1"/>
      <w:numFmt w:val="decimal"/>
      <w:lvlText w:val="%8."/>
      <w:lvlJc w:val="left"/>
      <w:pPr>
        <w:tabs>
          <w:tab w:val="num" w:pos="5760"/>
        </w:tabs>
        <w:ind w:left="5760" w:hanging="720"/>
      </w:pPr>
      <w:rPr>
        <w:rFonts w:ascii="Times New Roman" w:hAnsi="Times New Roman"/>
      </w:rPr>
    </w:lvl>
    <w:lvl w:ilvl="8">
      <w:start w:val="1"/>
      <w:numFmt w:val="decimal"/>
      <w:lvlText w:val="%9."/>
      <w:lvlJc w:val="left"/>
      <w:pPr>
        <w:tabs>
          <w:tab w:val="num" w:pos="6480"/>
        </w:tabs>
        <w:ind w:left="6480" w:hanging="720"/>
      </w:pPr>
      <w:rPr>
        <w:rFonts w:ascii="Times New Roman" w:hAnsi="Times New Roman"/>
      </w:rPr>
    </w:lvl>
  </w:abstractNum>
  <w:abstractNum w:abstractNumId="33">
    <w:nsid w:val="6DB931EC"/>
    <w:multiLevelType w:val="hybridMultilevel"/>
    <w:tmpl w:val="F54AE1C2"/>
    <w:lvl w:ilvl="0" w:tplc="316C7F5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nsid w:val="74BB748A"/>
    <w:multiLevelType w:val="hybridMultilevel"/>
    <w:tmpl w:val="4BC429AA"/>
    <w:lvl w:ilvl="0" w:tplc="D2DCF45E">
      <w:start w:val="1"/>
      <w:numFmt w:val="decimal"/>
      <w:lvlText w:val="%1."/>
      <w:lvlJc w:val="left"/>
      <w:pPr>
        <w:ind w:left="360" w:hanging="360"/>
      </w:pPr>
      <w:rPr>
        <w:rFonts w:asciiTheme="minorHAnsi" w:eastAsiaTheme="minorEastAsia" w:hAnsiTheme="minorHAnsi" w:hint="default"/>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2"/>
  </w:num>
  <w:num w:numId="2">
    <w:abstractNumId w:val="25"/>
  </w:num>
  <w:num w:numId="3">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2"/>
    <w:lvlOverride w:ilvl="0">
      <w:lvl w:ilvl="0">
        <w:start w:val="1"/>
        <w:numFmt w:val="decimal"/>
        <w:lvlText w:val="%1."/>
        <w:lvlJc w:val="left"/>
        <w:rPr>
          <w:rFonts w:ascii="Times New Roman" w:eastAsia="Times New Roman" w:hAnsi="Times New Roman" w:hint="default"/>
          <w:sz w:val="32"/>
          <w:szCs w:val="32"/>
        </w:rPr>
      </w:lvl>
    </w:lvlOverride>
  </w:num>
  <w:num w:numId="5">
    <w:abstractNumId w:val="26"/>
  </w:num>
  <w:num w:numId="6">
    <w:abstractNumId w:val="14"/>
  </w:num>
  <w:num w:numId="7">
    <w:abstractNumId w:val="7"/>
  </w:num>
  <w:num w:numId="8">
    <w:abstractNumId w:val="15"/>
  </w:num>
  <w:num w:numId="9">
    <w:abstractNumId w:val="8"/>
  </w:num>
  <w:num w:numId="10">
    <w:abstractNumId w:val="29"/>
  </w:num>
  <w:num w:numId="11">
    <w:abstractNumId w:val="16"/>
  </w:num>
  <w:num w:numId="12">
    <w:abstractNumId w:val="28"/>
  </w:num>
  <w:num w:numId="13">
    <w:abstractNumId w:val="22"/>
  </w:num>
  <w:num w:numId="14">
    <w:abstractNumId w:val="1"/>
  </w:num>
  <w:num w:numId="15">
    <w:abstractNumId w:val="4"/>
  </w:num>
  <w:num w:numId="16">
    <w:abstractNumId w:val="5"/>
  </w:num>
  <w:num w:numId="17">
    <w:abstractNumId w:val="27"/>
  </w:num>
  <w:num w:numId="18">
    <w:abstractNumId w:val="31"/>
  </w:num>
  <w:num w:numId="19">
    <w:abstractNumId w:val="6"/>
  </w:num>
  <w:num w:numId="20">
    <w:abstractNumId w:val="23"/>
  </w:num>
  <w:num w:numId="21">
    <w:abstractNumId w:val="10"/>
  </w:num>
  <w:num w:numId="22">
    <w:abstractNumId w:val="19"/>
  </w:num>
  <w:num w:numId="23">
    <w:abstractNumId w:val="11"/>
  </w:num>
  <w:num w:numId="24">
    <w:abstractNumId w:val="34"/>
  </w:num>
  <w:num w:numId="25">
    <w:abstractNumId w:val="33"/>
  </w:num>
  <w:num w:numId="26">
    <w:abstractNumId w:val="2"/>
  </w:num>
  <w:num w:numId="27">
    <w:abstractNumId w:val="21"/>
  </w:num>
  <w:num w:numId="28">
    <w:abstractNumId w:val="9"/>
  </w:num>
  <w:num w:numId="29">
    <w:abstractNumId w:val="24"/>
  </w:num>
  <w:num w:numId="30">
    <w:abstractNumId w:val="18"/>
  </w:num>
  <w:num w:numId="31">
    <w:abstractNumId w:val="0"/>
  </w:num>
  <w:num w:numId="32">
    <w:abstractNumId w:val="13"/>
  </w:num>
  <w:num w:numId="33">
    <w:abstractNumId w:val="20"/>
  </w:num>
  <w:num w:numId="34">
    <w:abstractNumId w:val="17"/>
  </w:num>
  <w:num w:numId="35">
    <w:abstractNumId w:val="3"/>
  </w:num>
  <w:num w:numId="36">
    <w:abstractNumId w:val="30"/>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80"/>
  <w:doNotHyphenateCaps/>
  <w:drawingGridHorizontalSpacing w:val="120"/>
  <w:displayHorizontalDrawingGridEvery w:val="0"/>
  <w:displayVerticalDrawingGridEvery w:val="2"/>
  <w:characterSpacingControl w:val="compressPunctuation"/>
  <w:noLineBreaksAfter w:lang="zh-TW" w:val="([{£¥‘“‵〈《「『【〔〝︵︷︹︻︽︿﹁﹃﹙﹛﹝（｛"/>
  <w:noLineBreaksBefore w:lang="zh-TW" w:val="!),.:;?]}¢·–—’”•‥…‧′╴、。〉》」』】〕〞︰︱︳︴︶︸︺︼︾﹀﹂﹄﹏﹐﹑﹒﹔﹕﹖﹗﹚﹜﹞！），．：；？］｜｝､"/>
  <w:doNotValidateAgainstSchema/>
  <w:doNotDemarcateInvalidXml/>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2675"/>
    <w:rsid w:val="00000787"/>
    <w:rsid w:val="0000414E"/>
    <w:rsid w:val="000045B9"/>
    <w:rsid w:val="00012F58"/>
    <w:rsid w:val="0001369B"/>
    <w:rsid w:val="00014E70"/>
    <w:rsid w:val="00014FF4"/>
    <w:rsid w:val="00021517"/>
    <w:rsid w:val="000221E1"/>
    <w:rsid w:val="00022BB1"/>
    <w:rsid w:val="00024578"/>
    <w:rsid w:val="0002648A"/>
    <w:rsid w:val="000266DF"/>
    <w:rsid w:val="00026F59"/>
    <w:rsid w:val="00027EC6"/>
    <w:rsid w:val="00027F9E"/>
    <w:rsid w:val="000303A9"/>
    <w:rsid w:val="000307CF"/>
    <w:rsid w:val="00032BD0"/>
    <w:rsid w:val="000338C9"/>
    <w:rsid w:val="00036E59"/>
    <w:rsid w:val="000405C1"/>
    <w:rsid w:val="000405C6"/>
    <w:rsid w:val="0004211E"/>
    <w:rsid w:val="00046009"/>
    <w:rsid w:val="000464C5"/>
    <w:rsid w:val="0004751D"/>
    <w:rsid w:val="00052390"/>
    <w:rsid w:val="00054CE6"/>
    <w:rsid w:val="00056242"/>
    <w:rsid w:val="000674F5"/>
    <w:rsid w:val="00072C9E"/>
    <w:rsid w:val="00077A8D"/>
    <w:rsid w:val="00081A5F"/>
    <w:rsid w:val="00083937"/>
    <w:rsid w:val="00085137"/>
    <w:rsid w:val="00085BFA"/>
    <w:rsid w:val="000879A5"/>
    <w:rsid w:val="00092894"/>
    <w:rsid w:val="000943AC"/>
    <w:rsid w:val="00095085"/>
    <w:rsid w:val="00095F09"/>
    <w:rsid w:val="00096CA0"/>
    <w:rsid w:val="00097AFE"/>
    <w:rsid w:val="000A09AF"/>
    <w:rsid w:val="000A0F19"/>
    <w:rsid w:val="000A0F80"/>
    <w:rsid w:val="000A15D3"/>
    <w:rsid w:val="000A28D3"/>
    <w:rsid w:val="000A549B"/>
    <w:rsid w:val="000A6D68"/>
    <w:rsid w:val="000A6E9A"/>
    <w:rsid w:val="000B0937"/>
    <w:rsid w:val="000B1A36"/>
    <w:rsid w:val="000B2675"/>
    <w:rsid w:val="000B7FB9"/>
    <w:rsid w:val="000C00E7"/>
    <w:rsid w:val="000C05B3"/>
    <w:rsid w:val="000C1E79"/>
    <w:rsid w:val="000C213F"/>
    <w:rsid w:val="000C68FF"/>
    <w:rsid w:val="000D3716"/>
    <w:rsid w:val="000D554E"/>
    <w:rsid w:val="000D68CE"/>
    <w:rsid w:val="000E1121"/>
    <w:rsid w:val="000E133F"/>
    <w:rsid w:val="000E41ED"/>
    <w:rsid w:val="000E6E0D"/>
    <w:rsid w:val="000F3EF4"/>
    <w:rsid w:val="000F668A"/>
    <w:rsid w:val="000F6BBE"/>
    <w:rsid w:val="00100D4F"/>
    <w:rsid w:val="0010331A"/>
    <w:rsid w:val="001041DF"/>
    <w:rsid w:val="00106E4E"/>
    <w:rsid w:val="00107AB2"/>
    <w:rsid w:val="00110986"/>
    <w:rsid w:val="001132E0"/>
    <w:rsid w:val="00114727"/>
    <w:rsid w:val="00114B2A"/>
    <w:rsid w:val="00114CAC"/>
    <w:rsid w:val="0012097B"/>
    <w:rsid w:val="0012360A"/>
    <w:rsid w:val="00123900"/>
    <w:rsid w:val="00124708"/>
    <w:rsid w:val="00132825"/>
    <w:rsid w:val="001346EA"/>
    <w:rsid w:val="001356AF"/>
    <w:rsid w:val="0013639D"/>
    <w:rsid w:val="001363CD"/>
    <w:rsid w:val="00136AB7"/>
    <w:rsid w:val="0014329D"/>
    <w:rsid w:val="00143D20"/>
    <w:rsid w:val="00144495"/>
    <w:rsid w:val="001444A0"/>
    <w:rsid w:val="001446C6"/>
    <w:rsid w:val="001532CF"/>
    <w:rsid w:val="00157D90"/>
    <w:rsid w:val="001600FF"/>
    <w:rsid w:val="00164E22"/>
    <w:rsid w:val="001675AF"/>
    <w:rsid w:val="00167C20"/>
    <w:rsid w:val="00171555"/>
    <w:rsid w:val="0017697F"/>
    <w:rsid w:val="001774BC"/>
    <w:rsid w:val="00180AFE"/>
    <w:rsid w:val="00182107"/>
    <w:rsid w:val="00187C82"/>
    <w:rsid w:val="00191775"/>
    <w:rsid w:val="0019582F"/>
    <w:rsid w:val="00195959"/>
    <w:rsid w:val="00195DB3"/>
    <w:rsid w:val="00197AF4"/>
    <w:rsid w:val="001A661C"/>
    <w:rsid w:val="001B3071"/>
    <w:rsid w:val="001B6F46"/>
    <w:rsid w:val="001B7B90"/>
    <w:rsid w:val="001C0846"/>
    <w:rsid w:val="001C2E85"/>
    <w:rsid w:val="001C72D9"/>
    <w:rsid w:val="001D1874"/>
    <w:rsid w:val="001D7321"/>
    <w:rsid w:val="001D77D7"/>
    <w:rsid w:val="001E19E6"/>
    <w:rsid w:val="001E3608"/>
    <w:rsid w:val="001E38A2"/>
    <w:rsid w:val="001F36E3"/>
    <w:rsid w:val="001F78CF"/>
    <w:rsid w:val="001F7C49"/>
    <w:rsid w:val="00201B86"/>
    <w:rsid w:val="00213B6B"/>
    <w:rsid w:val="00215219"/>
    <w:rsid w:val="0021538F"/>
    <w:rsid w:val="00216113"/>
    <w:rsid w:val="00220B3C"/>
    <w:rsid w:val="00222AC7"/>
    <w:rsid w:val="002235CE"/>
    <w:rsid w:val="00223830"/>
    <w:rsid w:val="00223A6B"/>
    <w:rsid w:val="00223DAF"/>
    <w:rsid w:val="00226CC7"/>
    <w:rsid w:val="00237E9B"/>
    <w:rsid w:val="00241176"/>
    <w:rsid w:val="002428AA"/>
    <w:rsid w:val="00243D2C"/>
    <w:rsid w:val="002454D3"/>
    <w:rsid w:val="00246B48"/>
    <w:rsid w:val="00246E63"/>
    <w:rsid w:val="002511CA"/>
    <w:rsid w:val="00251FF1"/>
    <w:rsid w:val="00252510"/>
    <w:rsid w:val="00254E44"/>
    <w:rsid w:val="00257425"/>
    <w:rsid w:val="002607F5"/>
    <w:rsid w:val="00263EF3"/>
    <w:rsid w:val="00266F3C"/>
    <w:rsid w:val="002759EB"/>
    <w:rsid w:val="00275DB7"/>
    <w:rsid w:val="00275FCE"/>
    <w:rsid w:val="00277217"/>
    <w:rsid w:val="002775C1"/>
    <w:rsid w:val="002779B6"/>
    <w:rsid w:val="002807E3"/>
    <w:rsid w:val="00294D31"/>
    <w:rsid w:val="00295901"/>
    <w:rsid w:val="002A055D"/>
    <w:rsid w:val="002A4AA4"/>
    <w:rsid w:val="002A53F3"/>
    <w:rsid w:val="002A57B9"/>
    <w:rsid w:val="002A6361"/>
    <w:rsid w:val="002A6FE1"/>
    <w:rsid w:val="002A784A"/>
    <w:rsid w:val="002B018C"/>
    <w:rsid w:val="002B01D1"/>
    <w:rsid w:val="002B0D55"/>
    <w:rsid w:val="002B6B48"/>
    <w:rsid w:val="002C0A04"/>
    <w:rsid w:val="002C24A4"/>
    <w:rsid w:val="002C35EA"/>
    <w:rsid w:val="002C369E"/>
    <w:rsid w:val="002D0A1F"/>
    <w:rsid w:val="002D265C"/>
    <w:rsid w:val="002D4A48"/>
    <w:rsid w:val="002D57C0"/>
    <w:rsid w:val="002D7F51"/>
    <w:rsid w:val="002E6187"/>
    <w:rsid w:val="002F606E"/>
    <w:rsid w:val="00300B6D"/>
    <w:rsid w:val="0030217D"/>
    <w:rsid w:val="00303779"/>
    <w:rsid w:val="003045F3"/>
    <w:rsid w:val="00304994"/>
    <w:rsid w:val="00320AF3"/>
    <w:rsid w:val="0032239D"/>
    <w:rsid w:val="00322AAA"/>
    <w:rsid w:val="00324A23"/>
    <w:rsid w:val="00324EB8"/>
    <w:rsid w:val="0032643A"/>
    <w:rsid w:val="0032657D"/>
    <w:rsid w:val="00327228"/>
    <w:rsid w:val="003273C9"/>
    <w:rsid w:val="00330424"/>
    <w:rsid w:val="003318A9"/>
    <w:rsid w:val="00332D31"/>
    <w:rsid w:val="00335B0E"/>
    <w:rsid w:val="00335DFE"/>
    <w:rsid w:val="00336B0D"/>
    <w:rsid w:val="00340A34"/>
    <w:rsid w:val="003415D4"/>
    <w:rsid w:val="00343085"/>
    <w:rsid w:val="003433A6"/>
    <w:rsid w:val="00347597"/>
    <w:rsid w:val="003504BD"/>
    <w:rsid w:val="00351863"/>
    <w:rsid w:val="00351E09"/>
    <w:rsid w:val="00351F3D"/>
    <w:rsid w:val="00353018"/>
    <w:rsid w:val="00357B8F"/>
    <w:rsid w:val="003601CC"/>
    <w:rsid w:val="00362303"/>
    <w:rsid w:val="00363E04"/>
    <w:rsid w:val="00364777"/>
    <w:rsid w:val="00374A00"/>
    <w:rsid w:val="003761B0"/>
    <w:rsid w:val="003768AC"/>
    <w:rsid w:val="003805DD"/>
    <w:rsid w:val="00381A74"/>
    <w:rsid w:val="0038652A"/>
    <w:rsid w:val="00393EE0"/>
    <w:rsid w:val="00395650"/>
    <w:rsid w:val="003977CB"/>
    <w:rsid w:val="003A4B6F"/>
    <w:rsid w:val="003B1F15"/>
    <w:rsid w:val="003B2749"/>
    <w:rsid w:val="003B33B0"/>
    <w:rsid w:val="003B3636"/>
    <w:rsid w:val="003C4CD9"/>
    <w:rsid w:val="003C5F6C"/>
    <w:rsid w:val="003C6A10"/>
    <w:rsid w:val="003D7540"/>
    <w:rsid w:val="003D7966"/>
    <w:rsid w:val="003E1063"/>
    <w:rsid w:val="003E18AF"/>
    <w:rsid w:val="003E2B90"/>
    <w:rsid w:val="003E32B9"/>
    <w:rsid w:val="003E5102"/>
    <w:rsid w:val="003F074B"/>
    <w:rsid w:val="003F09F2"/>
    <w:rsid w:val="003F63D3"/>
    <w:rsid w:val="00410738"/>
    <w:rsid w:val="00410A4C"/>
    <w:rsid w:val="00414E6D"/>
    <w:rsid w:val="00417892"/>
    <w:rsid w:val="0042014F"/>
    <w:rsid w:val="00420CB5"/>
    <w:rsid w:val="004232E5"/>
    <w:rsid w:val="004255E4"/>
    <w:rsid w:val="00427B90"/>
    <w:rsid w:val="004314CE"/>
    <w:rsid w:val="00432AE5"/>
    <w:rsid w:val="00433A09"/>
    <w:rsid w:val="004356D1"/>
    <w:rsid w:val="0043611A"/>
    <w:rsid w:val="004366C5"/>
    <w:rsid w:val="00443888"/>
    <w:rsid w:val="00443C83"/>
    <w:rsid w:val="00447E0B"/>
    <w:rsid w:val="00464E7C"/>
    <w:rsid w:val="00465BEA"/>
    <w:rsid w:val="004671F2"/>
    <w:rsid w:val="00471064"/>
    <w:rsid w:val="00472875"/>
    <w:rsid w:val="00473F14"/>
    <w:rsid w:val="0047638E"/>
    <w:rsid w:val="0047723B"/>
    <w:rsid w:val="0048754D"/>
    <w:rsid w:val="004902FF"/>
    <w:rsid w:val="00495DBA"/>
    <w:rsid w:val="004A02F4"/>
    <w:rsid w:val="004A4D51"/>
    <w:rsid w:val="004A72EB"/>
    <w:rsid w:val="004B19DB"/>
    <w:rsid w:val="004B1C43"/>
    <w:rsid w:val="004B2AA2"/>
    <w:rsid w:val="004B3E03"/>
    <w:rsid w:val="004B4416"/>
    <w:rsid w:val="004B6E54"/>
    <w:rsid w:val="004C538D"/>
    <w:rsid w:val="004C6BA3"/>
    <w:rsid w:val="004C76A7"/>
    <w:rsid w:val="004D06E0"/>
    <w:rsid w:val="004D0F23"/>
    <w:rsid w:val="004E0195"/>
    <w:rsid w:val="004E347D"/>
    <w:rsid w:val="004E3FF3"/>
    <w:rsid w:val="004E5D69"/>
    <w:rsid w:val="004E68C5"/>
    <w:rsid w:val="004E7D61"/>
    <w:rsid w:val="004E7F6B"/>
    <w:rsid w:val="004F317F"/>
    <w:rsid w:val="004F45B6"/>
    <w:rsid w:val="004F463A"/>
    <w:rsid w:val="004F6EF3"/>
    <w:rsid w:val="0050255E"/>
    <w:rsid w:val="005036D7"/>
    <w:rsid w:val="005070D0"/>
    <w:rsid w:val="00512BA2"/>
    <w:rsid w:val="00512BDE"/>
    <w:rsid w:val="00515C41"/>
    <w:rsid w:val="0051758D"/>
    <w:rsid w:val="0052106A"/>
    <w:rsid w:val="00524DC4"/>
    <w:rsid w:val="005260A1"/>
    <w:rsid w:val="00526CC1"/>
    <w:rsid w:val="00530698"/>
    <w:rsid w:val="00531581"/>
    <w:rsid w:val="00534FFC"/>
    <w:rsid w:val="00535D04"/>
    <w:rsid w:val="00540737"/>
    <w:rsid w:val="00541426"/>
    <w:rsid w:val="005437B5"/>
    <w:rsid w:val="005446C1"/>
    <w:rsid w:val="00544E7F"/>
    <w:rsid w:val="00546F58"/>
    <w:rsid w:val="005502E9"/>
    <w:rsid w:val="00550A3B"/>
    <w:rsid w:val="0055176C"/>
    <w:rsid w:val="00552B20"/>
    <w:rsid w:val="00556367"/>
    <w:rsid w:val="00562329"/>
    <w:rsid w:val="005634C7"/>
    <w:rsid w:val="00566736"/>
    <w:rsid w:val="00570AFB"/>
    <w:rsid w:val="00572565"/>
    <w:rsid w:val="00576FBB"/>
    <w:rsid w:val="00580206"/>
    <w:rsid w:val="00584CA2"/>
    <w:rsid w:val="0058606F"/>
    <w:rsid w:val="00586962"/>
    <w:rsid w:val="00586B81"/>
    <w:rsid w:val="00592749"/>
    <w:rsid w:val="005935AD"/>
    <w:rsid w:val="00593661"/>
    <w:rsid w:val="00595452"/>
    <w:rsid w:val="00597980"/>
    <w:rsid w:val="005A4154"/>
    <w:rsid w:val="005A5D5B"/>
    <w:rsid w:val="005B0368"/>
    <w:rsid w:val="005B0E4B"/>
    <w:rsid w:val="005B3E77"/>
    <w:rsid w:val="005B4E7D"/>
    <w:rsid w:val="005B5AC9"/>
    <w:rsid w:val="005C36DC"/>
    <w:rsid w:val="005C3AB5"/>
    <w:rsid w:val="005C68B1"/>
    <w:rsid w:val="005D65A6"/>
    <w:rsid w:val="005D7416"/>
    <w:rsid w:val="005E18C3"/>
    <w:rsid w:val="005E2D1E"/>
    <w:rsid w:val="005E3B80"/>
    <w:rsid w:val="005E4323"/>
    <w:rsid w:val="005E5D31"/>
    <w:rsid w:val="005E626F"/>
    <w:rsid w:val="005E6E33"/>
    <w:rsid w:val="005E6F02"/>
    <w:rsid w:val="005F08C4"/>
    <w:rsid w:val="005F2593"/>
    <w:rsid w:val="005F5022"/>
    <w:rsid w:val="00602DD2"/>
    <w:rsid w:val="00603852"/>
    <w:rsid w:val="006047B1"/>
    <w:rsid w:val="00604B44"/>
    <w:rsid w:val="00604BF6"/>
    <w:rsid w:val="00607142"/>
    <w:rsid w:val="00610A3F"/>
    <w:rsid w:val="00612218"/>
    <w:rsid w:val="00613E86"/>
    <w:rsid w:val="0061464D"/>
    <w:rsid w:val="00614E13"/>
    <w:rsid w:val="00622DBA"/>
    <w:rsid w:val="00624987"/>
    <w:rsid w:val="00630105"/>
    <w:rsid w:val="00630A55"/>
    <w:rsid w:val="00630BBC"/>
    <w:rsid w:val="00630ECA"/>
    <w:rsid w:val="006334ED"/>
    <w:rsid w:val="00640C18"/>
    <w:rsid w:val="00641301"/>
    <w:rsid w:val="0064315E"/>
    <w:rsid w:val="00646752"/>
    <w:rsid w:val="006478DE"/>
    <w:rsid w:val="00650869"/>
    <w:rsid w:val="006527FA"/>
    <w:rsid w:val="00652CBF"/>
    <w:rsid w:val="00652DDB"/>
    <w:rsid w:val="00655032"/>
    <w:rsid w:val="00657EBA"/>
    <w:rsid w:val="006674B4"/>
    <w:rsid w:val="0067018D"/>
    <w:rsid w:val="00670378"/>
    <w:rsid w:val="006705DA"/>
    <w:rsid w:val="00670BC0"/>
    <w:rsid w:val="00676199"/>
    <w:rsid w:val="00681A49"/>
    <w:rsid w:val="0068295B"/>
    <w:rsid w:val="00694E63"/>
    <w:rsid w:val="006962F8"/>
    <w:rsid w:val="006968E8"/>
    <w:rsid w:val="006A1987"/>
    <w:rsid w:val="006A1CF8"/>
    <w:rsid w:val="006A333A"/>
    <w:rsid w:val="006B115D"/>
    <w:rsid w:val="006B1B8B"/>
    <w:rsid w:val="006B7EEE"/>
    <w:rsid w:val="006C098A"/>
    <w:rsid w:val="006C22E2"/>
    <w:rsid w:val="006C2512"/>
    <w:rsid w:val="006C3AA8"/>
    <w:rsid w:val="006C47A9"/>
    <w:rsid w:val="006C502B"/>
    <w:rsid w:val="006C7091"/>
    <w:rsid w:val="006D10A2"/>
    <w:rsid w:val="006D5A7E"/>
    <w:rsid w:val="006D5BF5"/>
    <w:rsid w:val="006D6046"/>
    <w:rsid w:val="006D78F6"/>
    <w:rsid w:val="006D7E3A"/>
    <w:rsid w:val="006E00E3"/>
    <w:rsid w:val="006F2B3A"/>
    <w:rsid w:val="006F3F00"/>
    <w:rsid w:val="006F6661"/>
    <w:rsid w:val="006F7828"/>
    <w:rsid w:val="006F7F39"/>
    <w:rsid w:val="00702313"/>
    <w:rsid w:val="007028D4"/>
    <w:rsid w:val="00714A11"/>
    <w:rsid w:val="00716131"/>
    <w:rsid w:val="007217CA"/>
    <w:rsid w:val="00721D5F"/>
    <w:rsid w:val="00722347"/>
    <w:rsid w:val="00722F30"/>
    <w:rsid w:val="00724BFE"/>
    <w:rsid w:val="00731F87"/>
    <w:rsid w:val="0073254F"/>
    <w:rsid w:val="007354AE"/>
    <w:rsid w:val="00736994"/>
    <w:rsid w:val="00736B3E"/>
    <w:rsid w:val="00744DDC"/>
    <w:rsid w:val="007505EA"/>
    <w:rsid w:val="00752DA4"/>
    <w:rsid w:val="00753603"/>
    <w:rsid w:val="00753AAE"/>
    <w:rsid w:val="00754C55"/>
    <w:rsid w:val="00757ADA"/>
    <w:rsid w:val="00761AB3"/>
    <w:rsid w:val="00761F37"/>
    <w:rsid w:val="00763BF3"/>
    <w:rsid w:val="0077005A"/>
    <w:rsid w:val="00771D4A"/>
    <w:rsid w:val="00772C40"/>
    <w:rsid w:val="007762B2"/>
    <w:rsid w:val="00776ED7"/>
    <w:rsid w:val="007774FA"/>
    <w:rsid w:val="00780BA2"/>
    <w:rsid w:val="00782CF9"/>
    <w:rsid w:val="00783249"/>
    <w:rsid w:val="00783860"/>
    <w:rsid w:val="0078414E"/>
    <w:rsid w:val="007858C8"/>
    <w:rsid w:val="0078671E"/>
    <w:rsid w:val="00786B90"/>
    <w:rsid w:val="00787D26"/>
    <w:rsid w:val="00787F79"/>
    <w:rsid w:val="007912E0"/>
    <w:rsid w:val="00792063"/>
    <w:rsid w:val="00794171"/>
    <w:rsid w:val="00795825"/>
    <w:rsid w:val="007963AD"/>
    <w:rsid w:val="0079782B"/>
    <w:rsid w:val="007A72C8"/>
    <w:rsid w:val="007B147A"/>
    <w:rsid w:val="007B2EBA"/>
    <w:rsid w:val="007B465E"/>
    <w:rsid w:val="007B5000"/>
    <w:rsid w:val="007C0390"/>
    <w:rsid w:val="007C2FE1"/>
    <w:rsid w:val="007E1406"/>
    <w:rsid w:val="007E16C3"/>
    <w:rsid w:val="007E175D"/>
    <w:rsid w:val="007E624B"/>
    <w:rsid w:val="007E63BA"/>
    <w:rsid w:val="007E6764"/>
    <w:rsid w:val="007E717D"/>
    <w:rsid w:val="007E7D54"/>
    <w:rsid w:val="007E7EFB"/>
    <w:rsid w:val="007F1003"/>
    <w:rsid w:val="007F2F27"/>
    <w:rsid w:val="007F455D"/>
    <w:rsid w:val="007F54C1"/>
    <w:rsid w:val="00800455"/>
    <w:rsid w:val="00801806"/>
    <w:rsid w:val="008039E1"/>
    <w:rsid w:val="00804F4E"/>
    <w:rsid w:val="00813B61"/>
    <w:rsid w:val="00813F34"/>
    <w:rsid w:val="0081460C"/>
    <w:rsid w:val="00815F19"/>
    <w:rsid w:val="00817175"/>
    <w:rsid w:val="0081788D"/>
    <w:rsid w:val="00820AE2"/>
    <w:rsid w:val="00821516"/>
    <w:rsid w:val="0082292C"/>
    <w:rsid w:val="0082588D"/>
    <w:rsid w:val="00825DA4"/>
    <w:rsid w:val="00834A6E"/>
    <w:rsid w:val="00842A14"/>
    <w:rsid w:val="00843394"/>
    <w:rsid w:val="008433C8"/>
    <w:rsid w:val="0084374A"/>
    <w:rsid w:val="00845075"/>
    <w:rsid w:val="00846C9E"/>
    <w:rsid w:val="00850481"/>
    <w:rsid w:val="0085362E"/>
    <w:rsid w:val="00855CB8"/>
    <w:rsid w:val="00856353"/>
    <w:rsid w:val="0085635B"/>
    <w:rsid w:val="0085761E"/>
    <w:rsid w:val="0086028D"/>
    <w:rsid w:val="008604DC"/>
    <w:rsid w:val="008606CB"/>
    <w:rsid w:val="00861096"/>
    <w:rsid w:val="00862F42"/>
    <w:rsid w:val="00863476"/>
    <w:rsid w:val="0086375C"/>
    <w:rsid w:val="00863A34"/>
    <w:rsid w:val="00867FA0"/>
    <w:rsid w:val="00874FCB"/>
    <w:rsid w:val="008762E0"/>
    <w:rsid w:val="00880C6D"/>
    <w:rsid w:val="008813FC"/>
    <w:rsid w:val="00882137"/>
    <w:rsid w:val="00883401"/>
    <w:rsid w:val="0088360C"/>
    <w:rsid w:val="00896E66"/>
    <w:rsid w:val="008A42F1"/>
    <w:rsid w:val="008A523E"/>
    <w:rsid w:val="008A6D9E"/>
    <w:rsid w:val="008B4A15"/>
    <w:rsid w:val="008B746C"/>
    <w:rsid w:val="008B7D02"/>
    <w:rsid w:val="008C150A"/>
    <w:rsid w:val="008C18E4"/>
    <w:rsid w:val="008C5D68"/>
    <w:rsid w:val="008C5E60"/>
    <w:rsid w:val="008D167C"/>
    <w:rsid w:val="008D2360"/>
    <w:rsid w:val="008D5D29"/>
    <w:rsid w:val="008D5F7F"/>
    <w:rsid w:val="008D757E"/>
    <w:rsid w:val="008D7A42"/>
    <w:rsid w:val="008F0BD7"/>
    <w:rsid w:val="008F18FE"/>
    <w:rsid w:val="008F73FA"/>
    <w:rsid w:val="008F7FDE"/>
    <w:rsid w:val="00901D49"/>
    <w:rsid w:val="0090247C"/>
    <w:rsid w:val="0090296D"/>
    <w:rsid w:val="009039FE"/>
    <w:rsid w:val="00903D1C"/>
    <w:rsid w:val="00903FE4"/>
    <w:rsid w:val="00904382"/>
    <w:rsid w:val="00904A1B"/>
    <w:rsid w:val="00904FEF"/>
    <w:rsid w:val="009100CF"/>
    <w:rsid w:val="009101FF"/>
    <w:rsid w:val="00911F84"/>
    <w:rsid w:val="0091299D"/>
    <w:rsid w:val="0091552F"/>
    <w:rsid w:val="00915778"/>
    <w:rsid w:val="0091636F"/>
    <w:rsid w:val="0092023E"/>
    <w:rsid w:val="00922772"/>
    <w:rsid w:val="009235B6"/>
    <w:rsid w:val="00923E17"/>
    <w:rsid w:val="00931157"/>
    <w:rsid w:val="009331C8"/>
    <w:rsid w:val="00933477"/>
    <w:rsid w:val="00935088"/>
    <w:rsid w:val="0093646A"/>
    <w:rsid w:val="009430E5"/>
    <w:rsid w:val="00943E20"/>
    <w:rsid w:val="00944AD3"/>
    <w:rsid w:val="00944E70"/>
    <w:rsid w:val="00945D84"/>
    <w:rsid w:val="00946425"/>
    <w:rsid w:val="009506BE"/>
    <w:rsid w:val="00952547"/>
    <w:rsid w:val="009613F5"/>
    <w:rsid w:val="00962B60"/>
    <w:rsid w:val="00965DD3"/>
    <w:rsid w:val="0096724E"/>
    <w:rsid w:val="00977E84"/>
    <w:rsid w:val="00985D17"/>
    <w:rsid w:val="009878A8"/>
    <w:rsid w:val="009907D8"/>
    <w:rsid w:val="009924E2"/>
    <w:rsid w:val="00995710"/>
    <w:rsid w:val="00997650"/>
    <w:rsid w:val="009B20A8"/>
    <w:rsid w:val="009B60B1"/>
    <w:rsid w:val="009B621A"/>
    <w:rsid w:val="009B6CA4"/>
    <w:rsid w:val="009C28BD"/>
    <w:rsid w:val="009C363F"/>
    <w:rsid w:val="009C7F16"/>
    <w:rsid w:val="009D035A"/>
    <w:rsid w:val="009D0550"/>
    <w:rsid w:val="009D1A1A"/>
    <w:rsid w:val="009D2F9C"/>
    <w:rsid w:val="009D3E7A"/>
    <w:rsid w:val="009E1DF0"/>
    <w:rsid w:val="009E2305"/>
    <w:rsid w:val="009E3799"/>
    <w:rsid w:val="009E39AE"/>
    <w:rsid w:val="009E7160"/>
    <w:rsid w:val="009F1B4F"/>
    <w:rsid w:val="009F530E"/>
    <w:rsid w:val="009F5AE3"/>
    <w:rsid w:val="00A013A2"/>
    <w:rsid w:val="00A0512D"/>
    <w:rsid w:val="00A146E7"/>
    <w:rsid w:val="00A16C93"/>
    <w:rsid w:val="00A16E47"/>
    <w:rsid w:val="00A20F7E"/>
    <w:rsid w:val="00A22064"/>
    <w:rsid w:val="00A26BDF"/>
    <w:rsid w:val="00A303E1"/>
    <w:rsid w:val="00A31088"/>
    <w:rsid w:val="00A31DF7"/>
    <w:rsid w:val="00A31EE8"/>
    <w:rsid w:val="00A33BD1"/>
    <w:rsid w:val="00A35185"/>
    <w:rsid w:val="00A50861"/>
    <w:rsid w:val="00A53866"/>
    <w:rsid w:val="00A55447"/>
    <w:rsid w:val="00A6099B"/>
    <w:rsid w:val="00A60F22"/>
    <w:rsid w:val="00A6569D"/>
    <w:rsid w:val="00A80B36"/>
    <w:rsid w:val="00A822DD"/>
    <w:rsid w:val="00A84BE6"/>
    <w:rsid w:val="00A9078D"/>
    <w:rsid w:val="00A9157C"/>
    <w:rsid w:val="00A93384"/>
    <w:rsid w:val="00AA3CC5"/>
    <w:rsid w:val="00AB09A8"/>
    <w:rsid w:val="00AB0C16"/>
    <w:rsid w:val="00AB133B"/>
    <w:rsid w:val="00AB229F"/>
    <w:rsid w:val="00AB7DC7"/>
    <w:rsid w:val="00AC052D"/>
    <w:rsid w:val="00AC0591"/>
    <w:rsid w:val="00AC7E5B"/>
    <w:rsid w:val="00AD058C"/>
    <w:rsid w:val="00AD60B0"/>
    <w:rsid w:val="00AD71FD"/>
    <w:rsid w:val="00AD7353"/>
    <w:rsid w:val="00AD7A47"/>
    <w:rsid w:val="00AE0D72"/>
    <w:rsid w:val="00AE488C"/>
    <w:rsid w:val="00AE785C"/>
    <w:rsid w:val="00AF4F02"/>
    <w:rsid w:val="00AF6433"/>
    <w:rsid w:val="00AF735B"/>
    <w:rsid w:val="00B009CB"/>
    <w:rsid w:val="00B014F6"/>
    <w:rsid w:val="00B073C6"/>
    <w:rsid w:val="00B10639"/>
    <w:rsid w:val="00B138EC"/>
    <w:rsid w:val="00B17761"/>
    <w:rsid w:val="00B17D77"/>
    <w:rsid w:val="00B20E67"/>
    <w:rsid w:val="00B21D61"/>
    <w:rsid w:val="00B23EA1"/>
    <w:rsid w:val="00B25378"/>
    <w:rsid w:val="00B27A06"/>
    <w:rsid w:val="00B302CC"/>
    <w:rsid w:val="00B3068C"/>
    <w:rsid w:val="00B3096F"/>
    <w:rsid w:val="00B30C02"/>
    <w:rsid w:val="00B326AC"/>
    <w:rsid w:val="00B32C16"/>
    <w:rsid w:val="00B35D04"/>
    <w:rsid w:val="00B35E1E"/>
    <w:rsid w:val="00B365E6"/>
    <w:rsid w:val="00B3781E"/>
    <w:rsid w:val="00B451D0"/>
    <w:rsid w:val="00B457AD"/>
    <w:rsid w:val="00B45E78"/>
    <w:rsid w:val="00B5427D"/>
    <w:rsid w:val="00B5759E"/>
    <w:rsid w:val="00B57AE8"/>
    <w:rsid w:val="00B61988"/>
    <w:rsid w:val="00B61EE4"/>
    <w:rsid w:val="00B646BB"/>
    <w:rsid w:val="00B6696F"/>
    <w:rsid w:val="00B67531"/>
    <w:rsid w:val="00B71036"/>
    <w:rsid w:val="00B724EF"/>
    <w:rsid w:val="00B756F9"/>
    <w:rsid w:val="00B76F16"/>
    <w:rsid w:val="00B77A7C"/>
    <w:rsid w:val="00B80779"/>
    <w:rsid w:val="00B80D58"/>
    <w:rsid w:val="00B82AA3"/>
    <w:rsid w:val="00B83F69"/>
    <w:rsid w:val="00B84974"/>
    <w:rsid w:val="00B85FEC"/>
    <w:rsid w:val="00B8788D"/>
    <w:rsid w:val="00B87E2D"/>
    <w:rsid w:val="00B9226B"/>
    <w:rsid w:val="00B93B2B"/>
    <w:rsid w:val="00B93C01"/>
    <w:rsid w:val="00B941F8"/>
    <w:rsid w:val="00B95E17"/>
    <w:rsid w:val="00B96F43"/>
    <w:rsid w:val="00B97875"/>
    <w:rsid w:val="00BA01F7"/>
    <w:rsid w:val="00BA1B67"/>
    <w:rsid w:val="00BA1C34"/>
    <w:rsid w:val="00BA21B5"/>
    <w:rsid w:val="00BA3124"/>
    <w:rsid w:val="00BA3EC2"/>
    <w:rsid w:val="00BB2544"/>
    <w:rsid w:val="00BB5A4F"/>
    <w:rsid w:val="00BC4852"/>
    <w:rsid w:val="00BC4B38"/>
    <w:rsid w:val="00BC5646"/>
    <w:rsid w:val="00BD28C4"/>
    <w:rsid w:val="00BD378B"/>
    <w:rsid w:val="00BD54E7"/>
    <w:rsid w:val="00BD7E8A"/>
    <w:rsid w:val="00BE3471"/>
    <w:rsid w:val="00BF1F71"/>
    <w:rsid w:val="00BF2069"/>
    <w:rsid w:val="00BF3848"/>
    <w:rsid w:val="00BF49E5"/>
    <w:rsid w:val="00C010E8"/>
    <w:rsid w:val="00C01D41"/>
    <w:rsid w:val="00C01F88"/>
    <w:rsid w:val="00C05E27"/>
    <w:rsid w:val="00C0739D"/>
    <w:rsid w:val="00C14FB2"/>
    <w:rsid w:val="00C241F1"/>
    <w:rsid w:val="00C243B3"/>
    <w:rsid w:val="00C309D7"/>
    <w:rsid w:val="00C32EA2"/>
    <w:rsid w:val="00C346FE"/>
    <w:rsid w:val="00C43601"/>
    <w:rsid w:val="00C44E49"/>
    <w:rsid w:val="00C45DD6"/>
    <w:rsid w:val="00C46022"/>
    <w:rsid w:val="00C47F98"/>
    <w:rsid w:val="00C514B8"/>
    <w:rsid w:val="00C5342D"/>
    <w:rsid w:val="00C548D3"/>
    <w:rsid w:val="00C54B20"/>
    <w:rsid w:val="00C57E04"/>
    <w:rsid w:val="00C60352"/>
    <w:rsid w:val="00C61C79"/>
    <w:rsid w:val="00C643E3"/>
    <w:rsid w:val="00C655E3"/>
    <w:rsid w:val="00C702D8"/>
    <w:rsid w:val="00C75779"/>
    <w:rsid w:val="00C81A73"/>
    <w:rsid w:val="00C82449"/>
    <w:rsid w:val="00C853F1"/>
    <w:rsid w:val="00C94852"/>
    <w:rsid w:val="00C95D8E"/>
    <w:rsid w:val="00CA06FC"/>
    <w:rsid w:val="00CA1649"/>
    <w:rsid w:val="00CA5974"/>
    <w:rsid w:val="00CA6D79"/>
    <w:rsid w:val="00CB2883"/>
    <w:rsid w:val="00CB3860"/>
    <w:rsid w:val="00CB46F3"/>
    <w:rsid w:val="00CB66FA"/>
    <w:rsid w:val="00CC69D3"/>
    <w:rsid w:val="00CD0573"/>
    <w:rsid w:val="00CD16E6"/>
    <w:rsid w:val="00CD3B12"/>
    <w:rsid w:val="00CD3ED8"/>
    <w:rsid w:val="00CD7C42"/>
    <w:rsid w:val="00CE0D4D"/>
    <w:rsid w:val="00CE573A"/>
    <w:rsid w:val="00CE659A"/>
    <w:rsid w:val="00CE6CAA"/>
    <w:rsid w:val="00CF1255"/>
    <w:rsid w:val="00CF1DE9"/>
    <w:rsid w:val="00CF28DF"/>
    <w:rsid w:val="00CF45B0"/>
    <w:rsid w:val="00CF6755"/>
    <w:rsid w:val="00CF7915"/>
    <w:rsid w:val="00CF7EEB"/>
    <w:rsid w:val="00D04B26"/>
    <w:rsid w:val="00D05490"/>
    <w:rsid w:val="00D05C28"/>
    <w:rsid w:val="00D12862"/>
    <w:rsid w:val="00D137D9"/>
    <w:rsid w:val="00D16160"/>
    <w:rsid w:val="00D22461"/>
    <w:rsid w:val="00D23CD0"/>
    <w:rsid w:val="00D23EA7"/>
    <w:rsid w:val="00D26629"/>
    <w:rsid w:val="00D2673C"/>
    <w:rsid w:val="00D30EE6"/>
    <w:rsid w:val="00D36247"/>
    <w:rsid w:val="00D433C6"/>
    <w:rsid w:val="00D4364F"/>
    <w:rsid w:val="00D4544E"/>
    <w:rsid w:val="00D45F5B"/>
    <w:rsid w:val="00D51692"/>
    <w:rsid w:val="00D54978"/>
    <w:rsid w:val="00D54DF3"/>
    <w:rsid w:val="00D575BF"/>
    <w:rsid w:val="00D64C0D"/>
    <w:rsid w:val="00D67B48"/>
    <w:rsid w:val="00D71523"/>
    <w:rsid w:val="00D72FC1"/>
    <w:rsid w:val="00D7368F"/>
    <w:rsid w:val="00D83424"/>
    <w:rsid w:val="00D87A08"/>
    <w:rsid w:val="00D9155A"/>
    <w:rsid w:val="00D91EF4"/>
    <w:rsid w:val="00D92006"/>
    <w:rsid w:val="00D921B5"/>
    <w:rsid w:val="00D9227E"/>
    <w:rsid w:val="00D92B6F"/>
    <w:rsid w:val="00D94877"/>
    <w:rsid w:val="00DA25FB"/>
    <w:rsid w:val="00DA55DD"/>
    <w:rsid w:val="00DA70DE"/>
    <w:rsid w:val="00DB3C18"/>
    <w:rsid w:val="00DB524D"/>
    <w:rsid w:val="00DB653F"/>
    <w:rsid w:val="00DC0912"/>
    <w:rsid w:val="00DC0C28"/>
    <w:rsid w:val="00DC2D5D"/>
    <w:rsid w:val="00DC2DB8"/>
    <w:rsid w:val="00DC3062"/>
    <w:rsid w:val="00DC6BD9"/>
    <w:rsid w:val="00DD120B"/>
    <w:rsid w:val="00DD22E7"/>
    <w:rsid w:val="00DD4605"/>
    <w:rsid w:val="00DD476B"/>
    <w:rsid w:val="00DD4FD1"/>
    <w:rsid w:val="00DE053F"/>
    <w:rsid w:val="00DE170E"/>
    <w:rsid w:val="00DE178B"/>
    <w:rsid w:val="00DE1DAD"/>
    <w:rsid w:val="00DE40B0"/>
    <w:rsid w:val="00DE5819"/>
    <w:rsid w:val="00DE59CD"/>
    <w:rsid w:val="00DE723F"/>
    <w:rsid w:val="00DE72A8"/>
    <w:rsid w:val="00DE791A"/>
    <w:rsid w:val="00DF071C"/>
    <w:rsid w:val="00DF14AC"/>
    <w:rsid w:val="00DF1BFF"/>
    <w:rsid w:val="00DF2BC3"/>
    <w:rsid w:val="00DF2F85"/>
    <w:rsid w:val="00DF4856"/>
    <w:rsid w:val="00DF5016"/>
    <w:rsid w:val="00DF6D26"/>
    <w:rsid w:val="00DF7767"/>
    <w:rsid w:val="00DF785D"/>
    <w:rsid w:val="00E00ECA"/>
    <w:rsid w:val="00E0254B"/>
    <w:rsid w:val="00E03083"/>
    <w:rsid w:val="00E03D56"/>
    <w:rsid w:val="00E05A80"/>
    <w:rsid w:val="00E06E0C"/>
    <w:rsid w:val="00E117C2"/>
    <w:rsid w:val="00E13B24"/>
    <w:rsid w:val="00E15878"/>
    <w:rsid w:val="00E20EA0"/>
    <w:rsid w:val="00E218AB"/>
    <w:rsid w:val="00E257D8"/>
    <w:rsid w:val="00E27ECE"/>
    <w:rsid w:val="00E370F0"/>
    <w:rsid w:val="00E37432"/>
    <w:rsid w:val="00E44868"/>
    <w:rsid w:val="00E4583F"/>
    <w:rsid w:val="00E45A14"/>
    <w:rsid w:val="00E47F3C"/>
    <w:rsid w:val="00E51ADF"/>
    <w:rsid w:val="00E5754F"/>
    <w:rsid w:val="00E575F2"/>
    <w:rsid w:val="00E61C1D"/>
    <w:rsid w:val="00E6380B"/>
    <w:rsid w:val="00E655B7"/>
    <w:rsid w:val="00E65D19"/>
    <w:rsid w:val="00E66CB9"/>
    <w:rsid w:val="00E709A1"/>
    <w:rsid w:val="00E71478"/>
    <w:rsid w:val="00E73E93"/>
    <w:rsid w:val="00E85C43"/>
    <w:rsid w:val="00E93C35"/>
    <w:rsid w:val="00E97E57"/>
    <w:rsid w:val="00EA04DB"/>
    <w:rsid w:val="00EA1393"/>
    <w:rsid w:val="00EA24FB"/>
    <w:rsid w:val="00EA699C"/>
    <w:rsid w:val="00EC03F7"/>
    <w:rsid w:val="00EC2F1F"/>
    <w:rsid w:val="00EC3077"/>
    <w:rsid w:val="00EC38FE"/>
    <w:rsid w:val="00EC51D4"/>
    <w:rsid w:val="00EC6C2C"/>
    <w:rsid w:val="00EC7787"/>
    <w:rsid w:val="00ED2406"/>
    <w:rsid w:val="00ED2D5C"/>
    <w:rsid w:val="00EE2590"/>
    <w:rsid w:val="00EE41F8"/>
    <w:rsid w:val="00EF3D05"/>
    <w:rsid w:val="00EF483B"/>
    <w:rsid w:val="00EF6369"/>
    <w:rsid w:val="00EF7B91"/>
    <w:rsid w:val="00F02ED7"/>
    <w:rsid w:val="00F06280"/>
    <w:rsid w:val="00F07116"/>
    <w:rsid w:val="00F07801"/>
    <w:rsid w:val="00F10150"/>
    <w:rsid w:val="00F11EB4"/>
    <w:rsid w:val="00F13E47"/>
    <w:rsid w:val="00F1578A"/>
    <w:rsid w:val="00F17698"/>
    <w:rsid w:val="00F17EF7"/>
    <w:rsid w:val="00F2050F"/>
    <w:rsid w:val="00F210CB"/>
    <w:rsid w:val="00F23E52"/>
    <w:rsid w:val="00F30905"/>
    <w:rsid w:val="00F34238"/>
    <w:rsid w:val="00F345E2"/>
    <w:rsid w:val="00F3555A"/>
    <w:rsid w:val="00F4001E"/>
    <w:rsid w:val="00F4125B"/>
    <w:rsid w:val="00F43B03"/>
    <w:rsid w:val="00F45F14"/>
    <w:rsid w:val="00F50D29"/>
    <w:rsid w:val="00F512D5"/>
    <w:rsid w:val="00F51A74"/>
    <w:rsid w:val="00F51D0A"/>
    <w:rsid w:val="00F52466"/>
    <w:rsid w:val="00F56E2B"/>
    <w:rsid w:val="00F60199"/>
    <w:rsid w:val="00F616B1"/>
    <w:rsid w:val="00F6335F"/>
    <w:rsid w:val="00F70BE8"/>
    <w:rsid w:val="00F74BD7"/>
    <w:rsid w:val="00F76DCC"/>
    <w:rsid w:val="00F822E7"/>
    <w:rsid w:val="00F834F7"/>
    <w:rsid w:val="00F836AB"/>
    <w:rsid w:val="00F841D4"/>
    <w:rsid w:val="00F85410"/>
    <w:rsid w:val="00F86F75"/>
    <w:rsid w:val="00F91237"/>
    <w:rsid w:val="00F9503D"/>
    <w:rsid w:val="00F95450"/>
    <w:rsid w:val="00F96C2A"/>
    <w:rsid w:val="00FA14D5"/>
    <w:rsid w:val="00FA2166"/>
    <w:rsid w:val="00FA5639"/>
    <w:rsid w:val="00FA61A9"/>
    <w:rsid w:val="00FA64DB"/>
    <w:rsid w:val="00FA7D36"/>
    <w:rsid w:val="00FB1040"/>
    <w:rsid w:val="00FB2848"/>
    <w:rsid w:val="00FB3520"/>
    <w:rsid w:val="00FB425D"/>
    <w:rsid w:val="00FB68EA"/>
    <w:rsid w:val="00FC1756"/>
    <w:rsid w:val="00FC1C4A"/>
    <w:rsid w:val="00FC4F4F"/>
    <w:rsid w:val="00FC66C1"/>
    <w:rsid w:val="00FC714D"/>
    <w:rsid w:val="00FD01D2"/>
    <w:rsid w:val="00FD1906"/>
    <w:rsid w:val="00FD312B"/>
    <w:rsid w:val="00FE2222"/>
    <w:rsid w:val="00FE3710"/>
    <w:rsid w:val="00FE4649"/>
    <w:rsid w:val="00FE4C41"/>
    <w:rsid w:val="00FF15CB"/>
    <w:rsid w:val="00FF2154"/>
    <w:rsid w:val="00FF4C7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ountry-region"/>
  <w:smartTagType w:namespaceuri="urn:schemas-microsoft-com:office:smarttags" w:name="place"/>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新細明體" w:hAnsi="Calibri" w:cs="Times New Roman"/>
        <w:kern w:val="2"/>
        <w:sz w:val="24"/>
        <w:szCs w:val="22"/>
        <w:lang w:val="en-US" w:eastAsia="zh-TW"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Body Tex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1775"/>
    <w:rPr>
      <w:rFonts w:cs="Calibri"/>
      <w:szCs w:val="24"/>
    </w:rPr>
  </w:style>
  <w:style w:type="paragraph" w:styleId="1">
    <w:name w:val="heading 1"/>
    <w:basedOn w:val="a"/>
    <w:link w:val="10"/>
    <w:uiPriority w:val="99"/>
    <w:qFormat/>
    <w:locked/>
    <w:rsid w:val="00B10639"/>
    <w:pPr>
      <w:spacing w:before="100" w:beforeAutospacing="1" w:after="100" w:afterAutospacing="1"/>
      <w:outlineLvl w:val="0"/>
    </w:pPr>
    <w:rPr>
      <w:rFonts w:ascii="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0B2675"/>
    <w:rPr>
      <w:rFonts w:cs="Calibri"/>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6478DE"/>
    <w:pPr>
      <w:ind w:leftChars="200" w:left="480"/>
    </w:pPr>
  </w:style>
  <w:style w:type="paragraph" w:styleId="Web">
    <w:name w:val="Normal (Web)"/>
    <w:basedOn w:val="a"/>
    <w:uiPriority w:val="99"/>
    <w:rsid w:val="00F52466"/>
    <w:rPr>
      <w:rFonts w:ascii="Times New Roman" w:hAnsi="Times New Roman" w:cs="Times New Roman"/>
    </w:rPr>
  </w:style>
  <w:style w:type="character" w:styleId="a5">
    <w:name w:val="Hyperlink"/>
    <w:basedOn w:val="a0"/>
    <w:uiPriority w:val="99"/>
    <w:rsid w:val="00E257D8"/>
    <w:rPr>
      <w:color w:val="auto"/>
      <w:u w:val="single"/>
    </w:rPr>
  </w:style>
  <w:style w:type="paragraph" w:styleId="a6">
    <w:name w:val="header"/>
    <w:basedOn w:val="a"/>
    <w:link w:val="a7"/>
    <w:uiPriority w:val="99"/>
    <w:rsid w:val="00761AB3"/>
    <w:pPr>
      <w:tabs>
        <w:tab w:val="center" w:pos="4153"/>
        <w:tab w:val="right" w:pos="8306"/>
      </w:tabs>
      <w:snapToGrid w:val="0"/>
    </w:pPr>
    <w:rPr>
      <w:kern w:val="0"/>
      <w:sz w:val="20"/>
      <w:szCs w:val="20"/>
    </w:rPr>
  </w:style>
  <w:style w:type="character" w:customStyle="1" w:styleId="a7">
    <w:name w:val="頁首 字元"/>
    <w:basedOn w:val="a0"/>
    <w:link w:val="a6"/>
    <w:uiPriority w:val="99"/>
    <w:locked/>
    <w:rsid w:val="00761AB3"/>
    <w:rPr>
      <w:sz w:val="20"/>
      <w:szCs w:val="20"/>
    </w:rPr>
  </w:style>
  <w:style w:type="paragraph" w:styleId="a8">
    <w:name w:val="footer"/>
    <w:basedOn w:val="a"/>
    <w:link w:val="a9"/>
    <w:uiPriority w:val="99"/>
    <w:rsid w:val="00761AB3"/>
    <w:pPr>
      <w:tabs>
        <w:tab w:val="center" w:pos="4153"/>
        <w:tab w:val="right" w:pos="8306"/>
      </w:tabs>
      <w:snapToGrid w:val="0"/>
    </w:pPr>
    <w:rPr>
      <w:kern w:val="0"/>
      <w:sz w:val="20"/>
      <w:szCs w:val="20"/>
    </w:rPr>
  </w:style>
  <w:style w:type="character" w:customStyle="1" w:styleId="a9">
    <w:name w:val="頁尾 字元"/>
    <w:basedOn w:val="a0"/>
    <w:link w:val="a8"/>
    <w:uiPriority w:val="99"/>
    <w:locked/>
    <w:rsid w:val="00761AB3"/>
    <w:rPr>
      <w:sz w:val="20"/>
      <w:szCs w:val="20"/>
    </w:rPr>
  </w:style>
  <w:style w:type="paragraph" w:styleId="aa">
    <w:name w:val="Balloon Text"/>
    <w:basedOn w:val="a"/>
    <w:link w:val="ab"/>
    <w:uiPriority w:val="99"/>
    <w:semiHidden/>
    <w:rsid w:val="00B85FEC"/>
    <w:rPr>
      <w:rFonts w:ascii="Calibri Light" w:hAnsi="Calibri Light" w:cs="Calibri Light"/>
      <w:kern w:val="0"/>
      <w:sz w:val="18"/>
      <w:szCs w:val="18"/>
    </w:rPr>
  </w:style>
  <w:style w:type="character" w:customStyle="1" w:styleId="ab">
    <w:name w:val="註解方塊文字 字元"/>
    <w:basedOn w:val="a0"/>
    <w:link w:val="aa"/>
    <w:uiPriority w:val="99"/>
    <w:semiHidden/>
    <w:locked/>
    <w:rsid w:val="00B85FEC"/>
    <w:rPr>
      <w:rFonts w:ascii="Calibri Light" w:hAnsi="Calibri Light" w:cs="Calibri Light"/>
      <w:sz w:val="18"/>
      <w:szCs w:val="18"/>
    </w:rPr>
  </w:style>
  <w:style w:type="character" w:styleId="ac">
    <w:name w:val="Strong"/>
    <w:basedOn w:val="a0"/>
    <w:uiPriority w:val="99"/>
    <w:qFormat/>
    <w:rsid w:val="00DE59CD"/>
    <w:rPr>
      <w:b/>
      <w:bCs/>
    </w:rPr>
  </w:style>
  <w:style w:type="character" w:customStyle="1" w:styleId="talkername">
    <w:name w:val="talker_name"/>
    <w:basedOn w:val="a0"/>
    <w:uiPriority w:val="99"/>
    <w:rsid w:val="00DE59CD"/>
  </w:style>
  <w:style w:type="character" w:styleId="ad">
    <w:name w:val="page number"/>
    <w:basedOn w:val="a0"/>
    <w:uiPriority w:val="99"/>
    <w:semiHidden/>
    <w:rsid w:val="001F36E3"/>
    <w:rPr>
      <w:rFonts w:ascii="Times New Roman" w:hAnsi="Times New Roman" w:cs="Times New Roman"/>
    </w:rPr>
  </w:style>
  <w:style w:type="paragraph" w:customStyle="1" w:styleId="Standard">
    <w:name w:val="Standard"/>
    <w:uiPriority w:val="99"/>
    <w:rsid w:val="003601CC"/>
    <w:pPr>
      <w:widowControl w:val="0"/>
      <w:suppressAutoHyphens/>
      <w:autoSpaceDN w:val="0"/>
      <w:textAlignment w:val="baseline"/>
    </w:pPr>
    <w:rPr>
      <w:rFonts w:eastAsia="SimSun" w:cs="Calibri"/>
      <w:kern w:val="3"/>
      <w:szCs w:val="24"/>
    </w:rPr>
  </w:style>
  <w:style w:type="paragraph" w:customStyle="1" w:styleId="11">
    <w:name w:val="清單段落1"/>
    <w:basedOn w:val="a"/>
    <w:uiPriority w:val="99"/>
    <w:rsid w:val="004232E5"/>
    <w:pPr>
      <w:ind w:leftChars="200" w:left="480"/>
    </w:pPr>
  </w:style>
  <w:style w:type="numbering" w:customStyle="1" w:styleId="WWNum5">
    <w:name w:val="WWNum5"/>
    <w:rsid w:val="004D62BC"/>
    <w:pPr>
      <w:numPr>
        <w:numId w:val="13"/>
      </w:numPr>
    </w:pPr>
  </w:style>
  <w:style w:type="character" w:customStyle="1" w:styleId="10">
    <w:name w:val="標題 1 字元"/>
    <w:basedOn w:val="a0"/>
    <w:link w:val="1"/>
    <w:uiPriority w:val="99"/>
    <w:rsid w:val="00B10639"/>
    <w:rPr>
      <w:rFonts w:ascii="Times New Roman" w:hAnsi="Times New Roman"/>
      <w:b/>
      <w:bCs/>
      <w:kern w:val="36"/>
      <w:sz w:val="48"/>
      <w:szCs w:val="48"/>
    </w:rPr>
  </w:style>
  <w:style w:type="paragraph" w:styleId="ae">
    <w:name w:val="Body Text"/>
    <w:basedOn w:val="a"/>
    <w:link w:val="af"/>
    <w:rsid w:val="006B115D"/>
    <w:pPr>
      <w:widowControl w:val="0"/>
      <w:spacing w:line="400" w:lineRule="exact"/>
    </w:pPr>
    <w:rPr>
      <w:rFonts w:ascii="標楷體" w:eastAsia="標楷體" w:hAnsi="標楷體" w:cs="Times New Roman"/>
      <w:b/>
      <w:sz w:val="32"/>
      <w:szCs w:val="28"/>
    </w:rPr>
  </w:style>
  <w:style w:type="character" w:customStyle="1" w:styleId="af">
    <w:name w:val="本文 字元"/>
    <w:basedOn w:val="a0"/>
    <w:link w:val="ae"/>
    <w:rsid w:val="006B115D"/>
    <w:rPr>
      <w:rFonts w:ascii="標楷體" w:eastAsia="標楷體" w:hAnsi="標楷體"/>
      <w:b/>
      <w:sz w:val="32"/>
      <w:szCs w:val="28"/>
    </w:rPr>
  </w:style>
  <w:style w:type="paragraph" w:customStyle="1" w:styleId="listparagraph">
    <w:name w:val="listparagraph"/>
    <w:basedOn w:val="a"/>
    <w:rsid w:val="000A6E9A"/>
    <w:pPr>
      <w:spacing w:before="100" w:beforeAutospacing="1" w:after="100" w:afterAutospacing="1"/>
    </w:pPr>
    <w:rPr>
      <w:rFonts w:ascii="Times New Roman" w:eastAsiaTheme="minorEastAsia" w:hAnsi="Times New Roman" w:cs="Times New Roman"/>
      <w:kern w:val="0"/>
    </w:rPr>
  </w:style>
  <w:style w:type="numbering" w:customStyle="1" w:styleId="WWNum51">
    <w:name w:val="WWNum51"/>
    <w:rsid w:val="00535D0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新細明體" w:hAnsi="Calibri" w:cs="Times New Roman"/>
        <w:kern w:val="2"/>
        <w:sz w:val="24"/>
        <w:szCs w:val="22"/>
        <w:lang w:val="en-US" w:eastAsia="zh-TW"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Body Tex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1775"/>
    <w:rPr>
      <w:rFonts w:cs="Calibri"/>
      <w:szCs w:val="24"/>
    </w:rPr>
  </w:style>
  <w:style w:type="paragraph" w:styleId="1">
    <w:name w:val="heading 1"/>
    <w:basedOn w:val="a"/>
    <w:link w:val="10"/>
    <w:uiPriority w:val="99"/>
    <w:qFormat/>
    <w:locked/>
    <w:rsid w:val="00B10639"/>
    <w:pPr>
      <w:spacing w:before="100" w:beforeAutospacing="1" w:after="100" w:afterAutospacing="1"/>
      <w:outlineLvl w:val="0"/>
    </w:pPr>
    <w:rPr>
      <w:rFonts w:ascii="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0B2675"/>
    <w:rPr>
      <w:rFonts w:cs="Calibri"/>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6478DE"/>
    <w:pPr>
      <w:ind w:leftChars="200" w:left="480"/>
    </w:pPr>
  </w:style>
  <w:style w:type="paragraph" w:styleId="Web">
    <w:name w:val="Normal (Web)"/>
    <w:basedOn w:val="a"/>
    <w:uiPriority w:val="99"/>
    <w:rsid w:val="00F52466"/>
    <w:rPr>
      <w:rFonts w:ascii="Times New Roman" w:hAnsi="Times New Roman" w:cs="Times New Roman"/>
    </w:rPr>
  </w:style>
  <w:style w:type="character" w:styleId="a5">
    <w:name w:val="Hyperlink"/>
    <w:basedOn w:val="a0"/>
    <w:uiPriority w:val="99"/>
    <w:rsid w:val="00E257D8"/>
    <w:rPr>
      <w:color w:val="auto"/>
      <w:u w:val="single"/>
    </w:rPr>
  </w:style>
  <w:style w:type="paragraph" w:styleId="a6">
    <w:name w:val="header"/>
    <w:basedOn w:val="a"/>
    <w:link w:val="a7"/>
    <w:uiPriority w:val="99"/>
    <w:rsid w:val="00761AB3"/>
    <w:pPr>
      <w:tabs>
        <w:tab w:val="center" w:pos="4153"/>
        <w:tab w:val="right" w:pos="8306"/>
      </w:tabs>
      <w:snapToGrid w:val="0"/>
    </w:pPr>
    <w:rPr>
      <w:kern w:val="0"/>
      <w:sz w:val="20"/>
      <w:szCs w:val="20"/>
    </w:rPr>
  </w:style>
  <w:style w:type="character" w:customStyle="1" w:styleId="a7">
    <w:name w:val="頁首 字元"/>
    <w:basedOn w:val="a0"/>
    <w:link w:val="a6"/>
    <w:uiPriority w:val="99"/>
    <w:locked/>
    <w:rsid w:val="00761AB3"/>
    <w:rPr>
      <w:sz w:val="20"/>
      <w:szCs w:val="20"/>
    </w:rPr>
  </w:style>
  <w:style w:type="paragraph" w:styleId="a8">
    <w:name w:val="footer"/>
    <w:basedOn w:val="a"/>
    <w:link w:val="a9"/>
    <w:uiPriority w:val="99"/>
    <w:rsid w:val="00761AB3"/>
    <w:pPr>
      <w:tabs>
        <w:tab w:val="center" w:pos="4153"/>
        <w:tab w:val="right" w:pos="8306"/>
      </w:tabs>
      <w:snapToGrid w:val="0"/>
    </w:pPr>
    <w:rPr>
      <w:kern w:val="0"/>
      <w:sz w:val="20"/>
      <w:szCs w:val="20"/>
    </w:rPr>
  </w:style>
  <w:style w:type="character" w:customStyle="1" w:styleId="a9">
    <w:name w:val="頁尾 字元"/>
    <w:basedOn w:val="a0"/>
    <w:link w:val="a8"/>
    <w:uiPriority w:val="99"/>
    <w:locked/>
    <w:rsid w:val="00761AB3"/>
    <w:rPr>
      <w:sz w:val="20"/>
      <w:szCs w:val="20"/>
    </w:rPr>
  </w:style>
  <w:style w:type="paragraph" w:styleId="aa">
    <w:name w:val="Balloon Text"/>
    <w:basedOn w:val="a"/>
    <w:link w:val="ab"/>
    <w:uiPriority w:val="99"/>
    <w:semiHidden/>
    <w:rsid w:val="00B85FEC"/>
    <w:rPr>
      <w:rFonts w:ascii="Calibri Light" w:hAnsi="Calibri Light" w:cs="Calibri Light"/>
      <w:kern w:val="0"/>
      <w:sz w:val="18"/>
      <w:szCs w:val="18"/>
    </w:rPr>
  </w:style>
  <w:style w:type="character" w:customStyle="1" w:styleId="ab">
    <w:name w:val="註解方塊文字 字元"/>
    <w:basedOn w:val="a0"/>
    <w:link w:val="aa"/>
    <w:uiPriority w:val="99"/>
    <w:semiHidden/>
    <w:locked/>
    <w:rsid w:val="00B85FEC"/>
    <w:rPr>
      <w:rFonts w:ascii="Calibri Light" w:hAnsi="Calibri Light" w:cs="Calibri Light"/>
      <w:sz w:val="18"/>
      <w:szCs w:val="18"/>
    </w:rPr>
  </w:style>
  <w:style w:type="character" w:styleId="ac">
    <w:name w:val="Strong"/>
    <w:basedOn w:val="a0"/>
    <w:uiPriority w:val="99"/>
    <w:qFormat/>
    <w:rsid w:val="00DE59CD"/>
    <w:rPr>
      <w:b/>
      <w:bCs/>
    </w:rPr>
  </w:style>
  <w:style w:type="character" w:customStyle="1" w:styleId="talkername">
    <w:name w:val="talker_name"/>
    <w:basedOn w:val="a0"/>
    <w:uiPriority w:val="99"/>
    <w:rsid w:val="00DE59CD"/>
  </w:style>
  <w:style w:type="character" w:styleId="ad">
    <w:name w:val="page number"/>
    <w:basedOn w:val="a0"/>
    <w:uiPriority w:val="99"/>
    <w:semiHidden/>
    <w:rsid w:val="001F36E3"/>
    <w:rPr>
      <w:rFonts w:ascii="Times New Roman" w:hAnsi="Times New Roman" w:cs="Times New Roman"/>
    </w:rPr>
  </w:style>
  <w:style w:type="paragraph" w:customStyle="1" w:styleId="Standard">
    <w:name w:val="Standard"/>
    <w:uiPriority w:val="99"/>
    <w:rsid w:val="003601CC"/>
    <w:pPr>
      <w:widowControl w:val="0"/>
      <w:suppressAutoHyphens/>
      <w:autoSpaceDN w:val="0"/>
      <w:textAlignment w:val="baseline"/>
    </w:pPr>
    <w:rPr>
      <w:rFonts w:eastAsia="SimSun" w:cs="Calibri"/>
      <w:kern w:val="3"/>
      <w:szCs w:val="24"/>
    </w:rPr>
  </w:style>
  <w:style w:type="paragraph" w:customStyle="1" w:styleId="11">
    <w:name w:val="清單段落1"/>
    <w:basedOn w:val="a"/>
    <w:uiPriority w:val="99"/>
    <w:rsid w:val="004232E5"/>
    <w:pPr>
      <w:ind w:leftChars="200" w:left="480"/>
    </w:pPr>
  </w:style>
  <w:style w:type="numbering" w:customStyle="1" w:styleId="WWNum5">
    <w:name w:val="WWNum5"/>
    <w:rsid w:val="004D62BC"/>
    <w:pPr>
      <w:numPr>
        <w:numId w:val="13"/>
      </w:numPr>
    </w:pPr>
  </w:style>
  <w:style w:type="character" w:customStyle="1" w:styleId="10">
    <w:name w:val="標題 1 字元"/>
    <w:basedOn w:val="a0"/>
    <w:link w:val="1"/>
    <w:uiPriority w:val="99"/>
    <w:rsid w:val="00B10639"/>
    <w:rPr>
      <w:rFonts w:ascii="Times New Roman" w:hAnsi="Times New Roman"/>
      <w:b/>
      <w:bCs/>
      <w:kern w:val="36"/>
      <w:sz w:val="48"/>
      <w:szCs w:val="48"/>
    </w:rPr>
  </w:style>
  <w:style w:type="paragraph" w:styleId="ae">
    <w:name w:val="Body Text"/>
    <w:basedOn w:val="a"/>
    <w:link w:val="af"/>
    <w:rsid w:val="006B115D"/>
    <w:pPr>
      <w:widowControl w:val="0"/>
      <w:spacing w:line="400" w:lineRule="exact"/>
    </w:pPr>
    <w:rPr>
      <w:rFonts w:ascii="標楷體" w:eastAsia="標楷體" w:hAnsi="標楷體" w:cs="Times New Roman"/>
      <w:b/>
      <w:sz w:val="32"/>
      <w:szCs w:val="28"/>
    </w:rPr>
  </w:style>
  <w:style w:type="character" w:customStyle="1" w:styleId="af">
    <w:name w:val="本文 字元"/>
    <w:basedOn w:val="a0"/>
    <w:link w:val="ae"/>
    <w:rsid w:val="006B115D"/>
    <w:rPr>
      <w:rFonts w:ascii="標楷體" w:eastAsia="標楷體" w:hAnsi="標楷體"/>
      <w:b/>
      <w:sz w:val="32"/>
      <w:szCs w:val="28"/>
    </w:rPr>
  </w:style>
  <w:style w:type="paragraph" w:customStyle="1" w:styleId="listparagraph">
    <w:name w:val="listparagraph"/>
    <w:basedOn w:val="a"/>
    <w:rsid w:val="000A6E9A"/>
    <w:pPr>
      <w:spacing w:before="100" w:beforeAutospacing="1" w:after="100" w:afterAutospacing="1"/>
    </w:pPr>
    <w:rPr>
      <w:rFonts w:ascii="Times New Roman" w:eastAsiaTheme="minorEastAsia" w:hAnsi="Times New Roman" w:cs="Times New Roman"/>
      <w:kern w:val="0"/>
    </w:rPr>
  </w:style>
  <w:style w:type="numbering" w:customStyle="1" w:styleId="WWNum51">
    <w:name w:val="WWNum51"/>
    <w:rsid w:val="00535D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9594811">
      <w:bodyDiv w:val="1"/>
      <w:marLeft w:val="0"/>
      <w:marRight w:val="0"/>
      <w:marTop w:val="0"/>
      <w:marBottom w:val="0"/>
      <w:divBdr>
        <w:top w:val="none" w:sz="0" w:space="0" w:color="auto"/>
        <w:left w:val="none" w:sz="0" w:space="0" w:color="auto"/>
        <w:bottom w:val="none" w:sz="0" w:space="0" w:color="auto"/>
        <w:right w:val="none" w:sz="0" w:space="0" w:color="auto"/>
      </w:divBdr>
    </w:div>
    <w:div w:id="132213477">
      <w:marLeft w:val="0"/>
      <w:marRight w:val="0"/>
      <w:marTop w:val="0"/>
      <w:marBottom w:val="0"/>
      <w:divBdr>
        <w:top w:val="none" w:sz="0" w:space="0" w:color="auto"/>
        <w:left w:val="none" w:sz="0" w:space="0" w:color="auto"/>
        <w:bottom w:val="none" w:sz="0" w:space="0" w:color="auto"/>
        <w:right w:val="none" w:sz="0" w:space="0" w:color="auto"/>
      </w:divBdr>
    </w:div>
    <w:div w:id="132213478">
      <w:marLeft w:val="0"/>
      <w:marRight w:val="0"/>
      <w:marTop w:val="0"/>
      <w:marBottom w:val="0"/>
      <w:divBdr>
        <w:top w:val="none" w:sz="0" w:space="0" w:color="auto"/>
        <w:left w:val="none" w:sz="0" w:space="0" w:color="auto"/>
        <w:bottom w:val="none" w:sz="0" w:space="0" w:color="auto"/>
        <w:right w:val="none" w:sz="0" w:space="0" w:color="auto"/>
      </w:divBdr>
    </w:div>
    <w:div w:id="446505574">
      <w:bodyDiv w:val="1"/>
      <w:marLeft w:val="0"/>
      <w:marRight w:val="0"/>
      <w:marTop w:val="0"/>
      <w:marBottom w:val="0"/>
      <w:divBdr>
        <w:top w:val="none" w:sz="0" w:space="0" w:color="auto"/>
        <w:left w:val="none" w:sz="0" w:space="0" w:color="auto"/>
        <w:bottom w:val="none" w:sz="0" w:space="0" w:color="auto"/>
        <w:right w:val="none" w:sz="0" w:space="0" w:color="auto"/>
      </w:divBdr>
    </w:div>
    <w:div w:id="803894009">
      <w:bodyDiv w:val="1"/>
      <w:marLeft w:val="0"/>
      <w:marRight w:val="0"/>
      <w:marTop w:val="0"/>
      <w:marBottom w:val="0"/>
      <w:divBdr>
        <w:top w:val="none" w:sz="0" w:space="0" w:color="auto"/>
        <w:left w:val="none" w:sz="0" w:space="0" w:color="auto"/>
        <w:bottom w:val="none" w:sz="0" w:space="0" w:color="auto"/>
        <w:right w:val="none" w:sz="0" w:space="0" w:color="auto"/>
      </w:divBdr>
    </w:div>
    <w:div w:id="1402676730">
      <w:bodyDiv w:val="1"/>
      <w:marLeft w:val="0"/>
      <w:marRight w:val="0"/>
      <w:marTop w:val="0"/>
      <w:marBottom w:val="0"/>
      <w:divBdr>
        <w:top w:val="none" w:sz="0" w:space="0" w:color="auto"/>
        <w:left w:val="none" w:sz="0" w:space="0" w:color="auto"/>
        <w:bottom w:val="none" w:sz="0" w:space="0" w:color="auto"/>
        <w:right w:val="none" w:sz="0" w:space="0" w:color="auto"/>
      </w:divBdr>
    </w:div>
    <w:div w:id="1745302632">
      <w:bodyDiv w:val="1"/>
      <w:marLeft w:val="0"/>
      <w:marRight w:val="0"/>
      <w:marTop w:val="0"/>
      <w:marBottom w:val="0"/>
      <w:divBdr>
        <w:top w:val="none" w:sz="0" w:space="0" w:color="auto"/>
        <w:left w:val="none" w:sz="0" w:space="0" w:color="auto"/>
        <w:bottom w:val="none" w:sz="0" w:space="0" w:color="auto"/>
        <w:right w:val="none" w:sz="0" w:space="0" w:color="auto"/>
      </w:divBdr>
    </w:div>
    <w:div w:id="1747265199">
      <w:bodyDiv w:val="1"/>
      <w:marLeft w:val="0"/>
      <w:marRight w:val="0"/>
      <w:marTop w:val="0"/>
      <w:marBottom w:val="0"/>
      <w:divBdr>
        <w:top w:val="none" w:sz="0" w:space="0" w:color="auto"/>
        <w:left w:val="none" w:sz="0" w:space="0" w:color="auto"/>
        <w:bottom w:val="none" w:sz="0" w:space="0" w:color="auto"/>
        <w:right w:val="none" w:sz="0" w:space="0" w:color="auto"/>
      </w:divBdr>
    </w:div>
    <w:div w:id="2122262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F76483E-6A82-40EC-81B1-0BCBC79187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47</Pages>
  <Words>11807</Words>
  <Characters>29253</Characters>
  <Application>Microsoft Office Word</Application>
  <DocSecurity>4</DocSecurity>
  <Lines>243</Lines>
  <Paragraphs>81</Paragraphs>
  <ScaleCrop>false</ScaleCrop>
  <Company>Hewlett-Packard</Company>
  <LinksUpToDate>false</LinksUpToDate>
  <CharactersWithSpaces>40979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文化部跨域合創計畫補助作業要點</dc:title>
  <dc:creator>程宜錦</dc:creator>
  <cp:lastModifiedBy>asia6440</cp:lastModifiedBy>
  <cp:revision>2</cp:revision>
  <cp:lastPrinted>2013-07-17T01:12:00Z</cp:lastPrinted>
  <dcterms:created xsi:type="dcterms:W3CDTF">2013-08-09T00:23:00Z</dcterms:created>
  <dcterms:modified xsi:type="dcterms:W3CDTF">2013-08-09T00:23:00Z</dcterms:modified>
</cp:coreProperties>
</file>