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309" w:rsidRPr="009F5AEC" w:rsidRDefault="0086230D" w:rsidP="0086230D">
      <w:pPr>
        <w:pStyle w:val="3"/>
        <w:rPr>
          <w:rFonts w:eastAsia="標楷體"/>
        </w:rPr>
      </w:pPr>
      <w:r w:rsidRPr="009F5AEC">
        <w:rPr>
          <w:rFonts w:eastAsia="標楷體" w:hint="eastAsia"/>
        </w:rPr>
        <w:t>組織</w:t>
      </w:r>
    </w:p>
    <w:p w:rsidR="0086230D" w:rsidRPr="009F5AEC" w:rsidRDefault="0086230D" w:rsidP="0086230D">
      <w:pPr>
        <w:rPr>
          <w:rFonts w:eastAsia="標楷體"/>
        </w:rPr>
      </w:pPr>
      <w:r w:rsidRPr="009F5AEC">
        <w:rPr>
          <w:rFonts w:eastAsia="標楷體" w:hint="eastAsia"/>
        </w:rPr>
        <w:t>「亞洲</w:t>
      </w:r>
      <w:r w:rsidRPr="009F5AEC">
        <w:rPr>
          <w:rFonts w:eastAsia="標楷體" w:hint="eastAsia"/>
        </w:rPr>
        <w:sym w:font="Symbol" w:char="F0B7"/>
      </w:r>
      <w:proofErr w:type="gramStart"/>
      <w:r w:rsidRPr="009F5AEC">
        <w:rPr>
          <w:rFonts w:eastAsia="標楷體" w:hint="eastAsia"/>
        </w:rPr>
        <w:t>矽谷物聯網</w:t>
      </w:r>
      <w:proofErr w:type="gramEnd"/>
      <w:r w:rsidRPr="009F5AEC">
        <w:rPr>
          <w:rFonts w:eastAsia="標楷體" w:hint="eastAsia"/>
        </w:rPr>
        <w:t>產業大聯盟」以下簡稱大聯盟，係</w:t>
      </w:r>
      <w:proofErr w:type="gramStart"/>
      <w:r w:rsidRPr="009F5AEC">
        <w:rPr>
          <w:rFonts w:eastAsia="標楷體" w:hint="eastAsia"/>
        </w:rPr>
        <w:t>以物聯網</w:t>
      </w:r>
      <w:proofErr w:type="gramEnd"/>
      <w:r w:rsidRPr="009F5AEC">
        <w:rPr>
          <w:rFonts w:eastAsia="標楷體" w:hint="eastAsia"/>
        </w:rPr>
        <w:t>聯盟、協會、新創企業、廠商為對象，依據應用場域需要邀請領域公協會參與，形成產業創新，為</w:t>
      </w:r>
      <w:proofErr w:type="gramStart"/>
      <w:r w:rsidRPr="009F5AEC">
        <w:rPr>
          <w:rFonts w:eastAsia="標楷體" w:hint="eastAsia"/>
        </w:rPr>
        <w:t>規劃物聯網</w:t>
      </w:r>
      <w:proofErr w:type="gramEnd"/>
      <w:r w:rsidRPr="009F5AEC">
        <w:rPr>
          <w:rFonts w:eastAsia="標楷體" w:hint="eastAsia"/>
        </w:rPr>
        <w:t>應用建立新創產業。</w:t>
      </w:r>
    </w:p>
    <w:p w:rsidR="0086230D" w:rsidRPr="009F5AEC" w:rsidRDefault="0086230D" w:rsidP="0086230D">
      <w:pPr>
        <w:pStyle w:val="3"/>
        <w:rPr>
          <w:rFonts w:eastAsia="標楷體"/>
        </w:rPr>
      </w:pPr>
      <w:r w:rsidRPr="009F5AEC">
        <w:rPr>
          <w:rFonts w:eastAsia="標楷體" w:hint="eastAsia"/>
        </w:rPr>
        <w:t>目的</w:t>
      </w:r>
      <w:bookmarkStart w:id="0" w:name="_GoBack"/>
      <w:bookmarkEnd w:id="0"/>
    </w:p>
    <w:p w:rsidR="0086230D" w:rsidRPr="009F5AEC" w:rsidRDefault="007977D4" w:rsidP="0086230D">
      <w:pPr>
        <w:pStyle w:val="ac"/>
        <w:numPr>
          <w:ilvl w:val="0"/>
          <w:numId w:val="2"/>
        </w:numPr>
        <w:ind w:leftChars="0"/>
        <w:rPr>
          <w:rFonts w:eastAsia="標楷體"/>
        </w:rPr>
      </w:pPr>
      <w:r w:rsidRPr="009F5AEC">
        <w:rPr>
          <w:rFonts w:eastAsia="標楷體" w:hint="eastAsia"/>
        </w:rPr>
        <w:t>面</w:t>
      </w:r>
      <w:r w:rsidR="002001A6">
        <w:rPr>
          <w:rFonts w:eastAsia="標楷體" w:hint="eastAsia"/>
        </w:rPr>
        <w:t>向</w:t>
      </w:r>
      <w:r w:rsidRPr="009F5AEC">
        <w:rPr>
          <w:rFonts w:eastAsia="標楷體" w:hint="eastAsia"/>
        </w:rPr>
        <w:t>產業需求，由技術研發、場域驗證到國際輸出</w:t>
      </w:r>
      <w:r>
        <w:rPr>
          <w:rFonts w:eastAsia="標楷體" w:hint="eastAsia"/>
        </w:rPr>
        <w:t>，</w:t>
      </w:r>
      <w:r w:rsidR="0086230D" w:rsidRPr="009F5AEC">
        <w:rPr>
          <w:rFonts w:eastAsia="標楷體" w:hint="eastAsia"/>
        </w:rPr>
        <w:t>為台灣</w:t>
      </w:r>
      <w:proofErr w:type="gramStart"/>
      <w:r w:rsidR="0086230D" w:rsidRPr="009F5AEC">
        <w:rPr>
          <w:rFonts w:eastAsia="標楷體" w:hint="eastAsia"/>
        </w:rPr>
        <w:t>建立物聯網</w:t>
      </w:r>
      <w:proofErr w:type="gramEnd"/>
      <w:r w:rsidR="0086230D" w:rsidRPr="009F5AEC">
        <w:rPr>
          <w:rFonts w:eastAsia="標楷體" w:hint="eastAsia"/>
        </w:rPr>
        <w:t>國家隊，進軍國際。</w:t>
      </w:r>
    </w:p>
    <w:p w:rsidR="0086230D" w:rsidRPr="009F5AEC" w:rsidRDefault="007977D4" w:rsidP="0086230D">
      <w:pPr>
        <w:pStyle w:val="ac"/>
        <w:numPr>
          <w:ilvl w:val="0"/>
          <w:numId w:val="2"/>
        </w:numPr>
        <w:ind w:leftChars="0"/>
        <w:rPr>
          <w:rFonts w:eastAsia="標楷體"/>
        </w:rPr>
      </w:pPr>
      <w:r>
        <w:rPr>
          <w:rFonts w:eastAsia="標楷體" w:hint="eastAsia"/>
        </w:rPr>
        <w:t>透過平台建立，加速專業領域、新創與系統整合商合作</w:t>
      </w:r>
      <w:r w:rsidR="0086230D" w:rsidRPr="009F5AEC">
        <w:rPr>
          <w:rFonts w:eastAsia="標楷體" w:hint="eastAsia"/>
        </w:rPr>
        <w:t>，孕育更多新創產業。</w:t>
      </w:r>
    </w:p>
    <w:p w:rsidR="0086230D" w:rsidRPr="009F5AEC" w:rsidRDefault="0086230D" w:rsidP="0086230D">
      <w:pPr>
        <w:pStyle w:val="3"/>
        <w:rPr>
          <w:rFonts w:eastAsia="標楷體"/>
        </w:rPr>
      </w:pPr>
      <w:r w:rsidRPr="009F5AEC">
        <w:rPr>
          <w:rFonts w:eastAsia="標楷體" w:hint="eastAsia"/>
        </w:rPr>
        <w:t>運作</w:t>
      </w:r>
    </w:p>
    <w:p w:rsidR="0086230D" w:rsidRPr="009F5AEC" w:rsidRDefault="0086230D" w:rsidP="0086230D">
      <w:pPr>
        <w:pStyle w:val="ac"/>
        <w:numPr>
          <w:ilvl w:val="0"/>
          <w:numId w:val="1"/>
        </w:numPr>
        <w:ind w:leftChars="0"/>
        <w:rPr>
          <w:rFonts w:eastAsia="標楷體"/>
        </w:rPr>
      </w:pPr>
      <w:r w:rsidRPr="009F5AEC">
        <w:rPr>
          <w:rFonts w:eastAsia="標楷體" w:hint="eastAsia"/>
        </w:rPr>
        <w:t>由亞洲</w:t>
      </w:r>
      <w:r w:rsidRPr="009F5AEC">
        <w:rPr>
          <w:rFonts w:eastAsia="標楷體" w:hint="eastAsia"/>
        </w:rPr>
        <w:sym w:font="Symbol" w:char="F0B7"/>
      </w:r>
      <w:r w:rsidRPr="009F5AEC">
        <w:rPr>
          <w:rFonts w:eastAsia="標楷體" w:hint="eastAsia"/>
        </w:rPr>
        <w:t>矽谷執行中心執行長擔任主席，透過亞洲</w:t>
      </w:r>
      <w:r w:rsidRPr="009F5AEC">
        <w:rPr>
          <w:rFonts w:eastAsia="標楷體" w:hint="eastAsia"/>
        </w:rPr>
        <w:sym w:font="Symbol" w:char="F0B7"/>
      </w:r>
      <w:r w:rsidRPr="009F5AEC">
        <w:rPr>
          <w:rFonts w:eastAsia="標楷體" w:hint="eastAsia"/>
        </w:rPr>
        <w:t>矽谷執行中心擔任秘書處協調會議召開，為號召產業參與設立榮譽會長一名。</w:t>
      </w:r>
    </w:p>
    <w:p w:rsidR="0086230D" w:rsidRPr="009F5AEC" w:rsidRDefault="0086230D" w:rsidP="0086230D">
      <w:pPr>
        <w:pStyle w:val="ac"/>
        <w:numPr>
          <w:ilvl w:val="0"/>
          <w:numId w:val="1"/>
        </w:numPr>
        <w:ind w:leftChars="0"/>
        <w:rPr>
          <w:rFonts w:eastAsia="標楷體"/>
        </w:rPr>
      </w:pPr>
      <w:r w:rsidRPr="009F5AEC">
        <w:rPr>
          <w:rFonts w:eastAsia="標楷體" w:hint="eastAsia"/>
        </w:rPr>
        <w:t>每</w:t>
      </w:r>
      <w:r w:rsidR="005F13BD">
        <w:rPr>
          <w:rFonts w:eastAsia="標楷體" w:hint="eastAsia"/>
        </w:rPr>
        <w:t>季</w:t>
      </w:r>
      <w:r w:rsidRPr="009F5AEC">
        <w:rPr>
          <w:rFonts w:eastAsia="標楷體" w:hint="eastAsia"/>
        </w:rPr>
        <w:t>召開定期工作會議，</w:t>
      </w:r>
    </w:p>
    <w:p w:rsidR="0086230D" w:rsidRPr="009F5AEC" w:rsidRDefault="007977D4" w:rsidP="0086230D">
      <w:pPr>
        <w:pStyle w:val="ac"/>
        <w:numPr>
          <w:ilvl w:val="1"/>
          <w:numId w:val="1"/>
        </w:numPr>
        <w:ind w:leftChars="0"/>
        <w:rPr>
          <w:rFonts w:eastAsia="標楷體"/>
        </w:rPr>
      </w:pPr>
      <w:r>
        <w:rPr>
          <w:rFonts w:eastAsia="標楷體" w:hint="eastAsia"/>
        </w:rPr>
        <w:t>對各部會推動</w:t>
      </w:r>
      <w:proofErr w:type="gramStart"/>
      <w:r>
        <w:rPr>
          <w:rFonts w:eastAsia="標楷體" w:hint="eastAsia"/>
        </w:rPr>
        <w:t>之物聯網</w:t>
      </w:r>
      <w:proofErr w:type="gramEnd"/>
      <w:r>
        <w:rPr>
          <w:rFonts w:eastAsia="標楷體" w:hint="eastAsia"/>
        </w:rPr>
        <w:t>計畫提出建言</w:t>
      </w:r>
      <w:r w:rsidR="0086230D" w:rsidRPr="009F5AEC">
        <w:rPr>
          <w:rFonts w:eastAsia="標楷體" w:hint="eastAsia"/>
        </w:rPr>
        <w:t>。</w:t>
      </w:r>
    </w:p>
    <w:p w:rsidR="002F668B" w:rsidRDefault="0086230D" w:rsidP="002F668B">
      <w:pPr>
        <w:pStyle w:val="ac"/>
        <w:numPr>
          <w:ilvl w:val="1"/>
          <w:numId w:val="1"/>
        </w:numPr>
        <w:ind w:leftChars="-22" w:left="-53" w:firstLine="534"/>
        <w:rPr>
          <w:rFonts w:eastAsia="標楷體"/>
        </w:rPr>
      </w:pPr>
      <w:r w:rsidRPr="002F668B">
        <w:rPr>
          <w:rFonts w:eastAsia="標楷體" w:hint="eastAsia"/>
        </w:rPr>
        <w:t>聯盟成員產業需求進言。</w:t>
      </w:r>
    </w:p>
    <w:p w:rsidR="0086230D" w:rsidRPr="002F668B" w:rsidRDefault="007977D4" w:rsidP="002F668B">
      <w:pPr>
        <w:pStyle w:val="ac"/>
        <w:numPr>
          <w:ilvl w:val="1"/>
          <w:numId w:val="1"/>
        </w:numPr>
        <w:ind w:left="992" w:hanging="512"/>
        <w:rPr>
          <w:rFonts w:eastAsia="標楷體"/>
        </w:rPr>
      </w:pPr>
      <w:r w:rsidRPr="002F668B">
        <w:rPr>
          <w:rFonts w:eastAsia="標楷體" w:hint="eastAsia"/>
        </w:rPr>
        <w:t>依產業發展趨勢需要，形成</w:t>
      </w:r>
      <w:r w:rsidR="00FC1B38">
        <w:rPr>
          <w:rFonts w:eastAsia="標楷體" w:hint="eastAsia"/>
        </w:rPr>
        <w:t>各種</w:t>
      </w:r>
      <w:r w:rsidRPr="002F668B">
        <w:rPr>
          <w:rFonts w:eastAsia="標楷體" w:hint="eastAsia"/>
        </w:rPr>
        <w:t>策略工作小組</w:t>
      </w:r>
      <w:r w:rsidR="002F668B" w:rsidRPr="002F668B">
        <w:rPr>
          <w:rFonts w:eastAsia="標楷體" w:hint="eastAsia"/>
        </w:rPr>
        <w:t>，銜接政府部會計畫。</w:t>
      </w:r>
    </w:p>
    <w:p w:rsidR="002F668B" w:rsidRDefault="0086230D" w:rsidP="002F668B">
      <w:pPr>
        <w:pStyle w:val="ac"/>
        <w:numPr>
          <w:ilvl w:val="0"/>
          <w:numId w:val="1"/>
        </w:numPr>
        <w:ind w:leftChars="0"/>
        <w:rPr>
          <w:rFonts w:eastAsia="標楷體"/>
        </w:rPr>
      </w:pPr>
      <w:r w:rsidRPr="009F5AEC">
        <w:rPr>
          <w:rFonts w:eastAsia="標楷體" w:hint="eastAsia"/>
        </w:rPr>
        <w:t>透過亞洲</w:t>
      </w:r>
      <w:r w:rsidRPr="009F5AEC">
        <w:rPr>
          <w:rFonts w:eastAsia="標楷體" w:hint="eastAsia"/>
        </w:rPr>
        <w:sym w:font="Symbol" w:char="F0B7"/>
      </w:r>
      <w:r w:rsidR="002F668B">
        <w:rPr>
          <w:rFonts w:eastAsia="標楷體" w:hint="eastAsia"/>
        </w:rPr>
        <w:t>矽谷執行中心向政府提出場域應用示範區</w:t>
      </w:r>
      <w:r w:rsidR="005F13BD">
        <w:rPr>
          <w:rFonts w:eastAsia="標楷體" w:hint="eastAsia"/>
        </w:rPr>
        <w:t>和</w:t>
      </w:r>
      <w:r w:rsidR="002F668B">
        <w:rPr>
          <w:rFonts w:eastAsia="標楷體" w:hint="eastAsia"/>
        </w:rPr>
        <w:t>建置需求</w:t>
      </w:r>
      <w:r w:rsidRPr="009F5AEC">
        <w:rPr>
          <w:rFonts w:eastAsia="標楷體" w:hint="eastAsia"/>
        </w:rPr>
        <w:t>，</w:t>
      </w:r>
      <w:r w:rsidR="005F13BD">
        <w:rPr>
          <w:rFonts w:eastAsia="標楷體" w:hint="eastAsia"/>
        </w:rPr>
        <w:t>並</w:t>
      </w:r>
      <w:r w:rsidR="002F668B" w:rsidRPr="009F5AEC">
        <w:rPr>
          <w:rFonts w:eastAsia="標楷體" w:hint="eastAsia"/>
        </w:rPr>
        <w:t>透過</w:t>
      </w:r>
      <w:r w:rsidR="005F13BD">
        <w:rPr>
          <w:rFonts w:eastAsia="標楷體" w:hint="eastAsia"/>
        </w:rPr>
        <w:t>政府實際力量</w:t>
      </w:r>
      <w:r w:rsidR="002F668B" w:rsidRPr="009F5AEC">
        <w:rPr>
          <w:rFonts w:eastAsia="標楷體" w:hint="eastAsia"/>
        </w:rPr>
        <w:t>建立國際示範場域</w:t>
      </w:r>
      <w:r w:rsidR="005F13BD">
        <w:rPr>
          <w:rFonts w:eastAsia="標楷體" w:hint="eastAsia"/>
        </w:rPr>
        <w:t>與商務擴展</w:t>
      </w:r>
      <w:r w:rsidR="002F668B" w:rsidRPr="009F5AEC">
        <w:rPr>
          <w:rFonts w:eastAsia="標楷體" w:hint="eastAsia"/>
        </w:rPr>
        <w:t>。</w:t>
      </w:r>
    </w:p>
    <w:p w:rsidR="002F668B" w:rsidRPr="002F668B" w:rsidRDefault="002F668B" w:rsidP="002F668B">
      <w:pPr>
        <w:pStyle w:val="ac"/>
        <w:numPr>
          <w:ilvl w:val="0"/>
          <w:numId w:val="1"/>
        </w:numPr>
        <w:ind w:leftChars="0"/>
        <w:rPr>
          <w:rFonts w:eastAsia="標楷體"/>
        </w:rPr>
      </w:pPr>
      <w:r w:rsidRPr="002F668B">
        <w:rPr>
          <w:rFonts w:eastAsia="標楷體" w:hint="eastAsia"/>
        </w:rPr>
        <w:t>協助部會協調資源培育台灣系統整合商，以利業者籌組國家隊。</w:t>
      </w:r>
    </w:p>
    <w:p w:rsidR="00B13C35" w:rsidRDefault="002F668B" w:rsidP="000C5B3E">
      <w:pPr>
        <w:pStyle w:val="ac"/>
        <w:ind w:leftChars="0"/>
        <w:rPr>
          <w:rFonts w:eastAsia="標楷體"/>
        </w:rPr>
      </w:pPr>
      <w:r>
        <w:rPr>
          <w:rFonts w:eastAsia="標楷體" w:hint="eastAsia"/>
        </w:rPr>
        <w:t>(</w:t>
      </w:r>
      <w:r w:rsidR="0086230D" w:rsidRPr="009F5AEC">
        <w:rPr>
          <w:rFonts w:eastAsia="標楷體" w:hint="eastAsia"/>
        </w:rPr>
        <w:t>國家隊的定義，係以廠商籌組參與部會大型專案投標計畫後的得標者團隊。</w:t>
      </w:r>
      <w:r>
        <w:rPr>
          <w:rFonts w:eastAsia="標楷體" w:hint="eastAsia"/>
        </w:rPr>
        <w:t>)</w:t>
      </w:r>
    </w:p>
    <w:p w:rsidR="000C5B3E" w:rsidRPr="009F5AEC" w:rsidRDefault="000C5B3E" w:rsidP="000C5B3E">
      <w:pPr>
        <w:pStyle w:val="ac"/>
        <w:numPr>
          <w:ilvl w:val="0"/>
          <w:numId w:val="1"/>
        </w:numPr>
        <w:ind w:leftChars="0"/>
        <w:rPr>
          <w:rFonts w:eastAsia="標楷體"/>
        </w:rPr>
      </w:pPr>
      <w:r w:rsidRPr="009F5AEC">
        <w:rPr>
          <w:rFonts w:eastAsia="標楷體" w:hint="eastAsia"/>
        </w:rPr>
        <w:t>視任務需要不定期召開臨時會。</w:t>
      </w:r>
    </w:p>
    <w:p w:rsidR="004A20A7" w:rsidRDefault="004A20A7" w:rsidP="004A20A7">
      <w:pPr>
        <w:pStyle w:val="ac"/>
        <w:rPr>
          <w:rFonts w:eastAsia="標楷體"/>
        </w:rPr>
      </w:pPr>
    </w:p>
    <w:p w:rsidR="004A20A7" w:rsidRDefault="004A20A7" w:rsidP="004A20A7">
      <w:pPr>
        <w:pStyle w:val="ac"/>
        <w:rPr>
          <w:rFonts w:eastAsia="標楷體"/>
        </w:rPr>
      </w:pPr>
      <w:r>
        <w:rPr>
          <w:rFonts w:eastAsia="標楷體" w:hint="eastAsia"/>
        </w:rPr>
        <w:t>三大發起廠商</w:t>
      </w:r>
    </w:p>
    <w:p w:rsidR="004A20A7" w:rsidRDefault="004A20A7" w:rsidP="004A20A7">
      <w:pPr>
        <w:pStyle w:val="ac"/>
        <w:ind w:leftChars="400" w:left="960"/>
        <w:rPr>
          <w:rFonts w:eastAsia="標楷體"/>
        </w:rPr>
      </w:pPr>
      <w:r>
        <w:rPr>
          <w:rFonts w:eastAsia="標楷體" w:hint="eastAsia"/>
        </w:rPr>
        <w:t>宏碁</w:t>
      </w:r>
    </w:p>
    <w:p w:rsidR="004A20A7" w:rsidRDefault="004A20A7" w:rsidP="004A20A7">
      <w:pPr>
        <w:pStyle w:val="ac"/>
        <w:ind w:leftChars="400" w:left="960"/>
        <w:rPr>
          <w:rFonts w:eastAsia="標楷體"/>
        </w:rPr>
      </w:pPr>
      <w:r>
        <w:rPr>
          <w:rFonts w:eastAsia="標楷體" w:hint="eastAsia"/>
        </w:rPr>
        <w:t>聯發科</w:t>
      </w:r>
    </w:p>
    <w:p w:rsidR="004A20A7" w:rsidRDefault="004A20A7" w:rsidP="004A20A7">
      <w:pPr>
        <w:pStyle w:val="ac"/>
        <w:ind w:leftChars="400" w:left="960"/>
        <w:rPr>
          <w:rFonts w:eastAsia="標楷體"/>
        </w:rPr>
      </w:pPr>
      <w:r>
        <w:rPr>
          <w:rFonts w:eastAsia="標楷體" w:hint="eastAsia"/>
        </w:rPr>
        <w:t>研華</w:t>
      </w:r>
    </w:p>
    <w:p w:rsidR="004A20A7" w:rsidRPr="004A20A7" w:rsidRDefault="004A20A7" w:rsidP="004A20A7">
      <w:pPr>
        <w:pStyle w:val="ac"/>
        <w:rPr>
          <w:rFonts w:eastAsia="標楷體"/>
        </w:rPr>
      </w:pPr>
      <w:r w:rsidRPr="004A20A7">
        <w:rPr>
          <w:rFonts w:eastAsia="標楷體" w:hint="eastAsia"/>
        </w:rPr>
        <w:t>七大聯盟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proofErr w:type="gramStart"/>
      <w:r>
        <w:rPr>
          <w:rFonts w:eastAsia="標楷體" w:hint="eastAsia"/>
        </w:rPr>
        <w:t>台</w:t>
      </w:r>
      <w:r w:rsidRPr="004A20A7">
        <w:rPr>
          <w:rFonts w:eastAsia="標楷體" w:hint="eastAsia"/>
        </w:rPr>
        <w:t>灣物聯網協</w:t>
      </w:r>
      <w:proofErr w:type="gramEnd"/>
      <w:r w:rsidRPr="004A20A7">
        <w:rPr>
          <w:rFonts w:eastAsia="標楷體" w:hint="eastAsia"/>
        </w:rPr>
        <w:t>會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proofErr w:type="gramStart"/>
      <w:r w:rsidRPr="004A20A7">
        <w:rPr>
          <w:rFonts w:eastAsia="標楷體" w:hint="eastAsia"/>
        </w:rPr>
        <w:t>亞洲物聯網</w:t>
      </w:r>
      <w:proofErr w:type="gramEnd"/>
      <w:r w:rsidRPr="004A20A7">
        <w:rPr>
          <w:rFonts w:eastAsia="標楷體" w:hint="eastAsia"/>
        </w:rPr>
        <w:t>聯盟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r w:rsidRPr="004A20A7">
        <w:rPr>
          <w:rFonts w:eastAsia="標楷體" w:hint="eastAsia"/>
        </w:rPr>
        <w:t>亞太</w:t>
      </w:r>
      <w:proofErr w:type="gramStart"/>
      <w:r w:rsidRPr="004A20A7">
        <w:rPr>
          <w:rFonts w:eastAsia="標楷體" w:hint="eastAsia"/>
        </w:rPr>
        <w:t>電信物聯網</w:t>
      </w:r>
      <w:proofErr w:type="gramEnd"/>
      <w:r w:rsidRPr="004A20A7">
        <w:rPr>
          <w:rFonts w:eastAsia="標楷體" w:hint="eastAsia"/>
        </w:rPr>
        <w:t>聯盟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r w:rsidRPr="004A20A7">
        <w:rPr>
          <w:rFonts w:eastAsia="標楷體" w:hint="eastAsia"/>
        </w:rPr>
        <w:t>台灣智慧城市產業聯盟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r w:rsidRPr="004A20A7">
        <w:rPr>
          <w:rFonts w:eastAsia="標楷體" w:hint="eastAsia"/>
        </w:rPr>
        <w:t>台灣</w:t>
      </w:r>
      <w:proofErr w:type="gramStart"/>
      <w:r w:rsidRPr="004A20A7">
        <w:rPr>
          <w:rFonts w:eastAsia="標楷體" w:hint="eastAsia"/>
        </w:rPr>
        <w:t>雲端物聯網</w:t>
      </w:r>
      <w:proofErr w:type="gramEnd"/>
      <w:r w:rsidRPr="004A20A7">
        <w:rPr>
          <w:rFonts w:eastAsia="標楷體" w:hint="eastAsia"/>
        </w:rPr>
        <w:t>產業協會</w:t>
      </w:r>
    </w:p>
    <w:p w:rsidR="004A20A7" w:rsidRPr="004A20A7" w:rsidRDefault="004A20A7" w:rsidP="004A20A7">
      <w:pPr>
        <w:pStyle w:val="ac"/>
        <w:ind w:leftChars="400" w:left="960"/>
        <w:rPr>
          <w:rFonts w:eastAsia="標楷體"/>
        </w:rPr>
      </w:pPr>
      <w:proofErr w:type="gramStart"/>
      <w:r w:rsidRPr="004A20A7">
        <w:rPr>
          <w:rFonts w:eastAsia="標楷體" w:hint="eastAsia"/>
        </w:rPr>
        <w:lastRenderedPageBreak/>
        <w:t>物聯網</w:t>
      </w:r>
      <w:proofErr w:type="gramEnd"/>
      <w:r w:rsidRPr="004A20A7">
        <w:rPr>
          <w:rFonts w:eastAsia="標楷體" w:hint="eastAsia"/>
        </w:rPr>
        <w:t>智慧感測產業聯盟</w:t>
      </w:r>
    </w:p>
    <w:p w:rsidR="000C5B3E" w:rsidRPr="004A20A7" w:rsidRDefault="004A20A7" w:rsidP="004A20A7">
      <w:pPr>
        <w:pStyle w:val="ac"/>
        <w:ind w:leftChars="400" w:left="960"/>
        <w:rPr>
          <w:rFonts w:eastAsia="標楷體"/>
        </w:rPr>
      </w:pPr>
      <w:r w:rsidRPr="004A20A7">
        <w:rPr>
          <w:rFonts w:eastAsia="標楷體" w:hint="eastAsia"/>
        </w:rPr>
        <w:t>台灣物聯網產業技術協會</w:t>
      </w:r>
    </w:p>
    <w:sectPr w:rsidR="000C5B3E" w:rsidRPr="004A20A7" w:rsidSect="004A20A7">
      <w:headerReference w:type="default" r:id="rId8"/>
      <w:footerReference w:type="default" r:id="rId9"/>
      <w:pgSz w:w="11906" w:h="16838"/>
      <w:pgMar w:top="1440" w:right="566" w:bottom="709" w:left="709" w:header="426" w:footer="65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867" w:rsidRDefault="00965867" w:rsidP="000735BD">
      <w:r>
        <w:separator/>
      </w:r>
    </w:p>
  </w:endnote>
  <w:endnote w:type="continuationSeparator" w:id="0">
    <w:p w:rsidR="00965867" w:rsidRDefault="00965867" w:rsidP="0007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D" w:rsidRDefault="009F5AEC" w:rsidP="004A20A7">
    <w:pPr>
      <w:pStyle w:val="a5"/>
      <w:pBdr>
        <w:top w:val="single" w:sz="24" w:space="0" w:color="A6A6A6" w:themeColor="background1" w:themeShade="A6"/>
      </w:pBdr>
    </w:pPr>
    <w:r>
      <w:t>2016/12/</w:t>
    </w:r>
    <w:r w:rsidR="004A20A7">
      <w:rPr>
        <w:rFonts w:hint="eastAsia"/>
      </w:rPr>
      <w:t>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867" w:rsidRDefault="00965867" w:rsidP="000735BD">
      <w:r>
        <w:separator/>
      </w:r>
    </w:p>
  </w:footnote>
  <w:footnote w:type="continuationSeparator" w:id="0">
    <w:p w:rsidR="00965867" w:rsidRDefault="00965867" w:rsidP="00073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882" w:type="pct"/>
      <w:tblBorders>
        <w:bottom w:val="single" w:sz="24" w:space="0" w:color="A6A6A6" w:themeColor="background1" w:themeShade="A6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802"/>
      <w:gridCol w:w="3578"/>
    </w:tblGrid>
    <w:tr w:rsidR="000735BD" w:rsidRPr="000735BD" w:rsidTr="000735BD">
      <w:trPr>
        <w:trHeight w:val="288"/>
      </w:trPr>
      <w:tc>
        <w:tcPr>
          <w:tcW w:w="6971" w:type="dxa"/>
        </w:tcPr>
        <w:p w:rsidR="000735BD" w:rsidRPr="000735BD" w:rsidRDefault="000735BD" w:rsidP="000735BD">
          <w:pPr>
            <w:pStyle w:val="a3"/>
            <w:rPr>
              <w:rFonts w:asciiTheme="majorHAnsi" w:eastAsia="標楷體" w:hAnsiTheme="majorHAnsi" w:cstheme="majorBidi"/>
              <w:sz w:val="44"/>
              <w:szCs w:val="36"/>
            </w:rPr>
          </w:pPr>
          <w:r w:rsidRPr="000735BD">
            <w:rPr>
              <w:rFonts w:asciiTheme="majorHAnsi" w:eastAsia="標楷體" w:hAnsiTheme="majorHAnsi" w:cstheme="majorBidi" w:hint="eastAsia"/>
              <w:sz w:val="44"/>
              <w:szCs w:val="36"/>
            </w:rPr>
            <w:t>亞洲・矽谷物聯網產業大聯盟</w:t>
          </w:r>
          <w:r>
            <w:rPr>
              <w:rFonts w:asciiTheme="majorHAnsi" w:eastAsia="標楷體" w:hAnsiTheme="majorHAnsi" w:cstheme="majorBidi" w:hint="eastAsia"/>
              <w:sz w:val="44"/>
              <w:szCs w:val="36"/>
            </w:rPr>
            <w:t>宣言</w:t>
          </w:r>
        </w:p>
      </w:tc>
      <w:tc>
        <w:tcPr>
          <w:tcW w:w="3634" w:type="dxa"/>
        </w:tcPr>
        <w:p w:rsidR="000735BD" w:rsidRDefault="000735BD" w:rsidP="000735BD">
          <w:pPr>
            <w:pStyle w:val="a3"/>
            <w:jc w:val="right"/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  <w14:numForm w14:val="oldStyle"/>
            </w:rPr>
          </w:pPr>
          <w:r>
            <w:rPr>
              <w:rFonts w:asciiTheme="majorHAnsi" w:eastAsiaTheme="majorEastAsia" w:hAnsiTheme="majorHAnsi" w:cstheme="majorBidi"/>
              <w:b/>
              <w:bCs/>
              <w:noProof/>
              <w:color w:val="4F81BD" w:themeColor="accent1"/>
              <w:sz w:val="36"/>
              <w:szCs w:val="36"/>
            </w:rPr>
            <w:drawing>
              <wp:inline distT="0" distB="0" distL="0" distR="0" wp14:anchorId="6E1AA40A" wp14:editId="0F141184">
                <wp:extent cx="847725" cy="723060"/>
                <wp:effectExtent l="0" t="0" r="0" b="1270"/>
                <wp:docPr id="2" name="圖片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8B1F3.tmp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848492" cy="72371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0735BD" w:rsidRDefault="000735B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01DA6"/>
    <w:multiLevelType w:val="hybridMultilevel"/>
    <w:tmpl w:val="4B0C70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1207CD9"/>
    <w:multiLevelType w:val="hybridMultilevel"/>
    <w:tmpl w:val="90CA02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20222208">
      <w:start w:val="1"/>
      <w:numFmt w:val="taiwaneseCountingThousand"/>
      <w:lvlText w:val="(%2)"/>
      <w:lvlJc w:val="left"/>
      <w:pPr>
        <w:ind w:left="960" w:hanging="480"/>
      </w:pPr>
      <w:rPr>
        <w:rFonts w:ascii="Gulim" w:eastAsia="標楷體" w:hAnsi="Gulim" w:hint="eastAsia"/>
        <w:b w:val="0"/>
        <w:i w:val="0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49F4797"/>
    <w:multiLevelType w:val="hybridMultilevel"/>
    <w:tmpl w:val="4086C2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0B26162"/>
    <w:multiLevelType w:val="multilevel"/>
    <w:tmpl w:val="BCB2828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taiwaneseCountingThousand"/>
      <w:lvlText w:val="(%2)"/>
      <w:lvlJc w:val="left"/>
      <w:pPr>
        <w:ind w:left="960" w:hanging="480"/>
      </w:pPr>
      <w:rPr>
        <w:rFonts w:hint="default"/>
        <w:sz w:val="36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5BD"/>
    <w:rsid w:val="000735BD"/>
    <w:rsid w:val="000C5B3E"/>
    <w:rsid w:val="000F04D0"/>
    <w:rsid w:val="002001A6"/>
    <w:rsid w:val="002E38C5"/>
    <w:rsid w:val="002F668B"/>
    <w:rsid w:val="00367139"/>
    <w:rsid w:val="004A20A7"/>
    <w:rsid w:val="005F13BD"/>
    <w:rsid w:val="0067738E"/>
    <w:rsid w:val="00681C7C"/>
    <w:rsid w:val="00772BCC"/>
    <w:rsid w:val="007977D4"/>
    <w:rsid w:val="007F7D23"/>
    <w:rsid w:val="0086230D"/>
    <w:rsid w:val="00931597"/>
    <w:rsid w:val="00965867"/>
    <w:rsid w:val="009915A7"/>
    <w:rsid w:val="009F5AEC"/>
    <w:rsid w:val="00B13C35"/>
    <w:rsid w:val="00BA0309"/>
    <w:rsid w:val="00C61C8B"/>
    <w:rsid w:val="00CE368D"/>
    <w:rsid w:val="00D74095"/>
    <w:rsid w:val="00DC5235"/>
    <w:rsid w:val="00EF6DA9"/>
    <w:rsid w:val="00FC1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BC5FFD5-CF42-4536-9004-EAE4B920A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6230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86230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5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5B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5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5BD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735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735B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86230D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a">
    <w:name w:val="標題 字元"/>
    <w:basedOn w:val="a0"/>
    <w:link w:val="a9"/>
    <w:uiPriority w:val="10"/>
    <w:rsid w:val="0086230D"/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rsid w:val="0086230D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b">
    <w:name w:val="Strong"/>
    <w:basedOn w:val="a0"/>
    <w:uiPriority w:val="22"/>
    <w:qFormat/>
    <w:rsid w:val="0086230D"/>
    <w:rPr>
      <w:b/>
      <w:bCs/>
    </w:rPr>
  </w:style>
  <w:style w:type="character" w:customStyle="1" w:styleId="30">
    <w:name w:val="標題 3 字元"/>
    <w:basedOn w:val="a0"/>
    <w:link w:val="3"/>
    <w:uiPriority w:val="9"/>
    <w:rsid w:val="0086230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c">
    <w:name w:val="List Paragraph"/>
    <w:basedOn w:val="a"/>
    <w:uiPriority w:val="34"/>
    <w:qFormat/>
    <w:rsid w:val="0086230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56FA7-F4B7-4E8D-B576-CB1A18CF6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4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鄭旭峰</dc:creator>
  <cp:lastModifiedBy>user</cp:lastModifiedBy>
  <cp:revision>2</cp:revision>
  <dcterms:created xsi:type="dcterms:W3CDTF">2017-01-24T07:06:00Z</dcterms:created>
  <dcterms:modified xsi:type="dcterms:W3CDTF">2017-01-24T07:06:00Z</dcterms:modified>
</cp:coreProperties>
</file>