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17"/>
        <w:tblW w:w="10740" w:type="dxa"/>
        <w:tblLook w:val="04A0" w:firstRow="1" w:lastRow="0" w:firstColumn="1" w:lastColumn="0" w:noHBand="0" w:noVBand="1"/>
      </w:tblPr>
      <w:tblGrid>
        <w:gridCol w:w="1668"/>
        <w:gridCol w:w="4536"/>
        <w:gridCol w:w="4536"/>
      </w:tblGrid>
      <w:tr w:rsidR="00643472" w:rsidRPr="00AA20A4" w:rsidTr="00643472">
        <w:trPr>
          <w:trHeight w:val="401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型態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學習型助理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勞僱型助理</w:t>
            </w:r>
          </w:p>
        </w:tc>
      </w:tr>
      <w:tr w:rsidR="00643472" w:rsidRPr="00AA20A4" w:rsidTr="00643472">
        <w:trPr>
          <w:trHeight w:val="1204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相關處理原則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教育部「專科以上學校強化學生兼任助理學習與勞動權益保障處理原則」</w:t>
            </w:r>
          </w:p>
          <w:p w:rsidR="00643472" w:rsidRPr="00AA20A4" w:rsidRDefault="00C51BF0" w:rsidP="007B3F12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>亞洲</w:t>
            </w:r>
            <w:r w:rsidR="00643472"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大學</w:t>
            </w:r>
            <w:r w:rsidR="007B3F12" w:rsidRPr="007B3F12"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>學生兼任助理學習與勞動權益保障處理要點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勞動部發布「專科以上學校兼任助理勞動權益保障指導原則」</w:t>
            </w:r>
          </w:p>
          <w:p w:rsidR="00643472" w:rsidRPr="00AA20A4" w:rsidRDefault="007B3F12" w:rsidP="007B3F12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7B3F12"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>亞洲大學學生兼任助理學習與勞動權益保障處理要點</w:t>
            </w:r>
          </w:p>
        </w:tc>
      </w:tr>
      <w:tr w:rsidR="00643472" w:rsidRPr="00AA20A4" w:rsidTr="00643472">
        <w:trPr>
          <w:trHeight w:val="1467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定義</w:t>
            </w:r>
          </w:p>
        </w:tc>
        <w:tc>
          <w:tcPr>
            <w:tcW w:w="4536" w:type="dxa"/>
          </w:tcPr>
          <w:p w:rsidR="00643472" w:rsidRPr="00AA20A4" w:rsidRDefault="00DD1735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14"/>
              </w:rPr>
              <w:t>屬課程學習或服務學習等以學習為主要目的及範疇，非有對價之僱</w:t>
            </w:r>
            <w:r w:rsidR="00643472"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傭關係。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課程學習；課程、論文研究之一部分，或為畢業之條件。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服務學習；參與學校為增進公益，不以獲取報酬為目的之輔助性服務。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受學校雇用之學生兼任助理，並受學校或計畫主持人指揮監督，從事協助計畫工作，而以提供勞務獲致工資為目的者。</w:t>
            </w:r>
          </w:p>
        </w:tc>
      </w:tr>
      <w:tr w:rsidR="00643472" w:rsidRPr="00AA20A4" w:rsidTr="00643472">
        <w:trPr>
          <w:trHeight w:val="401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權利義務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依本校學生及相關規定辦理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依勞動基準法（以下簡稱勞基法）等勞動法令及本校相關規定辦理</w:t>
            </w:r>
          </w:p>
        </w:tc>
      </w:tr>
      <w:tr w:rsidR="00643472" w:rsidRPr="00AA20A4" w:rsidTr="00643472">
        <w:trPr>
          <w:trHeight w:val="2475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研究成果歸屬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指導教授僅為觀念指導，學生享有著作權；指導教授參與內容表達與學生共同完成報告，為共同享有著作權。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研究成果依專利法第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5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條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2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項，除專利法另有規定或契約另有約定外，學生自身為發明人、新型創作人、設計人之情形，對其所得之研究成果享有專利申請權，得依同條第一項專利專責機關申請專利。但他人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(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如指導教授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)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如對論文研究成果之產出有實質貢獻，該他人亦得列為共同發明人。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協助或參與執行研究計畫所產生出相關研究成果，依下列規定辦理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: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依著作權法第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11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條規定，本校享有智慧財產權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依專利法第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7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條規定，研究成果之專利權歸屬本校</w:t>
            </w:r>
          </w:p>
        </w:tc>
      </w:tr>
      <w:tr w:rsidR="00643472" w:rsidRPr="00AA20A4" w:rsidTr="00643472">
        <w:trPr>
          <w:trHeight w:val="1860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兼任助理同意簽名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sym w:font="Wingdings 2" w:char="F02A"/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已詳閱上述事項。本人同意擔任學習型兼任助理</w:t>
            </w:r>
          </w:p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455D3C" w:rsidRDefault="00455D3C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455D3C" w:rsidRDefault="00455D3C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Pr="00AA20A4" w:rsidRDefault="00643472" w:rsidP="00936B61">
            <w:pPr>
              <w:adjustRightInd w:val="0"/>
              <w:snapToGrid w:val="0"/>
              <w:ind w:rightChars="-45" w:right="-108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兼任助理簽名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:</w:t>
            </w:r>
            <w:r w:rsidR="00936B61"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 xml:space="preserve">            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年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月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>日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同意恪遵勞動契約之約定並遵守本校計畫人員之相關規範。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擔任勞僱型兼任助理以一個為限，同一聘僱期間不得再兼任其他勞僱型兼任助理。外籍學生應依就業服務法規定申請工作許可證</w:t>
            </w:r>
          </w:p>
          <w:p w:rsidR="00643472" w:rsidRPr="00AA20A4" w:rsidRDefault="00643472" w:rsidP="00936B61">
            <w:pPr>
              <w:tabs>
                <w:tab w:val="left" w:pos="4144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兼任助理簽名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:  </w:t>
            </w:r>
            <w:r w:rsidR="00936B61"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 xml:space="preserve">      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年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月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>日</w:t>
            </w:r>
          </w:p>
        </w:tc>
      </w:tr>
      <w:tr w:rsidR="00643472" w:rsidRPr="00AA20A4" w:rsidTr="00643472">
        <w:trPr>
          <w:trHeight w:val="983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計畫主持人同意簽名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該學習活動，英語課程學習或服務學習範疇有直接相關性為主要目的。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應有明確對應之課程、教學實習活動、論文研究指導、研究或相關學習活動實施計畫。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教師應有指導學生學習專業知識之行為。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sym w:font="Wingdings 2" w:char="F02A"/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以詳閱上述事項，請同意申請學習型兼任助理。</w:t>
            </w:r>
          </w:p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Pr="00AA20A4" w:rsidRDefault="00643472" w:rsidP="00455D3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計畫主持人簽名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:   </w:t>
            </w:r>
            <w:r w:rsidR="00455D3C"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 xml:space="preserve">      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年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月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</w:t>
            </w:r>
            <w:r w:rsidR="00455D3C"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 xml:space="preserve">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日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勞僱型兼任助理適用勞基法，應遵守相關勞動法令及本校相關規定。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應於兼任助理到職前辦理勞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(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健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)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保事宜，並不得追溯聘期。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工資、工時及延長工作時間應服勞動法令規定。另工資、工時等勞動條件不得任意變更；勞僱型兼任助理依本校及勞基法規定應有出巡記錄可稽。</w:t>
            </w:r>
          </w:p>
          <w:p w:rsidR="00643472" w:rsidRPr="00AA20A4" w:rsidRDefault="00643472" w:rsidP="00643472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勞僱型兼任助理聘期不得提前終止。如為勞動基準法第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11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條各款、第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13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條但書、第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20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條規定情事資遣者，應依規定期間預告、計算資遣費並於離職日期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14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日前止本送達研發處。</w:t>
            </w:r>
          </w:p>
          <w:p w:rsidR="00643472" w:rsidRDefault="00643472" w:rsidP="00643472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sym w:font="Wingdings 2" w:char="F02A"/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以詳閱上述事項，請同意申請勞僱型兼任助理。</w:t>
            </w:r>
          </w:p>
          <w:p w:rsidR="00643472" w:rsidRPr="00AA20A4" w:rsidRDefault="00643472" w:rsidP="00643472">
            <w:pPr>
              <w:pStyle w:val="a7"/>
              <w:adjustRightInd w:val="0"/>
              <w:snapToGrid w:val="0"/>
              <w:ind w:leftChars="0" w:left="360"/>
              <w:rPr>
                <w:rFonts w:ascii="Times New Roman" w:eastAsia="標楷體" w:hAnsi="Times New Roman" w:cs="Times New Roman"/>
                <w:sz w:val="22"/>
                <w:szCs w:val="14"/>
              </w:rPr>
            </w:pPr>
          </w:p>
          <w:p w:rsidR="00643472" w:rsidRPr="00AA20A4" w:rsidRDefault="00643472" w:rsidP="00455D3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計畫主持人簽名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:   </w:t>
            </w:r>
            <w:r w:rsidR="00455D3C">
              <w:rPr>
                <w:rFonts w:ascii="Times New Roman" w:eastAsia="標楷體" w:hAnsi="Times New Roman" w:cs="Times New Roman" w:hint="eastAsia"/>
                <w:sz w:val="22"/>
                <w:szCs w:val="14"/>
              </w:rPr>
              <w:t xml:space="preserve">       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年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月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 xml:space="preserve">  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日</w:t>
            </w:r>
          </w:p>
        </w:tc>
      </w:tr>
      <w:tr w:rsidR="00643472" w:rsidRPr="00AA20A4" w:rsidTr="00643472">
        <w:trPr>
          <w:trHeight w:val="823"/>
        </w:trPr>
        <w:tc>
          <w:tcPr>
            <w:tcW w:w="1668" w:type="dxa"/>
            <w:shd w:val="clear" w:color="auto" w:fill="D9D9D9" w:themeFill="background1" w:themeFillShade="D9"/>
          </w:tcPr>
          <w:p w:rsidR="00643472" w:rsidRPr="00643472" w:rsidRDefault="00643472" w:rsidP="00727C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</w:pPr>
            <w:r w:rsidRPr="00643472">
              <w:rPr>
                <w:rFonts w:ascii="Times New Roman" w:eastAsia="標楷體" w:hAnsi="Times New Roman" w:cs="Times New Roman"/>
                <w:b/>
                <w:sz w:val="22"/>
                <w:szCs w:val="14"/>
              </w:rPr>
              <w:t>注意事項</w:t>
            </w:r>
          </w:p>
        </w:tc>
        <w:tc>
          <w:tcPr>
            <w:tcW w:w="4536" w:type="dxa"/>
          </w:tcPr>
          <w:p w:rsidR="00643472" w:rsidRPr="00AA20A4" w:rsidRDefault="00643472" w:rsidP="0064347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新細明體" w:eastAsia="新細明體" w:hAnsi="新細明體" w:cs="新細明體" w:hint="eastAsia"/>
                <w:sz w:val="22"/>
                <w:szCs w:val="14"/>
              </w:rPr>
              <w:t>※</w:t>
            </w:r>
            <w:r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學習型兼任助理之同意書由計畫主持人自行留存備查。</w:t>
            </w:r>
          </w:p>
        </w:tc>
        <w:tc>
          <w:tcPr>
            <w:tcW w:w="4536" w:type="dxa"/>
          </w:tcPr>
          <w:p w:rsidR="00643472" w:rsidRPr="00AA20A4" w:rsidRDefault="00455D3C" w:rsidP="0082437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  <w:szCs w:val="14"/>
              </w:rPr>
            </w:pPr>
            <w:r w:rsidRPr="00AA20A4">
              <w:rPr>
                <w:rFonts w:ascii="新細明體" w:eastAsia="新細明體" w:hAnsi="新細明體" w:cs="新細明體" w:hint="eastAsia"/>
                <w:sz w:val="22"/>
                <w:szCs w:val="14"/>
              </w:rPr>
              <w:t>※</w:t>
            </w:r>
            <w:r w:rsidR="00643472"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勞僱型兼</w:t>
            </w:r>
            <w:r w:rsidR="00643472" w:rsidRPr="0082437D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14"/>
              </w:rPr>
              <w:t>任助理需專簽檢附本同意書循行政程序經研究發展處</w:t>
            </w:r>
            <w:r w:rsidR="00DD173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14"/>
              </w:rPr>
              <w:t>或產學營運處</w:t>
            </w:r>
            <w:bookmarkStart w:id="0" w:name="_GoBack"/>
            <w:bookmarkEnd w:id="0"/>
            <w:r w:rsidR="00643472" w:rsidRPr="0082437D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14"/>
              </w:rPr>
              <w:t>核定</w:t>
            </w:r>
            <w:r w:rsidR="00643472" w:rsidRPr="00AA20A4">
              <w:rPr>
                <w:rFonts w:ascii="Times New Roman" w:eastAsia="標楷體" w:hAnsi="Times New Roman" w:cs="Times New Roman"/>
                <w:sz w:val="22"/>
                <w:szCs w:val="14"/>
              </w:rPr>
              <w:t>後始得進用並辦理加保。</w:t>
            </w:r>
          </w:p>
        </w:tc>
      </w:tr>
    </w:tbl>
    <w:p w:rsidR="00521F14" w:rsidRPr="00AA20A4" w:rsidRDefault="00AA20A4" w:rsidP="00AA20A4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0"/>
        </w:rPr>
      </w:pPr>
      <w:r w:rsidRPr="00AA20A4">
        <w:rPr>
          <w:rFonts w:ascii="Times New Roman" w:eastAsia="標楷體" w:hAnsi="Times New Roman" w:cs="Times New Roman"/>
          <w:b/>
          <w:sz w:val="32"/>
          <w:szCs w:val="20"/>
        </w:rPr>
        <w:t>學生兼任助理學習與勞雇型態</w:t>
      </w:r>
      <w:r w:rsidR="00DD1735" w:rsidRPr="00DD1735">
        <w:rPr>
          <w:rFonts w:ascii="Times New Roman" w:eastAsia="標楷體" w:hAnsi="Times New Roman" w:cs="Times New Roman" w:hint="eastAsia"/>
          <w:b/>
          <w:sz w:val="32"/>
          <w:szCs w:val="20"/>
        </w:rPr>
        <w:t>約定</w:t>
      </w:r>
      <w:r w:rsidRPr="00AA20A4">
        <w:rPr>
          <w:rFonts w:ascii="Times New Roman" w:eastAsia="標楷體" w:hAnsi="Times New Roman" w:cs="Times New Roman"/>
          <w:b/>
          <w:sz w:val="32"/>
          <w:szCs w:val="20"/>
        </w:rPr>
        <w:t>同意書</w:t>
      </w:r>
    </w:p>
    <w:sectPr w:rsidR="00521F14" w:rsidRPr="00AA20A4" w:rsidSect="001776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BB" w:rsidRDefault="00EA17BB" w:rsidP="00DC2750">
      <w:r>
        <w:separator/>
      </w:r>
    </w:p>
  </w:endnote>
  <w:endnote w:type="continuationSeparator" w:id="0">
    <w:p w:rsidR="00EA17BB" w:rsidRDefault="00EA17BB" w:rsidP="00DC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BB" w:rsidRDefault="00EA17BB" w:rsidP="00DC2750">
      <w:r>
        <w:separator/>
      </w:r>
    </w:p>
  </w:footnote>
  <w:footnote w:type="continuationSeparator" w:id="0">
    <w:p w:rsidR="00EA17BB" w:rsidRDefault="00EA17BB" w:rsidP="00DC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6ED"/>
    <w:multiLevelType w:val="hybridMultilevel"/>
    <w:tmpl w:val="5E66FB18"/>
    <w:lvl w:ilvl="0" w:tplc="1AD6C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25077"/>
    <w:multiLevelType w:val="hybridMultilevel"/>
    <w:tmpl w:val="5B1C9552"/>
    <w:lvl w:ilvl="0" w:tplc="03C04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22822"/>
    <w:multiLevelType w:val="hybridMultilevel"/>
    <w:tmpl w:val="AA4EFC28"/>
    <w:lvl w:ilvl="0" w:tplc="631EF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878A1"/>
    <w:multiLevelType w:val="hybridMultilevel"/>
    <w:tmpl w:val="D9BC91FA"/>
    <w:lvl w:ilvl="0" w:tplc="836C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34145"/>
    <w:multiLevelType w:val="hybridMultilevel"/>
    <w:tmpl w:val="07E2E63E"/>
    <w:lvl w:ilvl="0" w:tplc="3366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682500"/>
    <w:multiLevelType w:val="hybridMultilevel"/>
    <w:tmpl w:val="63E23C36"/>
    <w:lvl w:ilvl="0" w:tplc="A0CC5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CC2B8C"/>
    <w:multiLevelType w:val="hybridMultilevel"/>
    <w:tmpl w:val="0DDAB5D2"/>
    <w:lvl w:ilvl="0" w:tplc="DB1EC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19F5"/>
    <w:multiLevelType w:val="hybridMultilevel"/>
    <w:tmpl w:val="E79600C0"/>
    <w:lvl w:ilvl="0" w:tplc="C008A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D4"/>
    <w:rsid w:val="000746EA"/>
    <w:rsid w:val="0017763F"/>
    <w:rsid w:val="002C5A88"/>
    <w:rsid w:val="00455D3C"/>
    <w:rsid w:val="004B66B4"/>
    <w:rsid w:val="00521F14"/>
    <w:rsid w:val="006322F9"/>
    <w:rsid w:val="00643472"/>
    <w:rsid w:val="00676FBE"/>
    <w:rsid w:val="00727CDB"/>
    <w:rsid w:val="007B3F12"/>
    <w:rsid w:val="008152C8"/>
    <w:rsid w:val="0082437D"/>
    <w:rsid w:val="008551D4"/>
    <w:rsid w:val="00936B61"/>
    <w:rsid w:val="00945F69"/>
    <w:rsid w:val="00AA20A4"/>
    <w:rsid w:val="00B50602"/>
    <w:rsid w:val="00C51BF0"/>
    <w:rsid w:val="00C75D4D"/>
    <w:rsid w:val="00CB6E77"/>
    <w:rsid w:val="00D34F97"/>
    <w:rsid w:val="00DC2750"/>
    <w:rsid w:val="00DD1735"/>
    <w:rsid w:val="00E75842"/>
    <w:rsid w:val="00E86971"/>
    <w:rsid w:val="00EA17BB"/>
    <w:rsid w:val="00E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8F9E4-244D-44F8-B182-5D3742D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51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551D4"/>
    <w:pPr>
      <w:widowControl w:val="0"/>
    </w:pPr>
  </w:style>
  <w:style w:type="paragraph" w:styleId="a7">
    <w:name w:val="List Paragraph"/>
    <w:basedOn w:val="a"/>
    <w:uiPriority w:val="34"/>
    <w:qFormat/>
    <w:rsid w:val="008551D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C2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C275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2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C27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3123-753E-4A87-8361-77A3884F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RdAdm</cp:lastModifiedBy>
  <cp:revision>13</cp:revision>
  <cp:lastPrinted>2015-09-03T01:03:00Z</cp:lastPrinted>
  <dcterms:created xsi:type="dcterms:W3CDTF">2015-07-23T08:17:00Z</dcterms:created>
  <dcterms:modified xsi:type="dcterms:W3CDTF">2015-09-03T02:42:00Z</dcterms:modified>
</cp:coreProperties>
</file>